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0102" w14:textId="7E80C8BF" w:rsidR="001A46AF" w:rsidRPr="00661A1F" w:rsidRDefault="00661A1F" w:rsidP="00661A1F">
      <w:pPr>
        <w:widowControl w:val="0"/>
        <w:autoSpaceDE w:val="0"/>
        <w:autoSpaceDN w:val="0"/>
        <w:adjustRightInd w:val="0"/>
        <w:spacing w:after="0" w:line="240" w:lineRule="auto"/>
        <w:jc w:val="center"/>
        <w:rPr>
          <w:rFonts w:ascii="Times New Roman" w:eastAsia="Times New Roman" w:hAnsi="Times New Roman" w:cs="Times New Roman"/>
          <w:b/>
          <w:w w:val="105"/>
          <w:sz w:val="24"/>
          <w:szCs w:val="24"/>
        </w:rPr>
      </w:pPr>
      <w:r w:rsidRPr="00661A1F">
        <w:rPr>
          <w:rFonts w:ascii="Times New Roman" w:eastAsia="Times New Roman" w:hAnsi="Times New Roman" w:cs="Times New Roman"/>
          <w:b/>
          <w:w w:val="105"/>
          <w:sz w:val="24"/>
          <w:szCs w:val="24"/>
        </w:rPr>
        <w:t xml:space="preserve">IRB </w:t>
      </w:r>
      <w:r w:rsidR="00D8647B">
        <w:rPr>
          <w:rFonts w:ascii="Times New Roman" w:eastAsia="Times New Roman" w:hAnsi="Times New Roman" w:cs="Times New Roman"/>
          <w:b/>
          <w:w w:val="105"/>
          <w:sz w:val="24"/>
          <w:szCs w:val="24"/>
        </w:rPr>
        <w:t>Reliance</w:t>
      </w:r>
      <w:r w:rsidRPr="00661A1F">
        <w:rPr>
          <w:rFonts w:ascii="Times New Roman" w:eastAsia="Times New Roman" w:hAnsi="Times New Roman" w:cs="Times New Roman"/>
          <w:b/>
          <w:w w:val="105"/>
          <w:sz w:val="24"/>
          <w:szCs w:val="24"/>
        </w:rPr>
        <w:t xml:space="preserve"> Agreement</w:t>
      </w:r>
    </w:p>
    <w:p w14:paraId="38C80F90" w14:textId="17B7F1B3" w:rsidR="00661A1F" w:rsidRPr="00661A1F" w:rsidRDefault="00661A1F" w:rsidP="00661A1F">
      <w:pPr>
        <w:widowControl w:val="0"/>
        <w:autoSpaceDE w:val="0"/>
        <w:autoSpaceDN w:val="0"/>
        <w:adjustRightInd w:val="0"/>
        <w:spacing w:after="0" w:line="240" w:lineRule="auto"/>
        <w:jc w:val="center"/>
        <w:rPr>
          <w:rFonts w:ascii="Times New Roman" w:eastAsia="Times New Roman" w:hAnsi="Times New Roman" w:cs="Times New Roman"/>
          <w:b/>
          <w:w w:val="105"/>
          <w:sz w:val="24"/>
          <w:szCs w:val="24"/>
        </w:rPr>
      </w:pPr>
      <w:r w:rsidRPr="00661A1F">
        <w:rPr>
          <w:rFonts w:ascii="Times New Roman" w:eastAsia="Times New Roman" w:hAnsi="Times New Roman" w:cs="Times New Roman"/>
          <w:b/>
          <w:w w:val="105"/>
          <w:sz w:val="24"/>
          <w:szCs w:val="24"/>
        </w:rPr>
        <w:t>Between</w:t>
      </w:r>
    </w:p>
    <w:p w14:paraId="74D58156" w14:textId="558642B2" w:rsidR="00661A1F" w:rsidRPr="00661A1F" w:rsidRDefault="00661A1F" w:rsidP="00661A1F">
      <w:pPr>
        <w:widowControl w:val="0"/>
        <w:autoSpaceDE w:val="0"/>
        <w:autoSpaceDN w:val="0"/>
        <w:adjustRightInd w:val="0"/>
        <w:spacing w:after="0" w:line="240" w:lineRule="auto"/>
        <w:jc w:val="center"/>
        <w:rPr>
          <w:rFonts w:ascii="Times New Roman" w:eastAsia="Times New Roman" w:hAnsi="Times New Roman" w:cs="Times New Roman"/>
          <w:b/>
          <w:w w:val="105"/>
          <w:sz w:val="24"/>
          <w:szCs w:val="24"/>
        </w:rPr>
      </w:pPr>
      <w:r w:rsidRPr="00661A1F">
        <w:rPr>
          <w:rFonts w:ascii="Times New Roman" w:eastAsia="Times New Roman" w:hAnsi="Times New Roman" w:cs="Times New Roman"/>
          <w:b/>
          <w:w w:val="105"/>
          <w:sz w:val="24"/>
          <w:szCs w:val="24"/>
        </w:rPr>
        <w:t>Texas A&amp;M University-Corpus Christi</w:t>
      </w:r>
    </w:p>
    <w:p w14:paraId="1AB986E0" w14:textId="68026A67" w:rsidR="00661A1F" w:rsidRPr="00661A1F" w:rsidRDefault="00661A1F" w:rsidP="00661A1F">
      <w:pPr>
        <w:widowControl w:val="0"/>
        <w:autoSpaceDE w:val="0"/>
        <w:autoSpaceDN w:val="0"/>
        <w:adjustRightInd w:val="0"/>
        <w:spacing w:after="0" w:line="240" w:lineRule="auto"/>
        <w:jc w:val="center"/>
        <w:rPr>
          <w:rFonts w:ascii="Times New Roman" w:eastAsia="Times New Roman" w:hAnsi="Times New Roman" w:cs="Times New Roman"/>
          <w:b/>
          <w:w w:val="105"/>
          <w:sz w:val="24"/>
          <w:szCs w:val="24"/>
        </w:rPr>
      </w:pPr>
      <w:r w:rsidRPr="00661A1F">
        <w:rPr>
          <w:rFonts w:ascii="Times New Roman" w:eastAsia="Times New Roman" w:hAnsi="Times New Roman" w:cs="Times New Roman"/>
          <w:b/>
          <w:w w:val="105"/>
          <w:sz w:val="24"/>
          <w:szCs w:val="24"/>
        </w:rPr>
        <w:t>And</w:t>
      </w:r>
    </w:p>
    <w:p w14:paraId="727DF203" w14:textId="0DA29898" w:rsidR="00661A1F" w:rsidRPr="00576E71" w:rsidRDefault="00576E71" w:rsidP="00661A1F">
      <w:pPr>
        <w:widowControl w:val="0"/>
        <w:autoSpaceDE w:val="0"/>
        <w:autoSpaceDN w:val="0"/>
        <w:adjustRightInd w:val="0"/>
        <w:spacing w:after="0" w:line="240" w:lineRule="auto"/>
        <w:jc w:val="center"/>
        <w:rPr>
          <w:rFonts w:ascii="Times New Roman" w:eastAsia="Times New Roman" w:hAnsi="Times New Roman" w:cs="Times New Roman"/>
          <w:b/>
          <w:color w:val="FF0000"/>
          <w:w w:val="105"/>
        </w:rPr>
      </w:pPr>
      <w:r w:rsidRPr="00576E71">
        <w:rPr>
          <w:rFonts w:ascii="Times New Roman" w:eastAsia="Times New Roman" w:hAnsi="Times New Roman" w:cs="Times New Roman"/>
          <w:b/>
          <w:color w:val="FF0000"/>
          <w:w w:val="105"/>
        </w:rPr>
        <w:t>Institution Name</w:t>
      </w:r>
    </w:p>
    <w:p w14:paraId="1930D877" w14:textId="77777777" w:rsidR="00442C3F" w:rsidRDefault="00442C3F" w:rsidP="00442C3F">
      <w:pPr>
        <w:rPr>
          <w:rFonts w:ascii="Times New Roman" w:hAnsi="Times New Roman" w:cs="Times New Roman"/>
          <w:sz w:val="24"/>
          <w:szCs w:val="24"/>
        </w:rPr>
      </w:pPr>
    </w:p>
    <w:p w14:paraId="20442065" w14:textId="13060E86" w:rsidR="00442C3F" w:rsidRPr="00576E71" w:rsidRDefault="00442C3F" w:rsidP="00576E71">
      <w:pPr>
        <w:widowControl w:val="0"/>
        <w:autoSpaceDE w:val="0"/>
        <w:autoSpaceDN w:val="0"/>
        <w:adjustRightInd w:val="0"/>
        <w:spacing w:after="0" w:line="240" w:lineRule="auto"/>
        <w:rPr>
          <w:rFonts w:ascii="Times New Roman" w:eastAsia="Times New Roman" w:hAnsi="Times New Roman" w:cs="Times New Roman"/>
          <w:b/>
          <w:color w:val="FF0000"/>
          <w:w w:val="105"/>
        </w:rPr>
      </w:pPr>
      <w:r w:rsidRPr="00442C3F">
        <w:rPr>
          <w:rFonts w:ascii="Times New Roman" w:hAnsi="Times New Roman" w:cs="Times New Roman"/>
          <w:w w:val="105"/>
          <w:sz w:val="24"/>
          <w:szCs w:val="24"/>
        </w:rPr>
        <w:t xml:space="preserve">THIS </w:t>
      </w:r>
      <w:r w:rsidR="00D8647B">
        <w:rPr>
          <w:rFonts w:ascii="Times New Roman" w:hAnsi="Times New Roman" w:cs="Times New Roman"/>
          <w:w w:val="105"/>
          <w:sz w:val="24"/>
          <w:szCs w:val="24"/>
        </w:rPr>
        <w:t>IRB RELIANCE</w:t>
      </w:r>
      <w:r w:rsidRPr="00442C3F">
        <w:rPr>
          <w:rFonts w:ascii="Times New Roman" w:hAnsi="Times New Roman" w:cs="Times New Roman"/>
          <w:w w:val="105"/>
          <w:sz w:val="24"/>
          <w:szCs w:val="24"/>
        </w:rPr>
        <w:t xml:space="preserve"> AGREEMENT (“Agreement”) is between </w:t>
      </w:r>
      <w:r w:rsidRPr="00442C3F">
        <w:rPr>
          <w:rFonts w:ascii="Times New Roman" w:hAnsi="Times New Roman" w:cs="Times New Roman"/>
          <w:b/>
          <w:bCs/>
          <w:w w:val="105"/>
          <w:sz w:val="24"/>
          <w:szCs w:val="24"/>
        </w:rPr>
        <w:t>Texas A&amp;M University-Corpus Christi</w:t>
      </w:r>
      <w:r w:rsidRPr="00442C3F">
        <w:rPr>
          <w:rFonts w:ascii="Times New Roman" w:hAnsi="Times New Roman" w:cs="Times New Roman"/>
          <w:w w:val="105"/>
          <w:sz w:val="24"/>
          <w:szCs w:val="24"/>
        </w:rPr>
        <w:t xml:space="preserve">, a member of The Texas A&amp;M University System, an agency of the State of Texas, having a place of business at 6300 Ocean Drive, Corpus Christi, Texas, hereinafter referred to as (“TAMU-CC”) and </w:t>
      </w:r>
      <w:r w:rsidR="00576E71" w:rsidRPr="00576E71">
        <w:rPr>
          <w:rFonts w:ascii="Times New Roman" w:eastAsia="Times New Roman" w:hAnsi="Times New Roman" w:cs="Times New Roman"/>
          <w:b/>
          <w:color w:val="FF0000"/>
          <w:w w:val="105"/>
        </w:rPr>
        <w:t>Institution Name</w:t>
      </w:r>
      <w:r w:rsidRPr="00442C3F">
        <w:rPr>
          <w:rFonts w:ascii="Times New Roman" w:hAnsi="Times New Roman" w:cs="Times New Roman"/>
          <w:w w:val="105"/>
          <w:sz w:val="24"/>
          <w:szCs w:val="24"/>
        </w:rPr>
        <w:t xml:space="preserve">, having a place of business at </w:t>
      </w:r>
      <w:r w:rsidR="00576E71">
        <w:rPr>
          <w:rFonts w:ascii="Times New Roman" w:hAnsi="Times New Roman" w:cs="Times New Roman"/>
          <w:color w:val="FF0000"/>
          <w:w w:val="105"/>
          <w:sz w:val="24"/>
          <w:szCs w:val="24"/>
        </w:rPr>
        <w:t>address</w:t>
      </w:r>
      <w:r w:rsidRPr="00442C3F">
        <w:rPr>
          <w:rFonts w:ascii="Times New Roman" w:hAnsi="Times New Roman" w:cs="Times New Roman"/>
          <w:w w:val="105"/>
          <w:sz w:val="24"/>
          <w:szCs w:val="24"/>
        </w:rPr>
        <w:t>, hereinafter referred to as (“</w:t>
      </w:r>
      <w:r w:rsidR="00576E71">
        <w:rPr>
          <w:rFonts w:ascii="Times New Roman" w:hAnsi="Times New Roman" w:cs="Times New Roman"/>
          <w:color w:val="FF0000"/>
          <w:w w:val="105"/>
          <w:sz w:val="24"/>
          <w:szCs w:val="24"/>
        </w:rPr>
        <w:t>IRB of Record</w:t>
      </w:r>
      <w:r w:rsidRPr="00442C3F">
        <w:rPr>
          <w:rFonts w:ascii="Times New Roman" w:hAnsi="Times New Roman" w:cs="Times New Roman"/>
          <w:w w:val="105"/>
          <w:sz w:val="24"/>
          <w:szCs w:val="24"/>
        </w:rPr>
        <w:t>”), each of the aforementioned being referred to individually as the (“Party”) or collectively as the (“Parties”).</w:t>
      </w:r>
    </w:p>
    <w:p w14:paraId="2E716343" w14:textId="77777777" w:rsidR="00442C3F" w:rsidRPr="00661A1F" w:rsidRDefault="00442C3F" w:rsidP="00442C3F">
      <w:pPr>
        <w:widowControl w:val="0"/>
        <w:autoSpaceDE w:val="0"/>
        <w:autoSpaceDN w:val="0"/>
        <w:adjustRightInd w:val="0"/>
        <w:spacing w:after="0" w:line="240" w:lineRule="auto"/>
        <w:rPr>
          <w:rFonts w:ascii="Times New Roman" w:hAnsi="Times New Roman" w:cs="Times New Roman"/>
          <w:sz w:val="24"/>
          <w:szCs w:val="24"/>
        </w:rPr>
      </w:pPr>
    </w:p>
    <w:p w14:paraId="41E47BD9" w14:textId="0B0F9921" w:rsidR="00E325FF" w:rsidRPr="00661A1F" w:rsidRDefault="001A46AF" w:rsidP="00E325FF">
      <w:pPr>
        <w:tabs>
          <w:tab w:val="center" w:pos="4680"/>
        </w:tabs>
        <w:ind w:left="-540" w:right="-900"/>
        <w:jc w:val="both"/>
        <w:outlineLvl w:val="0"/>
        <w:rPr>
          <w:rFonts w:ascii="Times New Roman" w:hAnsi="Times New Roman" w:cs="Times New Roman"/>
          <w:sz w:val="24"/>
          <w:szCs w:val="24"/>
        </w:rPr>
      </w:pPr>
      <w:r w:rsidRPr="00661A1F">
        <w:rPr>
          <w:rFonts w:ascii="Times New Roman" w:hAnsi="Times New Roman" w:cs="Times New Roman"/>
          <w:b/>
          <w:bCs/>
          <w:sz w:val="24"/>
          <w:szCs w:val="24"/>
        </w:rPr>
        <w:t xml:space="preserve">Name of Organization Providing IRB Review </w:t>
      </w:r>
      <w:r w:rsidRPr="00661A1F">
        <w:rPr>
          <w:rFonts w:ascii="Times New Roman" w:hAnsi="Times New Roman" w:cs="Times New Roman"/>
          <w:bCs/>
          <w:sz w:val="24"/>
          <w:szCs w:val="24"/>
        </w:rPr>
        <w:t>(hereinafter, “</w:t>
      </w:r>
      <w:r w:rsidR="00576E71">
        <w:rPr>
          <w:rFonts w:ascii="Times New Roman" w:hAnsi="Times New Roman" w:cs="Times New Roman"/>
          <w:bCs/>
          <w:sz w:val="24"/>
          <w:szCs w:val="24"/>
        </w:rPr>
        <w:t>IRB of Record</w:t>
      </w:r>
      <w:r w:rsidRPr="00661A1F">
        <w:rPr>
          <w:rFonts w:ascii="Times New Roman" w:hAnsi="Times New Roman" w:cs="Times New Roman"/>
          <w:bCs/>
          <w:sz w:val="24"/>
          <w:szCs w:val="24"/>
        </w:rPr>
        <w:t>”)</w:t>
      </w:r>
      <w:r w:rsidRPr="00661A1F">
        <w:rPr>
          <w:rFonts w:ascii="Times New Roman" w:hAnsi="Times New Roman" w:cs="Times New Roman"/>
          <w:sz w:val="24"/>
          <w:szCs w:val="24"/>
        </w:rPr>
        <w:t xml:space="preserve">: </w:t>
      </w:r>
      <w:r w:rsidR="00576E71" w:rsidRPr="00576E71">
        <w:rPr>
          <w:rFonts w:ascii="Times New Roman" w:eastAsia="Times New Roman" w:hAnsi="Times New Roman" w:cs="Times New Roman"/>
          <w:b/>
          <w:color w:val="FF0000"/>
          <w:w w:val="105"/>
        </w:rPr>
        <w:t>Institution Name</w:t>
      </w:r>
    </w:p>
    <w:tbl>
      <w:tblPr>
        <w:tblStyle w:val="TableGrid"/>
        <w:tblW w:w="0" w:type="auto"/>
        <w:tblInd w:w="-540" w:type="dxa"/>
        <w:tblLook w:val="04A0" w:firstRow="1" w:lastRow="0" w:firstColumn="1" w:lastColumn="0" w:noHBand="0" w:noVBand="1"/>
      </w:tblPr>
      <w:tblGrid>
        <w:gridCol w:w="4788"/>
        <w:gridCol w:w="4788"/>
      </w:tblGrid>
      <w:tr w:rsidR="00E325FF" w:rsidRPr="00661A1F" w14:paraId="0F3BD0B3" w14:textId="77777777" w:rsidTr="00E325FF">
        <w:tc>
          <w:tcPr>
            <w:tcW w:w="4788" w:type="dxa"/>
          </w:tcPr>
          <w:p w14:paraId="72F4BEED" w14:textId="77777777" w:rsidR="00576E71" w:rsidRPr="00661A1F" w:rsidRDefault="00576E71" w:rsidP="00576E71">
            <w:pPr>
              <w:tabs>
                <w:tab w:val="center" w:pos="4680"/>
              </w:tabs>
              <w:ind w:right="-900"/>
              <w:jc w:val="both"/>
              <w:outlineLvl w:val="0"/>
              <w:rPr>
                <w:rFonts w:ascii="Times New Roman" w:hAnsi="Times New Roman" w:cs="Times New Roman"/>
                <w:sz w:val="24"/>
                <w:szCs w:val="24"/>
              </w:rPr>
            </w:pPr>
            <w:commentRangeStart w:id="0"/>
            <w:r w:rsidRPr="00661A1F">
              <w:rPr>
                <w:rFonts w:ascii="Times New Roman" w:hAnsi="Times New Roman" w:cs="Times New Roman"/>
                <w:sz w:val="24"/>
                <w:szCs w:val="24"/>
              </w:rPr>
              <w:t xml:space="preserve">OHRP Federalwide Assurance </w:t>
            </w:r>
          </w:p>
          <w:p w14:paraId="757010AA" w14:textId="324D8A4D" w:rsidR="00E325FF" w:rsidRPr="00661A1F" w:rsidRDefault="00576E71" w:rsidP="00576E71">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(FWA) #, if applicable</w:t>
            </w:r>
            <w:commentRangeEnd w:id="0"/>
            <w:r w:rsidR="00590D11">
              <w:rPr>
                <w:rStyle w:val="CommentReference"/>
                <w:rFonts w:eastAsiaTheme="minorEastAsia"/>
              </w:rPr>
              <w:commentReference w:id="0"/>
            </w:r>
          </w:p>
        </w:tc>
        <w:tc>
          <w:tcPr>
            <w:tcW w:w="4788" w:type="dxa"/>
          </w:tcPr>
          <w:p w14:paraId="673C4BFB" w14:textId="77777777" w:rsidR="00E325FF" w:rsidRPr="00661A1F" w:rsidRDefault="00E325FF" w:rsidP="001A46AF">
            <w:pPr>
              <w:tabs>
                <w:tab w:val="center" w:pos="4680"/>
              </w:tabs>
              <w:ind w:right="-900"/>
              <w:jc w:val="both"/>
              <w:outlineLvl w:val="0"/>
              <w:rPr>
                <w:rFonts w:ascii="Times New Roman" w:hAnsi="Times New Roman" w:cs="Times New Roman"/>
                <w:sz w:val="24"/>
                <w:szCs w:val="24"/>
              </w:rPr>
            </w:pPr>
          </w:p>
        </w:tc>
      </w:tr>
      <w:tr w:rsidR="00144B0A" w:rsidRPr="00661A1F" w14:paraId="59D7B770" w14:textId="77777777" w:rsidTr="00E325FF">
        <w:tc>
          <w:tcPr>
            <w:tcW w:w="4788" w:type="dxa"/>
          </w:tcPr>
          <w:p w14:paraId="47770EF7" w14:textId="2EFDA523" w:rsidR="00144B0A" w:rsidRPr="00661A1F" w:rsidRDefault="00144B0A" w:rsidP="00576E71">
            <w:pPr>
              <w:tabs>
                <w:tab w:val="center" w:pos="4680"/>
              </w:tabs>
              <w:ind w:right="-900"/>
              <w:jc w:val="both"/>
              <w:outlineLvl w:val="0"/>
              <w:rPr>
                <w:rFonts w:ascii="Times New Roman" w:hAnsi="Times New Roman" w:cs="Times New Roman"/>
                <w:sz w:val="24"/>
                <w:szCs w:val="24"/>
              </w:rPr>
            </w:pPr>
            <w:r>
              <w:rPr>
                <w:rFonts w:ascii="Times New Roman" w:hAnsi="Times New Roman" w:cs="Times New Roman"/>
                <w:sz w:val="24"/>
                <w:szCs w:val="24"/>
              </w:rPr>
              <w:t>IRB Registration Number:</w:t>
            </w:r>
          </w:p>
        </w:tc>
        <w:tc>
          <w:tcPr>
            <w:tcW w:w="4788" w:type="dxa"/>
          </w:tcPr>
          <w:p w14:paraId="3D86076D" w14:textId="77777777" w:rsidR="00144B0A" w:rsidRPr="00661A1F" w:rsidRDefault="00144B0A" w:rsidP="001A46AF">
            <w:pPr>
              <w:tabs>
                <w:tab w:val="center" w:pos="4680"/>
              </w:tabs>
              <w:ind w:right="-900"/>
              <w:jc w:val="both"/>
              <w:outlineLvl w:val="0"/>
              <w:rPr>
                <w:rFonts w:ascii="Times New Roman" w:hAnsi="Times New Roman" w:cs="Times New Roman"/>
                <w:sz w:val="24"/>
                <w:szCs w:val="24"/>
              </w:rPr>
            </w:pPr>
          </w:p>
        </w:tc>
      </w:tr>
      <w:tr w:rsidR="00576E71" w:rsidRPr="00661A1F" w14:paraId="0934B531" w14:textId="77777777" w:rsidTr="00E325FF">
        <w:tc>
          <w:tcPr>
            <w:tcW w:w="4788" w:type="dxa"/>
          </w:tcPr>
          <w:p w14:paraId="7D03954C" w14:textId="4617DB56" w:rsidR="00576E71" w:rsidRPr="00661A1F" w:rsidRDefault="00576E71" w:rsidP="001A46A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 xml:space="preserve">Name of </w:t>
            </w:r>
            <w:r>
              <w:rPr>
                <w:rFonts w:ascii="Times New Roman" w:hAnsi="Times New Roman" w:cs="Times New Roman"/>
                <w:sz w:val="24"/>
                <w:szCs w:val="24"/>
              </w:rPr>
              <w:t xml:space="preserve">Institutional </w:t>
            </w:r>
            <w:r w:rsidRPr="00661A1F">
              <w:rPr>
                <w:rFonts w:ascii="Times New Roman" w:hAnsi="Times New Roman" w:cs="Times New Roman"/>
                <w:sz w:val="24"/>
                <w:szCs w:val="24"/>
              </w:rPr>
              <w:t>Official</w:t>
            </w:r>
          </w:p>
        </w:tc>
        <w:tc>
          <w:tcPr>
            <w:tcW w:w="4788" w:type="dxa"/>
          </w:tcPr>
          <w:p w14:paraId="0D838291" w14:textId="77777777" w:rsidR="00576E71" w:rsidRPr="00661A1F" w:rsidRDefault="00576E71" w:rsidP="001A46AF">
            <w:pPr>
              <w:tabs>
                <w:tab w:val="center" w:pos="4680"/>
              </w:tabs>
              <w:ind w:right="-900"/>
              <w:jc w:val="both"/>
              <w:outlineLvl w:val="0"/>
              <w:rPr>
                <w:rFonts w:ascii="Times New Roman" w:hAnsi="Times New Roman" w:cs="Times New Roman"/>
                <w:sz w:val="24"/>
                <w:szCs w:val="24"/>
              </w:rPr>
            </w:pPr>
          </w:p>
        </w:tc>
      </w:tr>
      <w:tr w:rsidR="00E325FF" w:rsidRPr="00661A1F" w14:paraId="2D9E01E7" w14:textId="77777777" w:rsidTr="00E325FF">
        <w:tc>
          <w:tcPr>
            <w:tcW w:w="4788" w:type="dxa"/>
          </w:tcPr>
          <w:p w14:paraId="04C227D1" w14:textId="77777777" w:rsidR="00E325FF" w:rsidRPr="00661A1F" w:rsidRDefault="00E325FF" w:rsidP="001A46A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Street Address</w:t>
            </w:r>
          </w:p>
        </w:tc>
        <w:tc>
          <w:tcPr>
            <w:tcW w:w="4788" w:type="dxa"/>
          </w:tcPr>
          <w:p w14:paraId="277E26AA" w14:textId="77777777" w:rsidR="00E325FF" w:rsidRPr="00661A1F" w:rsidRDefault="00E325FF" w:rsidP="001A46AF">
            <w:pPr>
              <w:tabs>
                <w:tab w:val="center" w:pos="4680"/>
              </w:tabs>
              <w:ind w:right="-900"/>
              <w:jc w:val="both"/>
              <w:outlineLvl w:val="0"/>
              <w:rPr>
                <w:rFonts w:ascii="Times New Roman" w:hAnsi="Times New Roman" w:cs="Times New Roman"/>
                <w:sz w:val="24"/>
                <w:szCs w:val="24"/>
              </w:rPr>
            </w:pPr>
          </w:p>
        </w:tc>
      </w:tr>
      <w:tr w:rsidR="00E325FF" w:rsidRPr="00661A1F" w14:paraId="2E85E5D2" w14:textId="77777777" w:rsidTr="00E325FF">
        <w:tc>
          <w:tcPr>
            <w:tcW w:w="4788" w:type="dxa"/>
          </w:tcPr>
          <w:p w14:paraId="21BBD2F6" w14:textId="77777777" w:rsidR="00E325FF" w:rsidRPr="00661A1F" w:rsidRDefault="00E325FF" w:rsidP="001A46A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City</w:t>
            </w:r>
          </w:p>
        </w:tc>
        <w:tc>
          <w:tcPr>
            <w:tcW w:w="4788" w:type="dxa"/>
          </w:tcPr>
          <w:p w14:paraId="3D98EB41" w14:textId="77777777" w:rsidR="00E325FF" w:rsidRPr="00661A1F" w:rsidRDefault="00E325FF" w:rsidP="001A46AF">
            <w:pPr>
              <w:tabs>
                <w:tab w:val="center" w:pos="4680"/>
              </w:tabs>
              <w:ind w:right="-900"/>
              <w:jc w:val="both"/>
              <w:outlineLvl w:val="0"/>
              <w:rPr>
                <w:rFonts w:ascii="Times New Roman" w:hAnsi="Times New Roman" w:cs="Times New Roman"/>
                <w:sz w:val="24"/>
                <w:szCs w:val="24"/>
              </w:rPr>
            </w:pPr>
          </w:p>
        </w:tc>
      </w:tr>
      <w:tr w:rsidR="00E325FF" w:rsidRPr="00661A1F" w14:paraId="1CC41EDB" w14:textId="77777777" w:rsidTr="00E325FF">
        <w:tc>
          <w:tcPr>
            <w:tcW w:w="4788" w:type="dxa"/>
          </w:tcPr>
          <w:p w14:paraId="61CE6E85" w14:textId="77777777" w:rsidR="00E325FF" w:rsidRPr="00661A1F" w:rsidRDefault="00E325FF" w:rsidP="001A46A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State (if US)</w:t>
            </w:r>
          </w:p>
        </w:tc>
        <w:tc>
          <w:tcPr>
            <w:tcW w:w="4788" w:type="dxa"/>
          </w:tcPr>
          <w:p w14:paraId="4772DE39" w14:textId="77777777" w:rsidR="00E325FF" w:rsidRPr="00661A1F" w:rsidRDefault="00E325FF" w:rsidP="001A46AF">
            <w:pPr>
              <w:tabs>
                <w:tab w:val="center" w:pos="4680"/>
              </w:tabs>
              <w:ind w:right="-900"/>
              <w:jc w:val="both"/>
              <w:outlineLvl w:val="0"/>
              <w:rPr>
                <w:rFonts w:ascii="Times New Roman" w:hAnsi="Times New Roman" w:cs="Times New Roman"/>
                <w:sz w:val="24"/>
                <w:szCs w:val="24"/>
              </w:rPr>
            </w:pPr>
          </w:p>
        </w:tc>
      </w:tr>
      <w:tr w:rsidR="00E325FF" w:rsidRPr="00661A1F" w14:paraId="4D6BB749" w14:textId="77777777" w:rsidTr="00E325FF">
        <w:tc>
          <w:tcPr>
            <w:tcW w:w="4788" w:type="dxa"/>
          </w:tcPr>
          <w:p w14:paraId="2AE06B7C" w14:textId="77777777" w:rsidR="00E325FF" w:rsidRPr="00661A1F" w:rsidRDefault="00E325FF" w:rsidP="001A46A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Zip/Postal Code</w:t>
            </w:r>
          </w:p>
        </w:tc>
        <w:tc>
          <w:tcPr>
            <w:tcW w:w="4788" w:type="dxa"/>
          </w:tcPr>
          <w:p w14:paraId="7E884929" w14:textId="77777777" w:rsidR="00E325FF" w:rsidRPr="00661A1F" w:rsidRDefault="00E325FF" w:rsidP="001A46AF">
            <w:pPr>
              <w:tabs>
                <w:tab w:val="center" w:pos="4680"/>
              </w:tabs>
              <w:ind w:right="-900"/>
              <w:jc w:val="both"/>
              <w:outlineLvl w:val="0"/>
              <w:rPr>
                <w:rFonts w:ascii="Times New Roman" w:hAnsi="Times New Roman" w:cs="Times New Roman"/>
                <w:sz w:val="24"/>
                <w:szCs w:val="24"/>
              </w:rPr>
            </w:pPr>
          </w:p>
        </w:tc>
      </w:tr>
      <w:tr w:rsidR="00E325FF" w:rsidRPr="00661A1F" w14:paraId="0783A3AB" w14:textId="77777777" w:rsidTr="00E325FF">
        <w:tc>
          <w:tcPr>
            <w:tcW w:w="4788" w:type="dxa"/>
          </w:tcPr>
          <w:p w14:paraId="38633C11" w14:textId="77777777" w:rsidR="00E325FF" w:rsidRPr="00661A1F" w:rsidRDefault="00E325FF" w:rsidP="001A46A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Country</w:t>
            </w:r>
          </w:p>
        </w:tc>
        <w:tc>
          <w:tcPr>
            <w:tcW w:w="4788" w:type="dxa"/>
          </w:tcPr>
          <w:p w14:paraId="52043C21" w14:textId="77777777" w:rsidR="00E325FF" w:rsidRPr="00661A1F" w:rsidRDefault="00E325FF" w:rsidP="001A46AF">
            <w:pPr>
              <w:tabs>
                <w:tab w:val="center" w:pos="4680"/>
              </w:tabs>
              <w:ind w:right="-900"/>
              <w:jc w:val="both"/>
              <w:outlineLvl w:val="0"/>
              <w:rPr>
                <w:rFonts w:ascii="Times New Roman" w:hAnsi="Times New Roman" w:cs="Times New Roman"/>
                <w:sz w:val="24"/>
                <w:szCs w:val="24"/>
              </w:rPr>
            </w:pPr>
          </w:p>
        </w:tc>
      </w:tr>
    </w:tbl>
    <w:p w14:paraId="602A9D41" w14:textId="77777777" w:rsidR="00E325FF" w:rsidRPr="00661A1F" w:rsidRDefault="00E325FF" w:rsidP="00701DEA">
      <w:pPr>
        <w:tabs>
          <w:tab w:val="center" w:pos="4680"/>
        </w:tabs>
        <w:ind w:right="-900"/>
        <w:jc w:val="both"/>
        <w:outlineLvl w:val="0"/>
        <w:rPr>
          <w:rFonts w:ascii="Times New Roman" w:hAnsi="Times New Roman" w:cs="Times New Roman"/>
          <w:sz w:val="24"/>
          <w:szCs w:val="24"/>
        </w:rPr>
      </w:pPr>
    </w:p>
    <w:tbl>
      <w:tblPr>
        <w:tblStyle w:val="TableGrid"/>
        <w:tblW w:w="0" w:type="auto"/>
        <w:tblInd w:w="-540" w:type="dxa"/>
        <w:tblLook w:val="04A0" w:firstRow="1" w:lastRow="0" w:firstColumn="1" w:lastColumn="0" w:noHBand="0" w:noVBand="1"/>
      </w:tblPr>
      <w:tblGrid>
        <w:gridCol w:w="4788"/>
        <w:gridCol w:w="4788"/>
      </w:tblGrid>
      <w:tr w:rsidR="00E325FF" w:rsidRPr="00661A1F" w14:paraId="109E7B15" w14:textId="77777777" w:rsidTr="00E325FF">
        <w:tc>
          <w:tcPr>
            <w:tcW w:w="4788" w:type="dxa"/>
          </w:tcPr>
          <w:p w14:paraId="5440ECB1" w14:textId="77777777" w:rsidR="00701DEA"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 xml:space="preserve">Name of Individual Responsible for </w:t>
            </w:r>
          </w:p>
          <w:p w14:paraId="5DDFA10D" w14:textId="3AA7EA2A"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 xml:space="preserve">Administration of the </w:t>
            </w:r>
            <w:r w:rsidR="00144B0A">
              <w:rPr>
                <w:rFonts w:ascii="Times New Roman" w:hAnsi="Times New Roman" w:cs="Times New Roman"/>
                <w:sz w:val="24"/>
                <w:szCs w:val="24"/>
              </w:rPr>
              <w:t>HRPP</w:t>
            </w:r>
          </w:p>
        </w:tc>
        <w:tc>
          <w:tcPr>
            <w:tcW w:w="4788" w:type="dxa"/>
          </w:tcPr>
          <w:p w14:paraId="673252C7"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p>
        </w:tc>
      </w:tr>
      <w:tr w:rsidR="00E325FF" w:rsidRPr="00661A1F" w14:paraId="4542C7A6" w14:textId="77777777" w:rsidTr="00E325FF">
        <w:tc>
          <w:tcPr>
            <w:tcW w:w="4788" w:type="dxa"/>
          </w:tcPr>
          <w:p w14:paraId="2AE47F7D"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Title of Individual</w:t>
            </w:r>
          </w:p>
        </w:tc>
        <w:tc>
          <w:tcPr>
            <w:tcW w:w="4788" w:type="dxa"/>
          </w:tcPr>
          <w:p w14:paraId="1AFBB45B"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p>
        </w:tc>
      </w:tr>
      <w:tr w:rsidR="00E325FF" w:rsidRPr="00661A1F" w14:paraId="3E4BBBC3" w14:textId="77777777" w:rsidTr="00E325FF">
        <w:tc>
          <w:tcPr>
            <w:tcW w:w="4788" w:type="dxa"/>
          </w:tcPr>
          <w:p w14:paraId="2DF1F4D0"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Phone Number</w:t>
            </w:r>
          </w:p>
        </w:tc>
        <w:tc>
          <w:tcPr>
            <w:tcW w:w="4788" w:type="dxa"/>
          </w:tcPr>
          <w:p w14:paraId="36498A4F"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p>
        </w:tc>
      </w:tr>
      <w:tr w:rsidR="00E325FF" w:rsidRPr="00661A1F" w14:paraId="5F42EABA" w14:textId="77777777" w:rsidTr="00E325FF">
        <w:tc>
          <w:tcPr>
            <w:tcW w:w="4788" w:type="dxa"/>
          </w:tcPr>
          <w:p w14:paraId="7A6EF11E"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Email address</w:t>
            </w:r>
          </w:p>
        </w:tc>
        <w:tc>
          <w:tcPr>
            <w:tcW w:w="4788" w:type="dxa"/>
          </w:tcPr>
          <w:p w14:paraId="0D24FE78"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p>
        </w:tc>
      </w:tr>
    </w:tbl>
    <w:p w14:paraId="2533D70F" w14:textId="77777777" w:rsidR="00E325FF" w:rsidRPr="00661A1F" w:rsidRDefault="00E325FF" w:rsidP="00C00AB5">
      <w:pPr>
        <w:tabs>
          <w:tab w:val="center" w:pos="4680"/>
        </w:tabs>
        <w:ind w:right="-900"/>
        <w:jc w:val="both"/>
        <w:outlineLvl w:val="0"/>
        <w:rPr>
          <w:rFonts w:ascii="Times New Roman" w:hAnsi="Times New Roman" w:cs="Times New Roman"/>
          <w:sz w:val="24"/>
          <w:szCs w:val="24"/>
        </w:rPr>
      </w:pPr>
    </w:p>
    <w:p w14:paraId="50CE2D18" w14:textId="5E6DD22D" w:rsidR="001A46AF" w:rsidRPr="00661A1F" w:rsidRDefault="001A46AF" w:rsidP="001A46AF">
      <w:pPr>
        <w:tabs>
          <w:tab w:val="center" w:pos="4680"/>
        </w:tabs>
        <w:ind w:left="-540" w:right="-900"/>
        <w:jc w:val="both"/>
        <w:outlineLvl w:val="0"/>
        <w:rPr>
          <w:rFonts w:ascii="Times New Roman" w:hAnsi="Times New Roman" w:cs="Times New Roman"/>
          <w:sz w:val="24"/>
          <w:szCs w:val="24"/>
        </w:rPr>
      </w:pPr>
      <w:r w:rsidRPr="00661A1F">
        <w:rPr>
          <w:rFonts w:ascii="Times New Roman" w:hAnsi="Times New Roman" w:cs="Times New Roman"/>
          <w:b/>
          <w:bCs/>
          <w:sz w:val="24"/>
          <w:szCs w:val="24"/>
        </w:rPr>
        <w:t xml:space="preserve">Name of </w:t>
      </w:r>
      <w:r w:rsidR="0065215B">
        <w:rPr>
          <w:rFonts w:ascii="Times New Roman" w:hAnsi="Times New Roman" w:cs="Times New Roman"/>
          <w:b/>
          <w:bCs/>
          <w:sz w:val="24"/>
          <w:szCs w:val="24"/>
        </w:rPr>
        <w:t xml:space="preserve">TAMU-CC </w:t>
      </w:r>
      <w:r w:rsidRPr="00661A1F">
        <w:rPr>
          <w:rFonts w:ascii="Times New Roman" w:hAnsi="Times New Roman" w:cs="Times New Roman"/>
          <w:b/>
          <w:bCs/>
          <w:sz w:val="24"/>
          <w:szCs w:val="24"/>
        </w:rPr>
        <w:t xml:space="preserve"> Relying on the </w:t>
      </w:r>
      <w:r w:rsidR="00E325FF" w:rsidRPr="00661A1F">
        <w:rPr>
          <w:rFonts w:ascii="Times New Roman" w:hAnsi="Times New Roman" w:cs="Times New Roman"/>
          <w:b/>
          <w:bCs/>
          <w:sz w:val="24"/>
          <w:szCs w:val="24"/>
        </w:rPr>
        <w:t>Reviewing I</w:t>
      </w:r>
      <w:r w:rsidRPr="00661A1F">
        <w:rPr>
          <w:rFonts w:ascii="Times New Roman" w:hAnsi="Times New Roman" w:cs="Times New Roman"/>
          <w:b/>
          <w:bCs/>
          <w:sz w:val="24"/>
          <w:szCs w:val="24"/>
        </w:rPr>
        <w:t xml:space="preserve">RB </w:t>
      </w:r>
      <w:r w:rsidR="00576E71" w:rsidRPr="00661A1F">
        <w:rPr>
          <w:rFonts w:ascii="Times New Roman" w:hAnsi="Times New Roman" w:cs="Times New Roman"/>
          <w:bCs/>
          <w:sz w:val="24"/>
          <w:szCs w:val="24"/>
        </w:rPr>
        <w:t>(hereinafter, “</w:t>
      </w:r>
      <w:r w:rsidR="00576E71">
        <w:rPr>
          <w:rFonts w:ascii="Times New Roman" w:hAnsi="Times New Roman" w:cs="Times New Roman"/>
          <w:bCs/>
          <w:sz w:val="24"/>
          <w:szCs w:val="24"/>
        </w:rPr>
        <w:t>TAMU-CC</w:t>
      </w:r>
      <w:r w:rsidR="00576E71" w:rsidRPr="00661A1F">
        <w:rPr>
          <w:rFonts w:ascii="Times New Roman" w:hAnsi="Times New Roman" w:cs="Times New Roman"/>
          <w:bCs/>
          <w:sz w:val="24"/>
          <w:szCs w:val="24"/>
        </w:rPr>
        <w:t>”)</w:t>
      </w:r>
      <w:r w:rsidR="00576E71" w:rsidRPr="00661A1F">
        <w:rPr>
          <w:rFonts w:ascii="Times New Roman" w:hAnsi="Times New Roman" w:cs="Times New Roman"/>
          <w:sz w:val="24"/>
          <w:szCs w:val="24"/>
        </w:rPr>
        <w:t xml:space="preserve">: </w:t>
      </w:r>
      <w:r w:rsidR="00576E71">
        <w:rPr>
          <w:rFonts w:ascii="Times New Roman" w:hAnsi="Times New Roman" w:cs="Times New Roman"/>
          <w:sz w:val="24"/>
          <w:szCs w:val="24"/>
        </w:rPr>
        <w:t>Texas A&amp;M University-Corpus Christi</w:t>
      </w:r>
    </w:p>
    <w:tbl>
      <w:tblPr>
        <w:tblStyle w:val="TableGrid"/>
        <w:tblW w:w="0" w:type="auto"/>
        <w:tblInd w:w="-540" w:type="dxa"/>
        <w:tblLook w:val="04A0" w:firstRow="1" w:lastRow="0" w:firstColumn="1" w:lastColumn="0" w:noHBand="0" w:noVBand="1"/>
      </w:tblPr>
      <w:tblGrid>
        <w:gridCol w:w="4788"/>
        <w:gridCol w:w="4788"/>
      </w:tblGrid>
      <w:tr w:rsidR="00E325FF" w:rsidRPr="00661A1F" w14:paraId="576DFD94" w14:textId="77777777" w:rsidTr="00E325FF">
        <w:tc>
          <w:tcPr>
            <w:tcW w:w="4788" w:type="dxa"/>
          </w:tcPr>
          <w:p w14:paraId="7D141D5F" w14:textId="09BE2C13" w:rsidR="00701DEA"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 xml:space="preserve">OHRP Federalwide Assurance </w:t>
            </w:r>
          </w:p>
          <w:p w14:paraId="10A4D8F9" w14:textId="07B7C38B"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(FWA) #, if applicable</w:t>
            </w:r>
          </w:p>
        </w:tc>
        <w:tc>
          <w:tcPr>
            <w:tcW w:w="4788" w:type="dxa"/>
          </w:tcPr>
          <w:p w14:paraId="1F248779" w14:textId="7E477832" w:rsidR="00E325FF" w:rsidRPr="00661A1F" w:rsidRDefault="00590D11" w:rsidP="00E325FF">
            <w:pPr>
              <w:tabs>
                <w:tab w:val="center" w:pos="4680"/>
              </w:tabs>
              <w:ind w:right="-900"/>
              <w:jc w:val="both"/>
              <w:outlineLvl w:val="0"/>
              <w:rPr>
                <w:rFonts w:ascii="Times New Roman" w:hAnsi="Times New Roman" w:cs="Times New Roman"/>
                <w:sz w:val="24"/>
                <w:szCs w:val="24"/>
              </w:rPr>
            </w:pPr>
            <w:hyperlink r:id="rId11" w:history="1">
              <w:r w:rsidRPr="00590D11">
                <w:rPr>
                  <w:rFonts w:ascii="Times New Roman" w:hAnsi="Times New Roman" w:cs="Times New Roman"/>
                  <w:sz w:val="24"/>
                  <w:szCs w:val="24"/>
                </w:rPr>
                <w:t>FW</w:t>
              </w:r>
              <w:r w:rsidRPr="00590D11">
                <w:rPr>
                  <w:rFonts w:ascii="Times New Roman" w:hAnsi="Times New Roman" w:cs="Times New Roman"/>
                  <w:sz w:val="24"/>
                  <w:szCs w:val="24"/>
                </w:rPr>
                <w:t>A00011281</w:t>
              </w:r>
            </w:hyperlink>
          </w:p>
        </w:tc>
      </w:tr>
      <w:tr w:rsidR="00590D11" w:rsidRPr="00661A1F" w14:paraId="5BFC5DB3" w14:textId="77777777" w:rsidTr="00E325FF">
        <w:tc>
          <w:tcPr>
            <w:tcW w:w="4788" w:type="dxa"/>
          </w:tcPr>
          <w:p w14:paraId="5F254A03" w14:textId="50B0E4F4" w:rsidR="00590D11" w:rsidRPr="00661A1F" w:rsidRDefault="00590D11" w:rsidP="00E325FF">
            <w:pPr>
              <w:tabs>
                <w:tab w:val="center" w:pos="4680"/>
              </w:tabs>
              <w:ind w:right="-900"/>
              <w:jc w:val="both"/>
              <w:outlineLvl w:val="0"/>
              <w:rPr>
                <w:rFonts w:ascii="Times New Roman" w:hAnsi="Times New Roman" w:cs="Times New Roman"/>
                <w:sz w:val="24"/>
                <w:szCs w:val="24"/>
              </w:rPr>
            </w:pPr>
            <w:r>
              <w:rPr>
                <w:rFonts w:ascii="Times New Roman" w:hAnsi="Times New Roman" w:cs="Times New Roman"/>
                <w:sz w:val="24"/>
                <w:szCs w:val="24"/>
              </w:rPr>
              <w:t>IRB registration Number</w:t>
            </w:r>
          </w:p>
        </w:tc>
        <w:tc>
          <w:tcPr>
            <w:tcW w:w="4788" w:type="dxa"/>
          </w:tcPr>
          <w:p w14:paraId="34953AC5" w14:textId="51FBB6B1" w:rsidR="00590D11" w:rsidRPr="00590D11" w:rsidRDefault="00590D11" w:rsidP="00590D11">
            <w:pPr>
              <w:pStyle w:val="Heading3"/>
              <w:spacing w:before="0" w:beforeAutospacing="0" w:after="0" w:afterAutospacing="0"/>
              <w:rPr>
                <w:rFonts w:eastAsiaTheme="minorHAnsi"/>
                <w:b w:val="0"/>
                <w:bCs w:val="0"/>
                <w:sz w:val="24"/>
                <w:szCs w:val="24"/>
              </w:rPr>
            </w:pPr>
            <w:r>
              <w:rPr>
                <w:rFonts w:eastAsiaTheme="minorHAnsi"/>
                <w:b w:val="0"/>
                <w:bCs w:val="0"/>
                <w:sz w:val="24"/>
                <w:szCs w:val="24"/>
              </w:rPr>
              <w:t>I</w:t>
            </w:r>
            <w:hyperlink r:id="rId12" w:history="1">
              <w:r w:rsidRPr="00590D11">
                <w:rPr>
                  <w:rFonts w:eastAsiaTheme="minorHAnsi"/>
                  <w:b w:val="0"/>
                  <w:bCs w:val="0"/>
                  <w:sz w:val="24"/>
                  <w:szCs w:val="24"/>
                </w:rPr>
                <w:t>ORG0000876</w:t>
              </w:r>
            </w:hyperlink>
          </w:p>
        </w:tc>
      </w:tr>
      <w:tr w:rsidR="00E325FF" w:rsidRPr="00661A1F" w14:paraId="151C34A6" w14:textId="77777777" w:rsidTr="00E325FF">
        <w:tc>
          <w:tcPr>
            <w:tcW w:w="4788" w:type="dxa"/>
          </w:tcPr>
          <w:p w14:paraId="31A601B1" w14:textId="2B278A0C"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 xml:space="preserve">Name of </w:t>
            </w:r>
            <w:r w:rsidR="00576E71">
              <w:rPr>
                <w:rFonts w:ascii="Times New Roman" w:hAnsi="Times New Roman" w:cs="Times New Roman"/>
                <w:sz w:val="24"/>
                <w:szCs w:val="24"/>
              </w:rPr>
              <w:t xml:space="preserve">Institutional </w:t>
            </w:r>
            <w:r w:rsidRPr="00661A1F">
              <w:rPr>
                <w:rFonts w:ascii="Times New Roman" w:hAnsi="Times New Roman" w:cs="Times New Roman"/>
                <w:sz w:val="24"/>
                <w:szCs w:val="24"/>
              </w:rPr>
              <w:t>Official</w:t>
            </w:r>
          </w:p>
        </w:tc>
        <w:tc>
          <w:tcPr>
            <w:tcW w:w="4788" w:type="dxa"/>
          </w:tcPr>
          <w:p w14:paraId="489B9E7E" w14:textId="7AA3FF38" w:rsidR="00E325FF" w:rsidRPr="00661A1F" w:rsidRDefault="00590D11" w:rsidP="00E325FF">
            <w:pPr>
              <w:tabs>
                <w:tab w:val="center" w:pos="4680"/>
              </w:tabs>
              <w:ind w:right="-900"/>
              <w:jc w:val="both"/>
              <w:outlineLvl w:val="0"/>
              <w:rPr>
                <w:rFonts w:ascii="Times New Roman" w:hAnsi="Times New Roman" w:cs="Times New Roman"/>
                <w:sz w:val="24"/>
                <w:szCs w:val="24"/>
              </w:rPr>
            </w:pPr>
            <w:r>
              <w:rPr>
                <w:rFonts w:ascii="Times New Roman" w:hAnsi="Times New Roman" w:cs="Times New Roman"/>
                <w:sz w:val="24"/>
                <w:szCs w:val="24"/>
              </w:rPr>
              <w:t>Dr. Ahmed Mahdy</w:t>
            </w:r>
          </w:p>
        </w:tc>
      </w:tr>
      <w:tr w:rsidR="00E325FF" w:rsidRPr="00661A1F" w14:paraId="101B1F3F" w14:textId="77777777" w:rsidTr="00E325FF">
        <w:tc>
          <w:tcPr>
            <w:tcW w:w="4788" w:type="dxa"/>
          </w:tcPr>
          <w:p w14:paraId="761C74DB"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Street Address</w:t>
            </w:r>
          </w:p>
        </w:tc>
        <w:tc>
          <w:tcPr>
            <w:tcW w:w="4788" w:type="dxa"/>
          </w:tcPr>
          <w:p w14:paraId="3CBBEA5F" w14:textId="6DB1CA63" w:rsidR="00E325FF" w:rsidRPr="00661A1F" w:rsidRDefault="00436090" w:rsidP="00E325FF">
            <w:pPr>
              <w:tabs>
                <w:tab w:val="center" w:pos="4680"/>
              </w:tabs>
              <w:ind w:right="-900"/>
              <w:jc w:val="both"/>
              <w:outlineLvl w:val="0"/>
              <w:rPr>
                <w:rFonts w:ascii="Times New Roman" w:hAnsi="Times New Roman" w:cs="Times New Roman"/>
                <w:sz w:val="24"/>
                <w:szCs w:val="24"/>
              </w:rPr>
            </w:pPr>
            <w:r>
              <w:rPr>
                <w:rFonts w:ascii="Times New Roman" w:hAnsi="Times New Roman" w:cs="Times New Roman"/>
                <w:sz w:val="24"/>
                <w:szCs w:val="24"/>
              </w:rPr>
              <w:t>6300 Ocean Drive, Room 177</w:t>
            </w:r>
          </w:p>
        </w:tc>
      </w:tr>
      <w:tr w:rsidR="00E325FF" w:rsidRPr="00661A1F" w14:paraId="4B55D816" w14:textId="77777777" w:rsidTr="00E325FF">
        <w:tc>
          <w:tcPr>
            <w:tcW w:w="4788" w:type="dxa"/>
          </w:tcPr>
          <w:p w14:paraId="7B8A7A77"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City</w:t>
            </w:r>
          </w:p>
        </w:tc>
        <w:tc>
          <w:tcPr>
            <w:tcW w:w="4788" w:type="dxa"/>
          </w:tcPr>
          <w:p w14:paraId="0A892B7C" w14:textId="3D1E24B5" w:rsidR="00E325FF" w:rsidRPr="00661A1F" w:rsidRDefault="00590D11" w:rsidP="00E325FF">
            <w:pPr>
              <w:tabs>
                <w:tab w:val="center" w:pos="4680"/>
              </w:tabs>
              <w:ind w:right="-900"/>
              <w:jc w:val="both"/>
              <w:outlineLvl w:val="0"/>
              <w:rPr>
                <w:rFonts w:ascii="Times New Roman" w:hAnsi="Times New Roman" w:cs="Times New Roman"/>
                <w:sz w:val="24"/>
                <w:szCs w:val="24"/>
              </w:rPr>
            </w:pPr>
            <w:r>
              <w:rPr>
                <w:rFonts w:ascii="Times New Roman" w:hAnsi="Times New Roman" w:cs="Times New Roman"/>
                <w:sz w:val="24"/>
                <w:szCs w:val="24"/>
              </w:rPr>
              <w:t>Corpus Christi</w:t>
            </w:r>
          </w:p>
        </w:tc>
      </w:tr>
      <w:tr w:rsidR="00E325FF" w:rsidRPr="00661A1F" w14:paraId="5FC4E772" w14:textId="77777777" w:rsidTr="00E325FF">
        <w:tc>
          <w:tcPr>
            <w:tcW w:w="4788" w:type="dxa"/>
          </w:tcPr>
          <w:p w14:paraId="374FABFE"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State (if US)</w:t>
            </w:r>
          </w:p>
        </w:tc>
        <w:tc>
          <w:tcPr>
            <w:tcW w:w="4788" w:type="dxa"/>
          </w:tcPr>
          <w:p w14:paraId="06860D9D" w14:textId="50EEBCB8" w:rsidR="00E325FF" w:rsidRPr="00661A1F" w:rsidRDefault="00590D11" w:rsidP="00E325FF">
            <w:pPr>
              <w:tabs>
                <w:tab w:val="center" w:pos="4680"/>
              </w:tabs>
              <w:ind w:right="-900"/>
              <w:jc w:val="both"/>
              <w:outlineLvl w:val="0"/>
              <w:rPr>
                <w:rFonts w:ascii="Times New Roman" w:hAnsi="Times New Roman" w:cs="Times New Roman"/>
                <w:sz w:val="24"/>
                <w:szCs w:val="24"/>
              </w:rPr>
            </w:pPr>
            <w:r>
              <w:rPr>
                <w:rFonts w:ascii="Times New Roman" w:hAnsi="Times New Roman" w:cs="Times New Roman"/>
                <w:sz w:val="24"/>
                <w:szCs w:val="24"/>
              </w:rPr>
              <w:t>Texas</w:t>
            </w:r>
          </w:p>
        </w:tc>
      </w:tr>
      <w:tr w:rsidR="00E325FF" w:rsidRPr="00661A1F" w14:paraId="593EE483" w14:textId="77777777" w:rsidTr="00E325FF">
        <w:tc>
          <w:tcPr>
            <w:tcW w:w="4788" w:type="dxa"/>
          </w:tcPr>
          <w:p w14:paraId="1FEFEF16"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Zip/Postal Code</w:t>
            </w:r>
          </w:p>
        </w:tc>
        <w:tc>
          <w:tcPr>
            <w:tcW w:w="4788" w:type="dxa"/>
          </w:tcPr>
          <w:p w14:paraId="52B3DD55" w14:textId="1593E54C" w:rsidR="00E325FF" w:rsidRPr="00661A1F" w:rsidRDefault="00436090" w:rsidP="00E325FF">
            <w:pPr>
              <w:tabs>
                <w:tab w:val="center" w:pos="4680"/>
              </w:tabs>
              <w:ind w:right="-900"/>
              <w:jc w:val="both"/>
              <w:outlineLvl w:val="0"/>
              <w:rPr>
                <w:rFonts w:ascii="Times New Roman" w:hAnsi="Times New Roman" w:cs="Times New Roman"/>
                <w:sz w:val="24"/>
                <w:szCs w:val="24"/>
              </w:rPr>
            </w:pPr>
            <w:r>
              <w:rPr>
                <w:rFonts w:ascii="Times New Roman" w:hAnsi="Times New Roman" w:cs="Times New Roman"/>
                <w:sz w:val="24"/>
                <w:szCs w:val="24"/>
              </w:rPr>
              <w:t>78412</w:t>
            </w:r>
          </w:p>
        </w:tc>
      </w:tr>
      <w:tr w:rsidR="00E325FF" w:rsidRPr="00661A1F" w14:paraId="0AEB672D" w14:textId="77777777" w:rsidTr="00E325FF">
        <w:tc>
          <w:tcPr>
            <w:tcW w:w="4788" w:type="dxa"/>
          </w:tcPr>
          <w:p w14:paraId="5CD15F3D"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Country</w:t>
            </w:r>
          </w:p>
        </w:tc>
        <w:tc>
          <w:tcPr>
            <w:tcW w:w="4788" w:type="dxa"/>
          </w:tcPr>
          <w:p w14:paraId="673F8558" w14:textId="398DE76D" w:rsidR="00E325FF" w:rsidRPr="00661A1F" w:rsidRDefault="00590D11" w:rsidP="00E325FF">
            <w:pPr>
              <w:tabs>
                <w:tab w:val="center" w:pos="4680"/>
              </w:tabs>
              <w:ind w:right="-900"/>
              <w:jc w:val="both"/>
              <w:outlineLvl w:val="0"/>
              <w:rPr>
                <w:rFonts w:ascii="Times New Roman" w:hAnsi="Times New Roman" w:cs="Times New Roman"/>
                <w:sz w:val="24"/>
                <w:szCs w:val="24"/>
              </w:rPr>
            </w:pPr>
            <w:r>
              <w:rPr>
                <w:rFonts w:ascii="Times New Roman" w:hAnsi="Times New Roman" w:cs="Times New Roman"/>
                <w:sz w:val="24"/>
                <w:szCs w:val="24"/>
              </w:rPr>
              <w:t>United States</w:t>
            </w:r>
          </w:p>
        </w:tc>
      </w:tr>
    </w:tbl>
    <w:p w14:paraId="03E1D389" w14:textId="77777777" w:rsidR="00E325FF" w:rsidRPr="00661A1F" w:rsidRDefault="00E325FF" w:rsidP="00E325FF">
      <w:pPr>
        <w:autoSpaceDE w:val="0"/>
        <w:autoSpaceDN w:val="0"/>
        <w:spacing w:after="0" w:line="240" w:lineRule="auto"/>
        <w:ind w:right="-900"/>
        <w:jc w:val="both"/>
        <w:rPr>
          <w:rFonts w:ascii="Times New Roman" w:hAnsi="Times New Roman" w:cs="Times New Roman"/>
          <w:sz w:val="24"/>
          <w:szCs w:val="24"/>
        </w:rPr>
      </w:pPr>
    </w:p>
    <w:tbl>
      <w:tblPr>
        <w:tblStyle w:val="TableGrid"/>
        <w:tblW w:w="0" w:type="auto"/>
        <w:tblInd w:w="-540" w:type="dxa"/>
        <w:tblLook w:val="04A0" w:firstRow="1" w:lastRow="0" w:firstColumn="1" w:lastColumn="0" w:noHBand="0" w:noVBand="1"/>
      </w:tblPr>
      <w:tblGrid>
        <w:gridCol w:w="4788"/>
        <w:gridCol w:w="4788"/>
      </w:tblGrid>
      <w:tr w:rsidR="00E325FF" w:rsidRPr="00661A1F" w14:paraId="2B0D8A94" w14:textId="77777777" w:rsidTr="00E325FF">
        <w:tc>
          <w:tcPr>
            <w:tcW w:w="4788" w:type="dxa"/>
          </w:tcPr>
          <w:p w14:paraId="2FD5730E" w14:textId="77777777" w:rsidR="00701DEA"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 xml:space="preserve">Name of Individual Responsible for </w:t>
            </w:r>
          </w:p>
          <w:p w14:paraId="097CEC5D" w14:textId="73A11DF3"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 xml:space="preserve">Administration </w:t>
            </w:r>
            <w:r w:rsidR="00144B0A">
              <w:rPr>
                <w:rFonts w:ascii="Times New Roman" w:hAnsi="Times New Roman" w:cs="Times New Roman"/>
                <w:sz w:val="24"/>
                <w:szCs w:val="24"/>
              </w:rPr>
              <w:t>of the HRPP</w:t>
            </w:r>
          </w:p>
        </w:tc>
        <w:tc>
          <w:tcPr>
            <w:tcW w:w="4788" w:type="dxa"/>
          </w:tcPr>
          <w:p w14:paraId="18846B1A" w14:textId="772201E2" w:rsidR="00E325FF" w:rsidRPr="00661A1F" w:rsidRDefault="000557D3" w:rsidP="00E325FF">
            <w:pPr>
              <w:tabs>
                <w:tab w:val="center" w:pos="4680"/>
              </w:tabs>
              <w:ind w:right="-900"/>
              <w:jc w:val="both"/>
              <w:outlineLvl w:val="0"/>
              <w:rPr>
                <w:rFonts w:ascii="Times New Roman" w:hAnsi="Times New Roman" w:cs="Times New Roman"/>
                <w:sz w:val="24"/>
                <w:szCs w:val="24"/>
              </w:rPr>
            </w:pPr>
            <w:r>
              <w:rPr>
                <w:rFonts w:ascii="Times New Roman" w:hAnsi="Times New Roman" w:cs="Times New Roman"/>
                <w:sz w:val="24"/>
                <w:szCs w:val="24"/>
              </w:rPr>
              <w:t>Rebecca Ballard</w:t>
            </w:r>
          </w:p>
        </w:tc>
      </w:tr>
      <w:tr w:rsidR="00E325FF" w:rsidRPr="00661A1F" w14:paraId="4FDEF5B3" w14:textId="77777777" w:rsidTr="00E325FF">
        <w:tc>
          <w:tcPr>
            <w:tcW w:w="4788" w:type="dxa"/>
          </w:tcPr>
          <w:p w14:paraId="418A2A34"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Title of Individual</w:t>
            </w:r>
          </w:p>
        </w:tc>
        <w:tc>
          <w:tcPr>
            <w:tcW w:w="4788" w:type="dxa"/>
          </w:tcPr>
          <w:p w14:paraId="6C81EFF2" w14:textId="307063FF" w:rsidR="00E325FF" w:rsidRPr="00661A1F" w:rsidRDefault="000557D3" w:rsidP="00E325FF">
            <w:pPr>
              <w:tabs>
                <w:tab w:val="center" w:pos="4680"/>
              </w:tabs>
              <w:ind w:right="-900"/>
              <w:jc w:val="both"/>
              <w:outlineLvl w:val="0"/>
              <w:rPr>
                <w:rFonts w:ascii="Times New Roman" w:hAnsi="Times New Roman" w:cs="Times New Roman"/>
                <w:sz w:val="24"/>
                <w:szCs w:val="24"/>
              </w:rPr>
            </w:pPr>
            <w:r>
              <w:rPr>
                <w:rFonts w:ascii="Times New Roman" w:hAnsi="Times New Roman" w:cs="Times New Roman"/>
                <w:sz w:val="24"/>
                <w:szCs w:val="24"/>
              </w:rPr>
              <w:t>Director, Research Compliance</w:t>
            </w:r>
          </w:p>
        </w:tc>
      </w:tr>
      <w:tr w:rsidR="00E325FF" w:rsidRPr="00661A1F" w14:paraId="54A4CEA4" w14:textId="77777777" w:rsidTr="00E325FF">
        <w:tc>
          <w:tcPr>
            <w:tcW w:w="4788" w:type="dxa"/>
          </w:tcPr>
          <w:p w14:paraId="3784A553"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Phone Number</w:t>
            </w:r>
          </w:p>
        </w:tc>
        <w:tc>
          <w:tcPr>
            <w:tcW w:w="4788" w:type="dxa"/>
          </w:tcPr>
          <w:p w14:paraId="76C73E0F" w14:textId="07325743" w:rsidR="00E325FF" w:rsidRPr="00661A1F" w:rsidRDefault="000557D3" w:rsidP="00E325FF">
            <w:pPr>
              <w:tabs>
                <w:tab w:val="center" w:pos="4680"/>
              </w:tabs>
              <w:ind w:right="-900"/>
              <w:jc w:val="both"/>
              <w:outlineLvl w:val="0"/>
              <w:rPr>
                <w:rFonts w:ascii="Times New Roman" w:hAnsi="Times New Roman" w:cs="Times New Roman"/>
                <w:sz w:val="24"/>
                <w:szCs w:val="24"/>
              </w:rPr>
            </w:pPr>
            <w:r>
              <w:rPr>
                <w:rFonts w:ascii="Times New Roman" w:hAnsi="Times New Roman" w:cs="Times New Roman"/>
                <w:sz w:val="24"/>
                <w:szCs w:val="24"/>
              </w:rPr>
              <w:t>361-825-2497</w:t>
            </w:r>
          </w:p>
        </w:tc>
      </w:tr>
      <w:tr w:rsidR="00E325FF" w:rsidRPr="00661A1F" w14:paraId="6E809215" w14:textId="77777777" w:rsidTr="00E325FF">
        <w:tc>
          <w:tcPr>
            <w:tcW w:w="4788" w:type="dxa"/>
          </w:tcPr>
          <w:p w14:paraId="519859E5" w14:textId="77777777" w:rsidR="00E325FF" w:rsidRPr="00661A1F" w:rsidRDefault="00E325FF" w:rsidP="00E325FF">
            <w:pPr>
              <w:tabs>
                <w:tab w:val="center" w:pos="4680"/>
              </w:tabs>
              <w:ind w:right="-900"/>
              <w:jc w:val="both"/>
              <w:outlineLvl w:val="0"/>
              <w:rPr>
                <w:rFonts w:ascii="Times New Roman" w:hAnsi="Times New Roman" w:cs="Times New Roman"/>
                <w:sz w:val="24"/>
                <w:szCs w:val="24"/>
              </w:rPr>
            </w:pPr>
            <w:r w:rsidRPr="00661A1F">
              <w:rPr>
                <w:rFonts w:ascii="Times New Roman" w:hAnsi="Times New Roman" w:cs="Times New Roman"/>
                <w:sz w:val="24"/>
                <w:szCs w:val="24"/>
              </w:rPr>
              <w:t>Email address</w:t>
            </w:r>
          </w:p>
        </w:tc>
        <w:tc>
          <w:tcPr>
            <w:tcW w:w="4788" w:type="dxa"/>
          </w:tcPr>
          <w:p w14:paraId="5CBD8ABE" w14:textId="7A64BC6A" w:rsidR="00E325FF" w:rsidRPr="00661A1F" w:rsidRDefault="000557D3" w:rsidP="00E325FF">
            <w:pPr>
              <w:tabs>
                <w:tab w:val="center" w:pos="4680"/>
              </w:tabs>
              <w:ind w:right="-900"/>
              <w:jc w:val="both"/>
              <w:outlineLvl w:val="0"/>
              <w:rPr>
                <w:rFonts w:ascii="Times New Roman" w:hAnsi="Times New Roman" w:cs="Times New Roman"/>
                <w:sz w:val="24"/>
                <w:szCs w:val="24"/>
              </w:rPr>
            </w:pPr>
            <w:r>
              <w:rPr>
                <w:rFonts w:ascii="Times New Roman" w:hAnsi="Times New Roman" w:cs="Times New Roman"/>
                <w:sz w:val="24"/>
                <w:szCs w:val="24"/>
              </w:rPr>
              <w:t>rebecca.ballard@tamucc.edu</w:t>
            </w:r>
          </w:p>
        </w:tc>
      </w:tr>
    </w:tbl>
    <w:p w14:paraId="55712185" w14:textId="77777777" w:rsidR="00F360D2" w:rsidRPr="00661A1F" w:rsidRDefault="00F360D2" w:rsidP="00F360D2">
      <w:pPr>
        <w:autoSpaceDE w:val="0"/>
        <w:autoSpaceDN w:val="0"/>
        <w:spacing w:after="0" w:line="240" w:lineRule="auto"/>
        <w:ind w:right="-907"/>
        <w:jc w:val="both"/>
        <w:rPr>
          <w:rFonts w:ascii="Times New Roman" w:hAnsi="Times New Roman" w:cs="Times New Roman"/>
          <w:sz w:val="24"/>
          <w:szCs w:val="24"/>
        </w:rPr>
      </w:pPr>
    </w:p>
    <w:p w14:paraId="701FC8C0" w14:textId="77777777" w:rsidR="001A46AF" w:rsidRPr="00661A1F" w:rsidRDefault="001A46AF" w:rsidP="00C74B53">
      <w:pPr>
        <w:pStyle w:val="ListParagraph"/>
        <w:numPr>
          <w:ilvl w:val="0"/>
          <w:numId w:val="17"/>
        </w:numPr>
        <w:autoSpaceDE w:val="0"/>
        <w:autoSpaceDN w:val="0"/>
        <w:spacing w:after="0" w:line="240" w:lineRule="auto"/>
        <w:ind w:right="-907"/>
        <w:jc w:val="both"/>
        <w:rPr>
          <w:rFonts w:ascii="Times New Roman" w:hAnsi="Times New Roman" w:cs="Times New Roman"/>
          <w:sz w:val="24"/>
          <w:szCs w:val="24"/>
        </w:rPr>
      </w:pPr>
      <w:r w:rsidRPr="00661A1F">
        <w:rPr>
          <w:rFonts w:ascii="Times New Roman" w:hAnsi="Times New Roman" w:cs="Times New Roman"/>
          <w:b/>
          <w:bCs/>
          <w:i/>
          <w:sz w:val="24"/>
          <w:szCs w:val="24"/>
        </w:rPr>
        <w:t>Scope of the Agreement</w:t>
      </w:r>
      <w:r w:rsidRPr="00661A1F">
        <w:rPr>
          <w:rFonts w:ascii="Times New Roman" w:hAnsi="Times New Roman" w:cs="Times New Roman"/>
          <w:i/>
          <w:sz w:val="24"/>
          <w:szCs w:val="24"/>
        </w:rPr>
        <w:t xml:space="preserve">: </w:t>
      </w:r>
    </w:p>
    <w:p w14:paraId="0E655B00" w14:textId="77777777" w:rsidR="00F360D2" w:rsidRPr="00661A1F" w:rsidRDefault="00F360D2" w:rsidP="00C74B53">
      <w:pPr>
        <w:pStyle w:val="ListParagraph"/>
        <w:autoSpaceDE w:val="0"/>
        <w:autoSpaceDN w:val="0"/>
        <w:spacing w:after="0" w:line="240" w:lineRule="auto"/>
        <w:ind w:right="-907"/>
        <w:jc w:val="both"/>
        <w:rPr>
          <w:rFonts w:ascii="Times New Roman" w:hAnsi="Times New Roman" w:cs="Times New Roman"/>
          <w:sz w:val="24"/>
          <w:szCs w:val="24"/>
        </w:rPr>
      </w:pPr>
    </w:p>
    <w:p w14:paraId="337968DE" w14:textId="3E295178" w:rsidR="001A46AF" w:rsidRPr="00661A1F" w:rsidRDefault="001A46AF" w:rsidP="00C74B53">
      <w:pPr>
        <w:pStyle w:val="ListParagraph"/>
        <w:numPr>
          <w:ilvl w:val="1"/>
          <w:numId w:val="17"/>
        </w:numPr>
        <w:tabs>
          <w:tab w:val="center" w:pos="4680"/>
        </w:tabs>
        <w:jc w:val="both"/>
        <w:outlineLvl w:val="0"/>
        <w:rPr>
          <w:rFonts w:ascii="Times New Roman" w:hAnsi="Times New Roman" w:cs="Times New Roman"/>
          <w:sz w:val="24"/>
          <w:szCs w:val="24"/>
        </w:rPr>
      </w:pPr>
      <w:r w:rsidRPr="00661A1F">
        <w:rPr>
          <w:rFonts w:ascii="Times New Roman" w:hAnsi="Times New Roman" w:cs="Times New Roman"/>
          <w:sz w:val="24"/>
          <w:szCs w:val="24"/>
        </w:rPr>
        <w:t xml:space="preserve">The Officials signing below agree that </w:t>
      </w:r>
      <w:r w:rsidR="000557D3">
        <w:rPr>
          <w:rFonts w:ascii="Times New Roman" w:hAnsi="Times New Roman" w:cs="Times New Roman"/>
          <w:sz w:val="24"/>
          <w:szCs w:val="24"/>
        </w:rPr>
        <w:t>TAMU-CC</w:t>
      </w:r>
      <w:r w:rsidRPr="00661A1F">
        <w:rPr>
          <w:rFonts w:ascii="Times New Roman" w:hAnsi="Times New Roman" w:cs="Times New Roman"/>
          <w:sz w:val="24"/>
          <w:szCs w:val="24"/>
        </w:rPr>
        <w:t xml:space="preserve"> shall rely on </w:t>
      </w:r>
      <w:r w:rsidR="000557D3">
        <w:rPr>
          <w:rFonts w:ascii="Times New Roman" w:hAnsi="Times New Roman" w:cs="Times New Roman"/>
          <w:sz w:val="24"/>
          <w:szCs w:val="24"/>
        </w:rPr>
        <w:t>IRB of Record</w:t>
      </w:r>
      <w:r w:rsidRPr="00661A1F">
        <w:rPr>
          <w:rFonts w:ascii="Times New Roman" w:hAnsi="Times New Roman" w:cs="Times New Roman"/>
          <w:sz w:val="24"/>
          <w:szCs w:val="24"/>
        </w:rPr>
        <w:t xml:space="preserve"> for review and continuing oversight of human subject research </w:t>
      </w:r>
      <w:r w:rsidR="00A9671E">
        <w:rPr>
          <w:rFonts w:ascii="Times New Roman" w:hAnsi="Times New Roman" w:cs="Times New Roman"/>
          <w:sz w:val="24"/>
          <w:szCs w:val="24"/>
        </w:rPr>
        <w:t xml:space="preserve">for collaborative human subjects research projects. </w:t>
      </w:r>
    </w:p>
    <w:p w14:paraId="713B74E2" w14:textId="780946B0" w:rsidR="00A9671E" w:rsidRPr="00E25E54" w:rsidRDefault="00A9671E" w:rsidP="00A9671E">
      <w:pPr>
        <w:pStyle w:val="ListParagraph"/>
        <w:numPr>
          <w:ilvl w:val="1"/>
          <w:numId w:val="1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w:t>
      </w:r>
      <w:r w:rsidRPr="00E25E54">
        <w:rPr>
          <w:rFonts w:ascii="Times New Roman" w:hAnsi="Times New Roman" w:cs="Times New Roman"/>
          <w:sz w:val="24"/>
          <w:szCs w:val="24"/>
        </w:rPr>
        <w:t>is Agreement applies to: (i) any human subject research within the meaning of the Federal</w:t>
      </w:r>
    </w:p>
    <w:p w14:paraId="6D61DD35" w14:textId="77777777" w:rsidR="00A9671E" w:rsidRDefault="00A9671E" w:rsidP="00A9671E">
      <w:pPr>
        <w:autoSpaceDE w:val="0"/>
        <w:autoSpaceDN w:val="0"/>
        <w:adjustRightInd w:val="0"/>
        <w:spacing w:after="0" w:line="240" w:lineRule="auto"/>
        <w:ind w:left="360"/>
        <w:rPr>
          <w:rFonts w:ascii="Times New Roman" w:hAnsi="Times New Roman" w:cs="Times New Roman"/>
          <w:sz w:val="24"/>
          <w:szCs w:val="24"/>
        </w:rPr>
      </w:pPr>
      <w:r w:rsidRPr="00E25E54">
        <w:rPr>
          <w:rFonts w:ascii="Times New Roman" w:hAnsi="Times New Roman" w:cs="Times New Roman"/>
          <w:sz w:val="24"/>
          <w:szCs w:val="24"/>
        </w:rPr>
        <w:t>Policy or within the meaning of any other federal human subjects research regulations or policies; (ii) any clinical investigation within the meaning of the Food and Drug Administration (“FDA”) IRB regulations; and (iii) any other research for which any Participating Institution(s) seek or are required to rely upon a Reviewing IRB (“Research”). As used in this Agreement, Research may reference a specific study or protocol in which there will be a Reviewing IRB and Relying Institution operating pursuant to the terms of this Agreement, or collectively the studies reviewed under the Agreement. The Participating Institutions may also rely on one another under this Agreement for determinations and documentation of exemption from IRB review pursuant to the Federal Policy</w:t>
      </w:r>
      <w:r>
        <w:rPr>
          <w:rFonts w:ascii="Times New Roman" w:hAnsi="Times New Roman" w:cs="Times New Roman"/>
          <w:sz w:val="24"/>
          <w:szCs w:val="24"/>
        </w:rPr>
        <w:t>.</w:t>
      </w:r>
    </w:p>
    <w:p w14:paraId="24E94DDC" w14:textId="1A8AF443" w:rsidR="00A9671E" w:rsidRPr="00A9671E" w:rsidRDefault="00A9671E" w:rsidP="00A9671E">
      <w:pPr>
        <w:pStyle w:val="ListParagraph"/>
        <w:numPr>
          <w:ilvl w:val="1"/>
          <w:numId w:val="17"/>
        </w:numPr>
        <w:jc w:val="both"/>
        <w:rPr>
          <w:rFonts w:ascii="Times New Roman" w:hAnsi="Times New Roman" w:cs="Times New Roman"/>
          <w:iCs/>
          <w:sz w:val="24"/>
          <w:szCs w:val="24"/>
        </w:rPr>
      </w:pPr>
      <w:r w:rsidRPr="00A9671E">
        <w:rPr>
          <w:rFonts w:ascii="Times New Roman" w:hAnsi="Times New Roman" w:cs="Times New Roman"/>
          <w:iCs/>
          <w:sz w:val="24"/>
          <w:szCs w:val="24"/>
        </w:rPr>
        <w:t xml:space="preserve">Elective Use. </w:t>
      </w:r>
      <w:r w:rsidRPr="00A9671E">
        <w:rPr>
          <w:rFonts w:ascii="Times New Roman" w:hAnsi="Times New Roman" w:cs="Times New Roman"/>
          <w:sz w:val="24"/>
          <w:szCs w:val="24"/>
        </w:rPr>
        <w:t>Each Participating Institution shall have the right to elect, on a case-by-case basis, whether to cede or provide IRB review of any Research under this Agreement.</w:t>
      </w:r>
    </w:p>
    <w:p w14:paraId="3EF740E1" w14:textId="3DAAA6AE" w:rsidR="008D36C7" w:rsidRPr="008D36C7" w:rsidRDefault="00A9671E" w:rsidP="008D36C7">
      <w:pPr>
        <w:pStyle w:val="ListParagraph"/>
        <w:numPr>
          <w:ilvl w:val="1"/>
          <w:numId w:val="17"/>
        </w:numPr>
        <w:jc w:val="both"/>
        <w:rPr>
          <w:rFonts w:ascii="Times New Roman" w:hAnsi="Times New Roman" w:cs="Times New Roman"/>
          <w:iCs/>
          <w:sz w:val="24"/>
          <w:szCs w:val="24"/>
        </w:rPr>
      </w:pPr>
      <w:r>
        <w:rPr>
          <w:rFonts w:ascii="Times New Roman" w:hAnsi="Times New Roman" w:cs="Times New Roman"/>
          <w:sz w:val="24"/>
          <w:szCs w:val="24"/>
        </w:rPr>
        <w:t xml:space="preserve">Non-Exclusivity. </w:t>
      </w:r>
      <w:r w:rsidR="001A46AF" w:rsidRPr="00661A1F">
        <w:rPr>
          <w:rFonts w:ascii="Times New Roman" w:hAnsi="Times New Roman" w:cs="Times New Roman"/>
          <w:sz w:val="24"/>
          <w:szCs w:val="24"/>
        </w:rPr>
        <w:t>This Agreement does not preclude any party from participating in any other IRB authorization agreements that it may have or enter with other entities for human subject research other than the study</w:t>
      </w:r>
      <w:r w:rsidR="008D36C7">
        <w:rPr>
          <w:rFonts w:ascii="Times New Roman" w:hAnsi="Times New Roman" w:cs="Times New Roman"/>
          <w:sz w:val="24"/>
          <w:szCs w:val="24"/>
        </w:rPr>
        <w:t xml:space="preserve"> or studies</w:t>
      </w:r>
      <w:r w:rsidR="001A46AF" w:rsidRPr="00661A1F">
        <w:rPr>
          <w:rFonts w:ascii="Times New Roman" w:hAnsi="Times New Roman" w:cs="Times New Roman"/>
          <w:sz w:val="24"/>
          <w:szCs w:val="24"/>
        </w:rPr>
        <w:t xml:space="preserve"> for which review is ceded to the </w:t>
      </w:r>
      <w:r w:rsidR="000557D3">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under this Agreement</w:t>
      </w:r>
      <w:r w:rsidR="008D36C7">
        <w:rPr>
          <w:rFonts w:ascii="Times New Roman" w:hAnsi="Times New Roman" w:cs="Times New Roman"/>
          <w:sz w:val="24"/>
          <w:szCs w:val="24"/>
        </w:rPr>
        <w:t xml:space="preserve"> (“Study,” or collectively the “Studies”)</w:t>
      </w:r>
      <w:r w:rsidR="001A46AF" w:rsidRPr="00661A1F">
        <w:rPr>
          <w:rFonts w:ascii="Times New Roman" w:hAnsi="Times New Roman" w:cs="Times New Roman"/>
          <w:sz w:val="24"/>
          <w:szCs w:val="24"/>
        </w:rPr>
        <w:t xml:space="preserve">. </w:t>
      </w:r>
    </w:p>
    <w:p w14:paraId="7701DFFE" w14:textId="0AF21A31" w:rsidR="00CE5A17" w:rsidRPr="008D36C7" w:rsidRDefault="001A46AF" w:rsidP="008D36C7">
      <w:pPr>
        <w:pStyle w:val="ListParagraph"/>
        <w:numPr>
          <w:ilvl w:val="1"/>
          <w:numId w:val="17"/>
        </w:numPr>
        <w:jc w:val="both"/>
        <w:rPr>
          <w:rFonts w:ascii="Times New Roman" w:hAnsi="Times New Roman" w:cs="Times New Roman"/>
          <w:iCs/>
          <w:sz w:val="24"/>
          <w:szCs w:val="24"/>
        </w:rPr>
      </w:pPr>
      <w:r w:rsidRPr="00661A1F">
        <w:rPr>
          <w:rFonts w:ascii="Times New Roman" w:hAnsi="Times New Roman" w:cs="Times New Roman"/>
          <w:iCs/>
          <w:sz w:val="24"/>
          <w:szCs w:val="24"/>
        </w:rPr>
        <w:t xml:space="preserve">This </w:t>
      </w:r>
      <w:r w:rsidR="008D36C7">
        <w:rPr>
          <w:rFonts w:ascii="Times New Roman" w:hAnsi="Times New Roman" w:cs="Times New Roman"/>
          <w:iCs/>
          <w:sz w:val="24"/>
          <w:szCs w:val="24"/>
        </w:rPr>
        <w:t>Agreement</w:t>
      </w:r>
      <w:r w:rsidRPr="00661A1F">
        <w:rPr>
          <w:rFonts w:ascii="Times New Roman" w:hAnsi="Times New Roman" w:cs="Times New Roman"/>
          <w:iCs/>
          <w:sz w:val="24"/>
          <w:szCs w:val="24"/>
        </w:rPr>
        <w:t xml:space="preserve"> must be kept on file by all parties and </w:t>
      </w:r>
      <w:r w:rsidR="008D36C7">
        <w:rPr>
          <w:rFonts w:ascii="Times New Roman" w:hAnsi="Times New Roman" w:cs="Times New Roman"/>
          <w:iCs/>
          <w:sz w:val="24"/>
          <w:szCs w:val="24"/>
        </w:rPr>
        <w:t xml:space="preserve">shall be </w:t>
      </w:r>
      <w:r w:rsidRPr="00661A1F">
        <w:rPr>
          <w:rFonts w:ascii="Times New Roman" w:hAnsi="Times New Roman" w:cs="Times New Roman"/>
          <w:iCs/>
          <w:sz w:val="24"/>
          <w:szCs w:val="24"/>
        </w:rPr>
        <w:t xml:space="preserve">provided to FDA, OHRP, and/or other applicable regulatory agencies upon request.  This Agreement may be executed in any number of counterparts, either in original, emailed or faxed form. </w:t>
      </w:r>
    </w:p>
    <w:p w14:paraId="1DFB162D" w14:textId="7681BE57" w:rsidR="00F360D2" w:rsidRPr="001F39DA" w:rsidRDefault="00F360D2" w:rsidP="00C74B53">
      <w:pPr>
        <w:pStyle w:val="ListParagraph"/>
        <w:numPr>
          <w:ilvl w:val="1"/>
          <w:numId w:val="17"/>
        </w:numPr>
        <w:jc w:val="both"/>
        <w:rPr>
          <w:rFonts w:ascii="Times New Roman" w:hAnsi="Times New Roman" w:cs="Times New Roman"/>
          <w:iCs/>
          <w:sz w:val="24"/>
          <w:szCs w:val="24"/>
        </w:rPr>
      </w:pPr>
      <w:r w:rsidRPr="00661A1F">
        <w:rPr>
          <w:rFonts w:ascii="Times New Roman" w:hAnsi="Times New Roman" w:cs="Times New Roman"/>
          <w:sz w:val="24"/>
          <w:szCs w:val="24"/>
        </w:rPr>
        <w:t>T</w:t>
      </w:r>
      <w:r w:rsidR="008D36C7">
        <w:rPr>
          <w:rFonts w:ascii="Times New Roman" w:hAnsi="Times New Roman" w:cs="Times New Roman"/>
          <w:sz w:val="24"/>
          <w:szCs w:val="24"/>
        </w:rPr>
        <w:t xml:space="preserve">AMU-CC </w:t>
      </w:r>
      <w:r w:rsidRPr="00661A1F">
        <w:rPr>
          <w:rFonts w:ascii="Times New Roman" w:hAnsi="Times New Roman" w:cs="Times New Roman"/>
          <w:sz w:val="24"/>
          <w:szCs w:val="24"/>
        </w:rPr>
        <w:t xml:space="preserve">will follow </w:t>
      </w:r>
      <w:r w:rsidR="0065215B">
        <w:rPr>
          <w:rFonts w:ascii="Times New Roman" w:hAnsi="Times New Roman" w:cs="Times New Roman"/>
          <w:sz w:val="24"/>
          <w:szCs w:val="24"/>
        </w:rPr>
        <w:t>IRB of Record’s</w:t>
      </w:r>
      <w:r w:rsidRPr="00661A1F">
        <w:rPr>
          <w:rFonts w:ascii="Times New Roman" w:hAnsi="Times New Roman" w:cs="Times New Roman"/>
          <w:sz w:val="24"/>
          <w:szCs w:val="24"/>
        </w:rPr>
        <w:t xml:space="preserve"> policies and procedures pertaining to documentation and review.  For the purposes of conducting the IRB review, </w:t>
      </w:r>
      <w:r w:rsidR="0065215B">
        <w:rPr>
          <w:rFonts w:ascii="Times New Roman" w:hAnsi="Times New Roman" w:cs="Times New Roman"/>
          <w:sz w:val="24"/>
          <w:szCs w:val="24"/>
        </w:rPr>
        <w:t>IRB OF RECORD</w:t>
      </w:r>
      <w:r w:rsidRPr="00661A1F">
        <w:rPr>
          <w:rFonts w:ascii="Times New Roman" w:hAnsi="Times New Roman" w:cs="Times New Roman"/>
          <w:sz w:val="24"/>
          <w:szCs w:val="24"/>
        </w:rPr>
        <w:t xml:space="preserve"> will identify and interpret the requirements of applicable state or local laws, and regulations.  </w:t>
      </w:r>
      <w:r w:rsidR="0065215B" w:rsidRPr="00661A1F">
        <w:rPr>
          <w:rFonts w:ascii="Times New Roman" w:hAnsi="Times New Roman" w:cs="Times New Roman"/>
          <w:sz w:val="24"/>
          <w:szCs w:val="24"/>
        </w:rPr>
        <w:t>T</w:t>
      </w:r>
      <w:r w:rsidR="0065215B">
        <w:rPr>
          <w:rFonts w:ascii="Times New Roman" w:hAnsi="Times New Roman" w:cs="Times New Roman"/>
          <w:sz w:val="24"/>
          <w:szCs w:val="24"/>
        </w:rPr>
        <w:t>AMU-CC</w:t>
      </w:r>
      <w:r w:rsidRPr="00661A1F">
        <w:rPr>
          <w:rFonts w:ascii="Times New Roman" w:hAnsi="Times New Roman" w:cs="Times New Roman"/>
          <w:sz w:val="24"/>
          <w:szCs w:val="24"/>
        </w:rPr>
        <w:t xml:space="preserve"> shall have the ability to discuss these interpretations with the </w:t>
      </w:r>
      <w:r w:rsidR="0065215B">
        <w:rPr>
          <w:rFonts w:ascii="Times New Roman" w:hAnsi="Times New Roman" w:cs="Times New Roman"/>
          <w:sz w:val="24"/>
          <w:szCs w:val="24"/>
        </w:rPr>
        <w:t>IRB OF RECORD</w:t>
      </w:r>
      <w:r w:rsidR="001F39DA">
        <w:rPr>
          <w:rFonts w:ascii="Times New Roman" w:hAnsi="Times New Roman" w:cs="Times New Roman"/>
          <w:sz w:val="24"/>
          <w:szCs w:val="24"/>
        </w:rPr>
        <w:t>.</w:t>
      </w:r>
    </w:p>
    <w:p w14:paraId="448E7C69" w14:textId="77777777" w:rsidR="00F360D2" w:rsidRPr="00661A1F" w:rsidRDefault="00F360D2" w:rsidP="00C74B53">
      <w:pPr>
        <w:pStyle w:val="ListParagraph"/>
        <w:ind w:left="740"/>
        <w:jc w:val="both"/>
        <w:rPr>
          <w:rFonts w:ascii="Times New Roman" w:hAnsi="Times New Roman" w:cs="Times New Roman"/>
          <w:iCs/>
          <w:sz w:val="24"/>
          <w:szCs w:val="24"/>
        </w:rPr>
      </w:pPr>
    </w:p>
    <w:p w14:paraId="2947AD99" w14:textId="35A3D751" w:rsidR="00C00AB5" w:rsidRPr="00661A1F" w:rsidRDefault="001A46AF" w:rsidP="00C74B53">
      <w:pPr>
        <w:pStyle w:val="ListParagraph"/>
        <w:numPr>
          <w:ilvl w:val="0"/>
          <w:numId w:val="17"/>
        </w:numPr>
        <w:jc w:val="both"/>
        <w:rPr>
          <w:rFonts w:ascii="Times New Roman" w:hAnsi="Times New Roman" w:cs="Times New Roman"/>
          <w:iCs/>
          <w:sz w:val="24"/>
          <w:szCs w:val="24"/>
        </w:rPr>
      </w:pPr>
      <w:r w:rsidRPr="00661A1F">
        <w:rPr>
          <w:rFonts w:ascii="Times New Roman" w:hAnsi="Times New Roman" w:cs="Times New Roman"/>
          <w:b/>
          <w:i/>
          <w:iCs/>
          <w:sz w:val="24"/>
          <w:szCs w:val="24"/>
        </w:rPr>
        <w:t>Resp</w:t>
      </w:r>
      <w:r w:rsidR="00C00AB5" w:rsidRPr="00661A1F">
        <w:rPr>
          <w:rFonts w:ascii="Times New Roman" w:hAnsi="Times New Roman" w:cs="Times New Roman"/>
          <w:b/>
          <w:i/>
          <w:iCs/>
          <w:sz w:val="24"/>
          <w:szCs w:val="24"/>
        </w:rPr>
        <w:t xml:space="preserve">onsibilities of the </w:t>
      </w:r>
      <w:r w:rsidR="0065215B">
        <w:rPr>
          <w:rFonts w:ascii="Times New Roman" w:hAnsi="Times New Roman" w:cs="Times New Roman"/>
          <w:b/>
          <w:i/>
          <w:iCs/>
          <w:sz w:val="24"/>
          <w:szCs w:val="24"/>
        </w:rPr>
        <w:t>IRB of Record</w:t>
      </w:r>
    </w:p>
    <w:p w14:paraId="3DDB9E2C" w14:textId="77777777" w:rsidR="00CE5A17" w:rsidRPr="00661A1F" w:rsidRDefault="00CE5A17" w:rsidP="00C74B53">
      <w:pPr>
        <w:pStyle w:val="ListParagraph"/>
        <w:jc w:val="both"/>
        <w:rPr>
          <w:rFonts w:ascii="Times New Roman" w:hAnsi="Times New Roman" w:cs="Times New Roman"/>
          <w:iCs/>
          <w:sz w:val="24"/>
          <w:szCs w:val="24"/>
        </w:rPr>
      </w:pPr>
    </w:p>
    <w:p w14:paraId="6D08D4F3" w14:textId="55033C7E" w:rsidR="00CE5A17" w:rsidRPr="008D36C7" w:rsidRDefault="00C00AB5" w:rsidP="008D36C7">
      <w:pPr>
        <w:pStyle w:val="ListParagraph"/>
        <w:numPr>
          <w:ilvl w:val="1"/>
          <w:numId w:val="17"/>
        </w:numPr>
        <w:jc w:val="both"/>
        <w:rPr>
          <w:rFonts w:ascii="Times New Roman" w:hAnsi="Times New Roman" w:cs="Times New Roman"/>
          <w:iCs/>
          <w:sz w:val="24"/>
          <w:szCs w:val="24"/>
        </w:rPr>
      </w:pPr>
      <w:r w:rsidRPr="00661A1F">
        <w:rPr>
          <w:rFonts w:ascii="Times New Roman" w:hAnsi="Times New Roman" w:cs="Times New Roman"/>
          <w:iCs/>
          <w:sz w:val="24"/>
          <w:szCs w:val="24"/>
        </w:rPr>
        <w:t>T</w:t>
      </w:r>
      <w:r w:rsidR="001A46AF" w:rsidRPr="00661A1F">
        <w:rPr>
          <w:rFonts w:ascii="Times New Roman" w:hAnsi="Times New Roman" w:cs="Times New Roman"/>
          <w:iCs/>
          <w:sz w:val="24"/>
          <w:szCs w:val="24"/>
        </w:rPr>
        <w:t xml:space="preserve">he review performed by </w:t>
      </w:r>
      <w:r w:rsidR="0065215B">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w:t>
      </w:r>
      <w:r w:rsidR="001A46AF" w:rsidRPr="00661A1F">
        <w:rPr>
          <w:rFonts w:ascii="Times New Roman" w:hAnsi="Times New Roman" w:cs="Times New Roman"/>
          <w:iCs/>
          <w:sz w:val="24"/>
          <w:szCs w:val="24"/>
        </w:rPr>
        <w:t xml:space="preserve">will meet the human subject protection requirements of the Common Rule (e.g., 45 CFR 46) and applicable FDA regulations (e.g., 21 CFR Parts 50, 56, 312, 812).  </w:t>
      </w:r>
      <w:r w:rsidR="0065215B">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w:t>
      </w:r>
      <w:r w:rsidR="001A46AF" w:rsidRPr="00661A1F">
        <w:rPr>
          <w:rFonts w:ascii="Times New Roman" w:hAnsi="Times New Roman" w:cs="Times New Roman"/>
          <w:iCs/>
          <w:sz w:val="24"/>
          <w:szCs w:val="24"/>
        </w:rPr>
        <w:t>will follow written procedures for reporting its findings and actions to the P</w:t>
      </w:r>
      <w:r w:rsidR="008D36C7">
        <w:rPr>
          <w:rFonts w:ascii="Times New Roman" w:hAnsi="Times New Roman" w:cs="Times New Roman"/>
          <w:iCs/>
          <w:sz w:val="24"/>
          <w:szCs w:val="24"/>
        </w:rPr>
        <w:t xml:space="preserve">rincipal </w:t>
      </w:r>
      <w:r w:rsidR="001A46AF" w:rsidRPr="00661A1F">
        <w:rPr>
          <w:rFonts w:ascii="Times New Roman" w:hAnsi="Times New Roman" w:cs="Times New Roman"/>
          <w:iCs/>
          <w:sz w:val="24"/>
          <w:szCs w:val="24"/>
        </w:rPr>
        <w:t>I</w:t>
      </w:r>
      <w:r w:rsidR="008D36C7">
        <w:rPr>
          <w:rFonts w:ascii="Times New Roman" w:hAnsi="Times New Roman" w:cs="Times New Roman"/>
          <w:iCs/>
          <w:sz w:val="24"/>
          <w:szCs w:val="24"/>
        </w:rPr>
        <w:t>nvestigator (“PI”)</w:t>
      </w:r>
      <w:r w:rsidR="001A46AF" w:rsidRPr="00661A1F">
        <w:rPr>
          <w:rFonts w:ascii="Times New Roman" w:hAnsi="Times New Roman" w:cs="Times New Roman"/>
          <w:iCs/>
          <w:sz w:val="24"/>
          <w:szCs w:val="24"/>
        </w:rPr>
        <w:t xml:space="preserve">, Sponsor, and appropriate officials </w:t>
      </w:r>
      <w:r w:rsidR="001A46AF" w:rsidRPr="00661A1F">
        <w:rPr>
          <w:rFonts w:ascii="Times New Roman" w:hAnsi="Times New Roman" w:cs="Times New Roman"/>
          <w:iCs/>
          <w:sz w:val="24"/>
          <w:szCs w:val="24"/>
        </w:rPr>
        <w:lastRenderedPageBreak/>
        <w:t xml:space="preserve">at the </w:t>
      </w:r>
      <w:r w:rsidR="0065215B">
        <w:rPr>
          <w:rFonts w:ascii="Times New Roman" w:hAnsi="Times New Roman" w:cs="Times New Roman"/>
          <w:iCs/>
          <w:sz w:val="24"/>
          <w:szCs w:val="24"/>
        </w:rPr>
        <w:t xml:space="preserve">TAMU-CC </w:t>
      </w:r>
      <w:r w:rsidR="00F360D2" w:rsidRPr="00661A1F">
        <w:rPr>
          <w:rFonts w:ascii="Times New Roman" w:hAnsi="Times New Roman" w:cs="Times New Roman"/>
          <w:iCs/>
          <w:sz w:val="24"/>
          <w:szCs w:val="24"/>
        </w:rPr>
        <w:t xml:space="preserve"> and federal agencies as appropriate. </w:t>
      </w:r>
      <w:r w:rsidR="001A46AF" w:rsidRPr="00661A1F">
        <w:rPr>
          <w:rFonts w:ascii="Times New Roman" w:hAnsi="Times New Roman" w:cs="Times New Roman"/>
          <w:iCs/>
          <w:sz w:val="24"/>
          <w:szCs w:val="24"/>
        </w:rPr>
        <w:t xml:space="preserve">Relevant minutes of IRB meetings may be made available to the </w:t>
      </w:r>
      <w:r w:rsidR="0065215B">
        <w:rPr>
          <w:rFonts w:ascii="Times New Roman" w:hAnsi="Times New Roman" w:cs="Times New Roman"/>
          <w:iCs/>
          <w:sz w:val="24"/>
          <w:szCs w:val="24"/>
        </w:rPr>
        <w:t xml:space="preserve">TAMU-CC </w:t>
      </w:r>
      <w:r w:rsidR="001A46AF" w:rsidRPr="00661A1F">
        <w:rPr>
          <w:rFonts w:ascii="Times New Roman" w:hAnsi="Times New Roman" w:cs="Times New Roman"/>
          <w:iCs/>
          <w:sz w:val="24"/>
          <w:szCs w:val="24"/>
        </w:rPr>
        <w:t xml:space="preserve"> by </w:t>
      </w:r>
      <w:r w:rsidR="0065215B">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w:t>
      </w:r>
      <w:r w:rsidR="001A46AF" w:rsidRPr="00661A1F">
        <w:rPr>
          <w:rFonts w:ascii="Times New Roman" w:hAnsi="Times New Roman" w:cs="Times New Roman"/>
          <w:iCs/>
          <w:sz w:val="24"/>
          <w:szCs w:val="24"/>
        </w:rPr>
        <w:t xml:space="preserve">upon request.  </w:t>
      </w:r>
    </w:p>
    <w:p w14:paraId="324FEA44" w14:textId="1F5840E8" w:rsidR="008D36C7" w:rsidRPr="008D36C7" w:rsidRDefault="0065215B" w:rsidP="008D36C7">
      <w:pPr>
        <w:pStyle w:val="ListParagraph"/>
        <w:numPr>
          <w:ilvl w:val="1"/>
          <w:numId w:val="17"/>
        </w:numPr>
        <w:jc w:val="both"/>
        <w:rPr>
          <w:rFonts w:ascii="Times New Roman" w:hAnsi="Times New Roman" w:cs="Times New Roman"/>
          <w:iCs/>
          <w:sz w:val="24"/>
          <w:szCs w:val="24"/>
        </w:rPr>
      </w:pPr>
      <w:r>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services shall include, but not be limited to: </w:t>
      </w:r>
    </w:p>
    <w:p w14:paraId="4B034144" w14:textId="77777777" w:rsidR="008D36C7" w:rsidRDefault="001A46AF" w:rsidP="008D36C7">
      <w:pPr>
        <w:pStyle w:val="ListParagraph"/>
        <w:numPr>
          <w:ilvl w:val="2"/>
          <w:numId w:val="17"/>
        </w:numPr>
        <w:ind w:left="1440"/>
        <w:jc w:val="both"/>
        <w:rPr>
          <w:rFonts w:ascii="Times New Roman" w:hAnsi="Times New Roman" w:cs="Times New Roman"/>
          <w:iCs/>
          <w:sz w:val="24"/>
          <w:szCs w:val="24"/>
        </w:rPr>
      </w:pPr>
      <w:r w:rsidRPr="008D36C7">
        <w:rPr>
          <w:rFonts w:ascii="Times New Roman" w:hAnsi="Times New Roman" w:cs="Times New Roman"/>
          <w:sz w:val="24"/>
          <w:szCs w:val="24"/>
        </w:rPr>
        <w:t xml:space="preserve">review and approval or disapproval of new protocols; </w:t>
      </w:r>
    </w:p>
    <w:p w14:paraId="65DF322C" w14:textId="77777777" w:rsidR="008D36C7" w:rsidRDefault="00C00AB5" w:rsidP="008D36C7">
      <w:pPr>
        <w:pStyle w:val="ListParagraph"/>
        <w:numPr>
          <w:ilvl w:val="2"/>
          <w:numId w:val="17"/>
        </w:numPr>
        <w:ind w:left="1440"/>
        <w:jc w:val="both"/>
        <w:rPr>
          <w:rFonts w:ascii="Times New Roman" w:hAnsi="Times New Roman" w:cs="Times New Roman"/>
          <w:iCs/>
          <w:sz w:val="24"/>
          <w:szCs w:val="24"/>
        </w:rPr>
      </w:pPr>
      <w:r w:rsidRPr="008D36C7">
        <w:rPr>
          <w:rFonts w:ascii="Times New Roman" w:hAnsi="Times New Roman" w:cs="Times New Roman"/>
          <w:sz w:val="24"/>
          <w:szCs w:val="24"/>
        </w:rPr>
        <w:t>r</w:t>
      </w:r>
      <w:r w:rsidR="001A46AF" w:rsidRPr="008D36C7">
        <w:rPr>
          <w:rFonts w:ascii="Times New Roman" w:hAnsi="Times New Roman" w:cs="Times New Roman"/>
          <w:sz w:val="24"/>
          <w:szCs w:val="24"/>
        </w:rPr>
        <w:t>eview and approval, disapproval or</w:t>
      </w:r>
      <w:r w:rsidRPr="008D36C7">
        <w:rPr>
          <w:rFonts w:ascii="Times New Roman" w:hAnsi="Times New Roman" w:cs="Times New Roman"/>
          <w:sz w:val="24"/>
          <w:szCs w:val="24"/>
        </w:rPr>
        <w:t xml:space="preserve"> modification of consent forms</w:t>
      </w:r>
      <w:r w:rsidR="009744DF" w:rsidRPr="008D36C7">
        <w:rPr>
          <w:rFonts w:ascii="Times New Roman" w:hAnsi="Times New Roman" w:cs="Times New Roman"/>
          <w:sz w:val="24"/>
          <w:szCs w:val="24"/>
        </w:rPr>
        <w:t xml:space="preserve"> or waivers of informed consent</w:t>
      </w:r>
      <w:r w:rsidRPr="008D36C7">
        <w:rPr>
          <w:rFonts w:ascii="Times New Roman" w:hAnsi="Times New Roman" w:cs="Times New Roman"/>
          <w:sz w:val="24"/>
          <w:szCs w:val="24"/>
        </w:rPr>
        <w:t>;</w:t>
      </w:r>
    </w:p>
    <w:p w14:paraId="32FA1374" w14:textId="77777777" w:rsidR="008D36C7" w:rsidRDefault="00F360D2" w:rsidP="008D36C7">
      <w:pPr>
        <w:pStyle w:val="ListParagraph"/>
        <w:numPr>
          <w:ilvl w:val="2"/>
          <w:numId w:val="17"/>
        </w:numPr>
        <w:ind w:left="1440"/>
        <w:jc w:val="both"/>
        <w:rPr>
          <w:rFonts w:ascii="Times New Roman" w:hAnsi="Times New Roman" w:cs="Times New Roman"/>
          <w:iCs/>
          <w:sz w:val="24"/>
          <w:szCs w:val="24"/>
        </w:rPr>
      </w:pPr>
      <w:r w:rsidRPr="008D36C7">
        <w:rPr>
          <w:rFonts w:ascii="Times New Roman" w:hAnsi="Times New Roman" w:cs="Times New Roman"/>
          <w:sz w:val="24"/>
          <w:szCs w:val="24"/>
        </w:rPr>
        <w:t>review and approval of modifications to protocols;</w:t>
      </w:r>
    </w:p>
    <w:p w14:paraId="068A727A" w14:textId="77777777" w:rsidR="008D36C7" w:rsidRDefault="00C00AB5" w:rsidP="008D36C7">
      <w:pPr>
        <w:pStyle w:val="ListParagraph"/>
        <w:numPr>
          <w:ilvl w:val="2"/>
          <w:numId w:val="17"/>
        </w:numPr>
        <w:ind w:left="1440"/>
        <w:jc w:val="both"/>
        <w:rPr>
          <w:rFonts w:ascii="Times New Roman" w:hAnsi="Times New Roman" w:cs="Times New Roman"/>
          <w:iCs/>
          <w:sz w:val="24"/>
          <w:szCs w:val="24"/>
        </w:rPr>
      </w:pPr>
      <w:r w:rsidRPr="008D36C7">
        <w:rPr>
          <w:rFonts w:ascii="Times New Roman" w:hAnsi="Times New Roman" w:cs="Times New Roman"/>
          <w:sz w:val="24"/>
          <w:szCs w:val="24"/>
        </w:rPr>
        <w:t>r</w:t>
      </w:r>
      <w:r w:rsidR="001A46AF" w:rsidRPr="008D36C7">
        <w:rPr>
          <w:rFonts w:ascii="Times New Roman" w:hAnsi="Times New Roman" w:cs="Times New Roman"/>
          <w:sz w:val="24"/>
          <w:szCs w:val="24"/>
        </w:rPr>
        <w:t>eview and approval or disapproval of the investigator(s) and changes in research;</w:t>
      </w:r>
    </w:p>
    <w:p w14:paraId="1213C145" w14:textId="77777777" w:rsidR="008D36C7" w:rsidRDefault="001A46AF" w:rsidP="008D36C7">
      <w:pPr>
        <w:pStyle w:val="ListParagraph"/>
        <w:numPr>
          <w:ilvl w:val="2"/>
          <w:numId w:val="17"/>
        </w:numPr>
        <w:ind w:left="1440"/>
        <w:jc w:val="both"/>
        <w:rPr>
          <w:rFonts w:ascii="Times New Roman" w:hAnsi="Times New Roman" w:cs="Times New Roman"/>
          <w:iCs/>
          <w:sz w:val="24"/>
          <w:szCs w:val="24"/>
        </w:rPr>
      </w:pPr>
      <w:r w:rsidRPr="008D36C7">
        <w:rPr>
          <w:rFonts w:ascii="Times New Roman" w:hAnsi="Times New Roman" w:cs="Times New Roman"/>
          <w:sz w:val="24"/>
          <w:szCs w:val="24"/>
        </w:rPr>
        <w:t>collection of reports of unanticipated problems and serious o</w:t>
      </w:r>
      <w:r w:rsidR="00C00AB5" w:rsidRPr="008D36C7">
        <w:rPr>
          <w:rFonts w:ascii="Times New Roman" w:hAnsi="Times New Roman" w:cs="Times New Roman"/>
          <w:sz w:val="24"/>
          <w:szCs w:val="24"/>
        </w:rPr>
        <w:t>r continuing noncompliance;</w:t>
      </w:r>
    </w:p>
    <w:p w14:paraId="1EC32944" w14:textId="77777777" w:rsidR="008D36C7" w:rsidRPr="008D36C7" w:rsidRDefault="001A46AF" w:rsidP="008D36C7">
      <w:pPr>
        <w:pStyle w:val="ListParagraph"/>
        <w:numPr>
          <w:ilvl w:val="2"/>
          <w:numId w:val="17"/>
        </w:numPr>
        <w:ind w:left="1440"/>
        <w:jc w:val="both"/>
        <w:rPr>
          <w:rFonts w:ascii="Times New Roman" w:hAnsi="Times New Roman" w:cs="Times New Roman"/>
          <w:iCs/>
          <w:sz w:val="24"/>
          <w:szCs w:val="24"/>
        </w:rPr>
      </w:pPr>
      <w:r w:rsidRPr="008D36C7">
        <w:rPr>
          <w:rFonts w:ascii="Times New Roman" w:hAnsi="Times New Roman" w:cs="Times New Roman"/>
          <w:sz w:val="24"/>
          <w:szCs w:val="24"/>
        </w:rPr>
        <w:t>maintenance of required IRB records pursuant to applicable federal regulations</w:t>
      </w:r>
      <w:r w:rsidR="008D36C7">
        <w:rPr>
          <w:rFonts w:ascii="Times New Roman" w:hAnsi="Times New Roman" w:cs="Times New Roman"/>
          <w:sz w:val="24"/>
          <w:szCs w:val="24"/>
        </w:rPr>
        <w:t>; and</w:t>
      </w:r>
    </w:p>
    <w:p w14:paraId="0EFCB658" w14:textId="0A997F48" w:rsidR="00CE5A17" w:rsidRPr="008D36C7" w:rsidRDefault="001A46AF" w:rsidP="008D36C7">
      <w:pPr>
        <w:pStyle w:val="ListParagraph"/>
        <w:numPr>
          <w:ilvl w:val="2"/>
          <w:numId w:val="17"/>
        </w:numPr>
        <w:ind w:left="1440"/>
        <w:jc w:val="both"/>
        <w:rPr>
          <w:rFonts w:ascii="Times New Roman" w:hAnsi="Times New Roman" w:cs="Times New Roman"/>
          <w:iCs/>
          <w:sz w:val="24"/>
          <w:szCs w:val="24"/>
        </w:rPr>
      </w:pPr>
      <w:r w:rsidRPr="008D36C7">
        <w:rPr>
          <w:rFonts w:ascii="Times New Roman" w:hAnsi="Times New Roman" w:cs="Times New Roman"/>
          <w:sz w:val="24"/>
          <w:szCs w:val="24"/>
        </w:rPr>
        <w:t xml:space="preserve">continuing review of certain new research studies appropriate to the degree of risk in such studies.  </w:t>
      </w:r>
      <w:r w:rsidR="0065215B">
        <w:rPr>
          <w:rFonts w:ascii="Times New Roman" w:hAnsi="Times New Roman" w:cs="Times New Roman"/>
          <w:sz w:val="24"/>
          <w:szCs w:val="24"/>
        </w:rPr>
        <w:t>IRB OF RECORD</w:t>
      </w:r>
      <w:r w:rsidRPr="008D36C7">
        <w:rPr>
          <w:rFonts w:ascii="Times New Roman" w:hAnsi="Times New Roman" w:cs="Times New Roman"/>
          <w:sz w:val="24"/>
          <w:szCs w:val="24"/>
        </w:rPr>
        <w:t xml:space="preserve"> agrees to conduct at leas</w:t>
      </w:r>
      <w:r w:rsidR="00F360D2" w:rsidRPr="008D36C7">
        <w:rPr>
          <w:rFonts w:ascii="Times New Roman" w:hAnsi="Times New Roman" w:cs="Times New Roman"/>
          <w:sz w:val="24"/>
          <w:szCs w:val="24"/>
        </w:rPr>
        <w:t>t an annual review of each non exempt study</w:t>
      </w:r>
      <w:r w:rsidRPr="008D36C7">
        <w:rPr>
          <w:rFonts w:ascii="Times New Roman" w:hAnsi="Times New Roman" w:cs="Times New Roman"/>
          <w:sz w:val="24"/>
          <w:szCs w:val="24"/>
        </w:rPr>
        <w:t>.</w:t>
      </w:r>
    </w:p>
    <w:p w14:paraId="6DB2508E" w14:textId="5610122F" w:rsidR="00CE5A17" w:rsidRPr="008D36C7" w:rsidRDefault="0065215B" w:rsidP="008D36C7">
      <w:pPr>
        <w:pStyle w:val="ListParagraph"/>
        <w:numPr>
          <w:ilvl w:val="1"/>
          <w:numId w:val="17"/>
        </w:num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shall promptly notify the </w:t>
      </w:r>
      <w:r w:rsidR="008D36C7">
        <w:rPr>
          <w:rFonts w:ascii="Times New Roman" w:hAnsi="Times New Roman" w:cs="Times New Roman"/>
          <w:sz w:val="24"/>
          <w:szCs w:val="24"/>
        </w:rPr>
        <w:t>PI(s)</w:t>
      </w:r>
      <w:r w:rsidR="00F360D2" w:rsidRPr="00661A1F">
        <w:rPr>
          <w:rFonts w:ascii="Times New Roman" w:hAnsi="Times New Roman" w:cs="Times New Roman"/>
          <w:sz w:val="24"/>
          <w:szCs w:val="24"/>
        </w:rPr>
        <w:t xml:space="preserve"> of the</w:t>
      </w:r>
      <w:r w:rsidR="008D36C7">
        <w:rPr>
          <w:rFonts w:ascii="Times New Roman" w:hAnsi="Times New Roman" w:cs="Times New Roman"/>
          <w:sz w:val="24"/>
          <w:szCs w:val="24"/>
        </w:rPr>
        <w:t xml:space="preserve"> ceded studies</w:t>
      </w:r>
      <w:r w:rsidR="00F360D2" w:rsidRPr="00661A1F">
        <w:rPr>
          <w:rFonts w:ascii="Times New Roman" w:hAnsi="Times New Roman" w:cs="Times New Roman"/>
          <w:sz w:val="24"/>
          <w:szCs w:val="24"/>
        </w:rPr>
        <w:t xml:space="preserve"> as designated on the IRB protocol submission</w:t>
      </w:r>
      <w:r w:rsidR="001A46AF" w:rsidRPr="00661A1F">
        <w:rPr>
          <w:rFonts w:ascii="Times New Roman" w:hAnsi="Times New Roman" w:cs="Times New Roman"/>
          <w:sz w:val="24"/>
          <w:szCs w:val="24"/>
        </w:rPr>
        <w:t xml:space="preserve"> of all IRB decisions and shall make available </w:t>
      </w:r>
      <w:r w:rsidR="008D36C7">
        <w:rPr>
          <w:rFonts w:ascii="Times New Roman" w:hAnsi="Times New Roman" w:cs="Times New Roman"/>
          <w:sz w:val="24"/>
          <w:szCs w:val="24"/>
        </w:rPr>
        <w:t>all applicable study-</w:t>
      </w:r>
      <w:r w:rsidR="001A46AF" w:rsidRPr="00661A1F">
        <w:rPr>
          <w:rFonts w:ascii="Times New Roman" w:hAnsi="Times New Roman" w:cs="Times New Roman"/>
          <w:sz w:val="24"/>
          <w:szCs w:val="24"/>
        </w:rPr>
        <w:t xml:space="preserve">related documents including but not limited to approved protocols, consent forms, surveys, and decision letters. </w:t>
      </w:r>
    </w:p>
    <w:p w14:paraId="3DD2E8B3" w14:textId="6432F6F3" w:rsidR="008D36C7" w:rsidRPr="008D36C7" w:rsidRDefault="0065215B" w:rsidP="008D36C7">
      <w:pPr>
        <w:pStyle w:val="ListParagraph"/>
        <w:numPr>
          <w:ilvl w:val="1"/>
          <w:numId w:val="17"/>
        </w:num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shall notify the </w:t>
      </w:r>
      <w:r w:rsidRPr="00661A1F">
        <w:rPr>
          <w:rFonts w:ascii="Times New Roman" w:hAnsi="Times New Roman" w:cs="Times New Roman"/>
          <w:sz w:val="24"/>
          <w:szCs w:val="24"/>
        </w:rPr>
        <w:t>T</w:t>
      </w:r>
      <w:r>
        <w:rPr>
          <w:rFonts w:ascii="Times New Roman" w:hAnsi="Times New Roman" w:cs="Times New Roman"/>
          <w:sz w:val="24"/>
          <w:szCs w:val="24"/>
        </w:rPr>
        <w:t>AMU-CC</w:t>
      </w:r>
      <w:r w:rsidR="00C00AB5" w:rsidRPr="00661A1F">
        <w:rPr>
          <w:rFonts w:ascii="Times New Roman" w:hAnsi="Times New Roman" w:cs="Times New Roman"/>
          <w:sz w:val="24"/>
          <w:szCs w:val="24"/>
        </w:rPr>
        <w:t xml:space="preserve"> </w:t>
      </w:r>
      <w:r w:rsidR="008D36C7">
        <w:rPr>
          <w:rFonts w:ascii="Times New Roman" w:hAnsi="Times New Roman" w:cs="Times New Roman"/>
          <w:sz w:val="24"/>
          <w:szCs w:val="24"/>
        </w:rPr>
        <w:t>promptly:</w:t>
      </w:r>
    </w:p>
    <w:p w14:paraId="0B73B3D7" w14:textId="4F3A7165" w:rsidR="008D36C7" w:rsidRDefault="001A46AF" w:rsidP="008D36C7">
      <w:pPr>
        <w:pStyle w:val="ListParagraph"/>
        <w:numPr>
          <w:ilvl w:val="2"/>
          <w:numId w:val="17"/>
        </w:numPr>
        <w:spacing w:after="0" w:line="240" w:lineRule="auto"/>
        <w:ind w:left="1440"/>
        <w:jc w:val="both"/>
        <w:rPr>
          <w:rFonts w:ascii="Times New Roman" w:hAnsi="Times New Roman" w:cs="Times New Roman"/>
          <w:iCs/>
          <w:sz w:val="24"/>
          <w:szCs w:val="24"/>
        </w:rPr>
      </w:pPr>
      <w:r w:rsidRPr="008D36C7">
        <w:rPr>
          <w:rFonts w:ascii="Times New Roman" w:hAnsi="Times New Roman" w:cs="Times New Roman"/>
          <w:sz w:val="24"/>
          <w:szCs w:val="24"/>
        </w:rPr>
        <w:t xml:space="preserve">if there is ever a suspension or restriction of </w:t>
      </w:r>
      <w:r w:rsidR="0065215B">
        <w:rPr>
          <w:rFonts w:ascii="Times New Roman" w:hAnsi="Times New Roman" w:cs="Times New Roman"/>
          <w:sz w:val="24"/>
          <w:szCs w:val="24"/>
        </w:rPr>
        <w:t>IRB OF RECORD</w:t>
      </w:r>
      <w:r w:rsidRPr="008D36C7">
        <w:rPr>
          <w:rFonts w:ascii="Times New Roman" w:hAnsi="Times New Roman" w:cs="Times New Roman"/>
          <w:sz w:val="24"/>
          <w:szCs w:val="24"/>
        </w:rPr>
        <w:t>’s autho</w:t>
      </w:r>
      <w:r w:rsidR="00C00AB5" w:rsidRPr="008D36C7">
        <w:rPr>
          <w:rFonts w:ascii="Times New Roman" w:hAnsi="Times New Roman" w:cs="Times New Roman"/>
          <w:sz w:val="24"/>
          <w:szCs w:val="24"/>
        </w:rPr>
        <w:t xml:space="preserve">rization to review </w:t>
      </w:r>
      <w:r w:rsidR="008D36C7">
        <w:rPr>
          <w:rFonts w:ascii="Times New Roman" w:hAnsi="Times New Roman" w:cs="Times New Roman"/>
          <w:sz w:val="24"/>
          <w:szCs w:val="24"/>
        </w:rPr>
        <w:t>the Studies</w:t>
      </w:r>
      <w:r w:rsidR="00C00AB5" w:rsidRPr="008D36C7">
        <w:rPr>
          <w:rFonts w:ascii="Times New Roman" w:hAnsi="Times New Roman" w:cs="Times New Roman"/>
          <w:sz w:val="24"/>
          <w:szCs w:val="24"/>
        </w:rPr>
        <w:t>;</w:t>
      </w:r>
    </w:p>
    <w:p w14:paraId="200BB5B9" w14:textId="24DDA5F9" w:rsidR="008D36C7" w:rsidRDefault="001A46AF" w:rsidP="008D36C7">
      <w:pPr>
        <w:pStyle w:val="ListParagraph"/>
        <w:numPr>
          <w:ilvl w:val="2"/>
          <w:numId w:val="17"/>
        </w:numPr>
        <w:spacing w:after="0" w:line="240" w:lineRule="auto"/>
        <w:ind w:left="1440"/>
        <w:jc w:val="both"/>
        <w:rPr>
          <w:rFonts w:ascii="Times New Roman" w:hAnsi="Times New Roman" w:cs="Times New Roman"/>
          <w:iCs/>
          <w:sz w:val="24"/>
          <w:szCs w:val="24"/>
        </w:rPr>
      </w:pPr>
      <w:r w:rsidRPr="008D36C7">
        <w:rPr>
          <w:rFonts w:ascii="Times New Roman" w:hAnsi="Times New Roman" w:cs="Times New Roman"/>
          <w:sz w:val="24"/>
          <w:szCs w:val="24"/>
        </w:rPr>
        <w:t xml:space="preserve">of any changes in </w:t>
      </w:r>
      <w:r w:rsidR="0065215B">
        <w:rPr>
          <w:rFonts w:ascii="Times New Roman" w:hAnsi="Times New Roman" w:cs="Times New Roman"/>
          <w:sz w:val="24"/>
          <w:szCs w:val="24"/>
        </w:rPr>
        <w:t>IRB OF RECORD</w:t>
      </w:r>
      <w:r w:rsidRPr="008D36C7">
        <w:rPr>
          <w:rFonts w:ascii="Times New Roman" w:hAnsi="Times New Roman" w:cs="Times New Roman"/>
          <w:sz w:val="24"/>
          <w:szCs w:val="24"/>
        </w:rPr>
        <w:t xml:space="preserve"> operating procedures or practices that might affect the </w:t>
      </w:r>
      <w:r w:rsidR="0065215B">
        <w:rPr>
          <w:rFonts w:ascii="Times New Roman" w:hAnsi="Times New Roman" w:cs="Times New Roman"/>
          <w:sz w:val="24"/>
          <w:szCs w:val="24"/>
        </w:rPr>
        <w:t xml:space="preserve">TAMU-CC </w:t>
      </w:r>
      <w:r w:rsidRPr="008D36C7">
        <w:rPr>
          <w:rFonts w:ascii="Times New Roman" w:hAnsi="Times New Roman" w:cs="Times New Roman"/>
          <w:sz w:val="24"/>
          <w:szCs w:val="24"/>
        </w:rPr>
        <w:t xml:space="preserve">’s reliance on </w:t>
      </w:r>
      <w:r w:rsidR="0065215B">
        <w:rPr>
          <w:rFonts w:ascii="Times New Roman" w:hAnsi="Times New Roman" w:cs="Times New Roman"/>
          <w:sz w:val="24"/>
          <w:szCs w:val="24"/>
        </w:rPr>
        <w:t>IRB OF RECORD</w:t>
      </w:r>
      <w:r w:rsidR="00C00AB5" w:rsidRPr="008D36C7">
        <w:rPr>
          <w:rFonts w:ascii="Times New Roman" w:hAnsi="Times New Roman" w:cs="Times New Roman"/>
          <w:sz w:val="24"/>
          <w:szCs w:val="24"/>
        </w:rPr>
        <w:t xml:space="preserve"> reviews;</w:t>
      </w:r>
    </w:p>
    <w:p w14:paraId="522DCE3B" w14:textId="1C067F92" w:rsidR="008D36C7" w:rsidRDefault="001A46AF" w:rsidP="008D36C7">
      <w:pPr>
        <w:pStyle w:val="ListParagraph"/>
        <w:numPr>
          <w:ilvl w:val="2"/>
          <w:numId w:val="17"/>
        </w:numPr>
        <w:spacing w:after="0" w:line="240" w:lineRule="auto"/>
        <w:ind w:left="1440"/>
        <w:jc w:val="both"/>
        <w:rPr>
          <w:rFonts w:ascii="Times New Roman" w:hAnsi="Times New Roman" w:cs="Times New Roman"/>
          <w:iCs/>
          <w:sz w:val="24"/>
          <w:szCs w:val="24"/>
        </w:rPr>
      </w:pPr>
      <w:r w:rsidRPr="008D36C7">
        <w:rPr>
          <w:rFonts w:ascii="Times New Roman" w:hAnsi="Times New Roman" w:cs="Times New Roman"/>
          <w:sz w:val="24"/>
          <w:szCs w:val="24"/>
        </w:rPr>
        <w:t>of complaints from human subjects enrolled i</w:t>
      </w:r>
      <w:r w:rsidR="00C00AB5" w:rsidRPr="008D36C7">
        <w:rPr>
          <w:rFonts w:ascii="Times New Roman" w:hAnsi="Times New Roman" w:cs="Times New Roman"/>
          <w:sz w:val="24"/>
          <w:szCs w:val="24"/>
        </w:rPr>
        <w:t xml:space="preserve">n </w:t>
      </w:r>
      <w:r w:rsidR="008D36C7">
        <w:rPr>
          <w:rFonts w:ascii="Times New Roman" w:hAnsi="Times New Roman" w:cs="Times New Roman"/>
          <w:sz w:val="24"/>
          <w:szCs w:val="24"/>
        </w:rPr>
        <w:t>Studies</w:t>
      </w:r>
      <w:r w:rsidR="00C00AB5" w:rsidRPr="008D36C7">
        <w:rPr>
          <w:rFonts w:ascii="Times New Roman" w:hAnsi="Times New Roman" w:cs="Times New Roman"/>
          <w:sz w:val="24"/>
          <w:szCs w:val="24"/>
        </w:rPr>
        <w:t xml:space="preserve"> at the </w:t>
      </w:r>
      <w:r w:rsidR="0065215B">
        <w:rPr>
          <w:rFonts w:ascii="Times New Roman" w:hAnsi="Times New Roman" w:cs="Times New Roman"/>
          <w:sz w:val="24"/>
          <w:szCs w:val="24"/>
        </w:rPr>
        <w:t xml:space="preserve">TAMU-CC </w:t>
      </w:r>
      <w:r w:rsidR="00C00AB5" w:rsidRPr="008D36C7">
        <w:rPr>
          <w:rFonts w:ascii="Times New Roman" w:hAnsi="Times New Roman" w:cs="Times New Roman"/>
          <w:sz w:val="24"/>
          <w:szCs w:val="24"/>
        </w:rPr>
        <w:t>;</w:t>
      </w:r>
    </w:p>
    <w:p w14:paraId="1A4DB75E" w14:textId="345EEFA7" w:rsidR="008D36C7" w:rsidRDefault="00C00AB5" w:rsidP="008D36C7">
      <w:pPr>
        <w:pStyle w:val="ListParagraph"/>
        <w:numPr>
          <w:ilvl w:val="2"/>
          <w:numId w:val="17"/>
        </w:numPr>
        <w:spacing w:after="0" w:line="240" w:lineRule="auto"/>
        <w:ind w:left="1440"/>
        <w:jc w:val="both"/>
        <w:rPr>
          <w:rFonts w:ascii="Times New Roman" w:hAnsi="Times New Roman" w:cs="Times New Roman"/>
          <w:iCs/>
          <w:sz w:val="24"/>
          <w:szCs w:val="24"/>
        </w:rPr>
      </w:pPr>
      <w:r w:rsidRPr="008D36C7">
        <w:rPr>
          <w:rFonts w:ascii="Times New Roman" w:hAnsi="Times New Roman" w:cs="Times New Roman"/>
          <w:sz w:val="24"/>
          <w:szCs w:val="24"/>
        </w:rPr>
        <w:t>of</w:t>
      </w:r>
      <w:r w:rsidR="001A46AF" w:rsidRPr="008D36C7">
        <w:rPr>
          <w:rFonts w:ascii="Times New Roman" w:hAnsi="Times New Roman" w:cs="Times New Roman"/>
          <w:sz w:val="24"/>
          <w:szCs w:val="24"/>
        </w:rPr>
        <w:t xml:space="preserve"> unanticipated</w:t>
      </w:r>
      <w:r w:rsidR="001A46AF" w:rsidRPr="008D36C7">
        <w:rPr>
          <w:rFonts w:ascii="Times New Roman" w:hAnsi="Times New Roman" w:cs="Times New Roman"/>
          <w:iCs/>
          <w:sz w:val="24"/>
          <w:szCs w:val="24"/>
        </w:rPr>
        <w:t xml:space="preserve"> </w:t>
      </w:r>
      <w:r w:rsidR="001A46AF" w:rsidRPr="008D36C7">
        <w:rPr>
          <w:rFonts w:ascii="Times New Roman" w:hAnsi="Times New Roman" w:cs="Times New Roman"/>
          <w:sz w:val="24"/>
          <w:szCs w:val="24"/>
        </w:rPr>
        <w:t>problems involving injury or risks to subjec</w:t>
      </w:r>
      <w:r w:rsidR="008D36C7">
        <w:rPr>
          <w:rFonts w:ascii="Times New Roman" w:hAnsi="Times New Roman" w:cs="Times New Roman"/>
          <w:sz w:val="24"/>
          <w:szCs w:val="24"/>
        </w:rPr>
        <w:t>ts or others in a Study</w:t>
      </w:r>
      <w:r w:rsidRPr="008D36C7">
        <w:rPr>
          <w:rFonts w:ascii="Times New Roman" w:hAnsi="Times New Roman" w:cs="Times New Roman"/>
          <w:sz w:val="24"/>
          <w:szCs w:val="24"/>
        </w:rPr>
        <w:t>;</w:t>
      </w:r>
    </w:p>
    <w:p w14:paraId="5BD1BB64" w14:textId="2D5331E1" w:rsidR="008D36C7" w:rsidRDefault="00C00AB5" w:rsidP="008D36C7">
      <w:pPr>
        <w:pStyle w:val="ListParagraph"/>
        <w:numPr>
          <w:ilvl w:val="2"/>
          <w:numId w:val="17"/>
        </w:numPr>
        <w:spacing w:after="0" w:line="240" w:lineRule="auto"/>
        <w:ind w:left="1440"/>
        <w:jc w:val="both"/>
        <w:rPr>
          <w:rFonts w:ascii="Times New Roman" w:hAnsi="Times New Roman" w:cs="Times New Roman"/>
          <w:iCs/>
          <w:sz w:val="24"/>
          <w:szCs w:val="24"/>
        </w:rPr>
      </w:pPr>
      <w:r w:rsidRPr="008D36C7">
        <w:rPr>
          <w:rFonts w:ascii="Times New Roman" w:hAnsi="Times New Roman" w:cs="Times New Roman"/>
          <w:sz w:val="24"/>
          <w:szCs w:val="24"/>
        </w:rPr>
        <w:t>i</w:t>
      </w:r>
      <w:r w:rsidR="001A46AF" w:rsidRPr="008D36C7">
        <w:rPr>
          <w:rFonts w:ascii="Times New Roman" w:hAnsi="Times New Roman" w:cs="Times New Roman"/>
          <w:sz w:val="24"/>
          <w:szCs w:val="24"/>
        </w:rPr>
        <w:t xml:space="preserve">f the </w:t>
      </w:r>
      <w:r w:rsidR="0065215B">
        <w:rPr>
          <w:rFonts w:ascii="Times New Roman" w:hAnsi="Times New Roman" w:cs="Times New Roman"/>
          <w:sz w:val="24"/>
          <w:szCs w:val="24"/>
        </w:rPr>
        <w:t>IRB OF RECORD</w:t>
      </w:r>
      <w:r w:rsidR="001A46AF" w:rsidRPr="008D36C7">
        <w:rPr>
          <w:rFonts w:ascii="Times New Roman" w:hAnsi="Times New Roman" w:cs="Times New Roman"/>
          <w:sz w:val="24"/>
          <w:szCs w:val="24"/>
        </w:rPr>
        <w:t xml:space="preserve"> determines that serious or continuing non-compliance has occurred, and any steps the </w:t>
      </w:r>
      <w:r w:rsidR="0065215B">
        <w:rPr>
          <w:rFonts w:ascii="Times New Roman" w:hAnsi="Times New Roman" w:cs="Times New Roman"/>
          <w:sz w:val="24"/>
          <w:szCs w:val="24"/>
        </w:rPr>
        <w:t>IRB OF RECORD</w:t>
      </w:r>
      <w:r w:rsidR="001A46AF" w:rsidRPr="008D36C7">
        <w:rPr>
          <w:rFonts w:ascii="Times New Roman" w:hAnsi="Times New Roman" w:cs="Times New Roman"/>
          <w:sz w:val="24"/>
          <w:szCs w:val="24"/>
        </w:rPr>
        <w:t xml:space="preserve"> deems necessary for reme</w:t>
      </w:r>
      <w:r w:rsidRPr="008D36C7">
        <w:rPr>
          <w:rFonts w:ascii="Times New Roman" w:hAnsi="Times New Roman" w:cs="Times New Roman"/>
          <w:sz w:val="24"/>
          <w:szCs w:val="24"/>
        </w:rPr>
        <w:t>diation of  non-compliance;</w:t>
      </w:r>
    </w:p>
    <w:p w14:paraId="22B38B82" w14:textId="77777777" w:rsidR="008D36C7" w:rsidRDefault="001A46AF" w:rsidP="008D36C7">
      <w:pPr>
        <w:pStyle w:val="ListParagraph"/>
        <w:numPr>
          <w:ilvl w:val="2"/>
          <w:numId w:val="17"/>
        </w:numPr>
        <w:spacing w:after="0" w:line="240" w:lineRule="auto"/>
        <w:ind w:left="1440"/>
        <w:jc w:val="both"/>
        <w:rPr>
          <w:rFonts w:ascii="Times New Roman" w:hAnsi="Times New Roman" w:cs="Times New Roman"/>
          <w:iCs/>
          <w:sz w:val="24"/>
          <w:szCs w:val="24"/>
        </w:rPr>
      </w:pPr>
      <w:r w:rsidRPr="008D36C7">
        <w:rPr>
          <w:rFonts w:ascii="Times New Roman" w:hAnsi="Times New Roman" w:cs="Times New Roman"/>
          <w:sz w:val="24"/>
          <w:szCs w:val="24"/>
        </w:rPr>
        <w:t>of suspension or t</w:t>
      </w:r>
      <w:r w:rsidR="00C00AB5" w:rsidRPr="008D36C7">
        <w:rPr>
          <w:rFonts w:ascii="Times New Roman" w:hAnsi="Times New Roman" w:cs="Times New Roman"/>
          <w:sz w:val="24"/>
          <w:szCs w:val="24"/>
        </w:rPr>
        <w:t>ermination of IRB approval;</w:t>
      </w:r>
    </w:p>
    <w:p w14:paraId="7A06F6EE" w14:textId="2A48094D" w:rsidR="008D36C7" w:rsidRDefault="001A46AF" w:rsidP="008D36C7">
      <w:pPr>
        <w:pStyle w:val="ListParagraph"/>
        <w:numPr>
          <w:ilvl w:val="2"/>
          <w:numId w:val="17"/>
        </w:numPr>
        <w:spacing w:after="0" w:line="240" w:lineRule="auto"/>
        <w:ind w:left="1440"/>
        <w:jc w:val="both"/>
        <w:rPr>
          <w:rFonts w:ascii="Times New Roman" w:hAnsi="Times New Roman" w:cs="Times New Roman"/>
          <w:iCs/>
          <w:sz w:val="24"/>
          <w:szCs w:val="24"/>
        </w:rPr>
      </w:pPr>
      <w:r w:rsidRPr="008D36C7">
        <w:rPr>
          <w:rFonts w:ascii="Times New Roman" w:eastAsia="Calibri" w:hAnsi="Times New Roman" w:cs="Times New Roman"/>
          <w:sz w:val="24"/>
          <w:szCs w:val="24"/>
        </w:rPr>
        <w:t>of any communication with the FDA, OHRP or funding agency of matters relevant to human subject protections and relating to th</w:t>
      </w:r>
      <w:r w:rsidR="00C00AB5" w:rsidRPr="008D36C7">
        <w:rPr>
          <w:rFonts w:ascii="Times New Roman" w:eastAsia="Calibri" w:hAnsi="Times New Roman" w:cs="Times New Roman"/>
          <w:sz w:val="24"/>
          <w:szCs w:val="24"/>
        </w:rPr>
        <w:t xml:space="preserve">e </w:t>
      </w:r>
      <w:r w:rsidR="0065215B">
        <w:rPr>
          <w:rFonts w:ascii="Times New Roman" w:eastAsia="Calibri" w:hAnsi="Times New Roman" w:cs="Times New Roman"/>
          <w:sz w:val="24"/>
          <w:szCs w:val="24"/>
        </w:rPr>
        <w:t xml:space="preserve">TAMU-CC </w:t>
      </w:r>
      <w:r w:rsidR="00C00AB5" w:rsidRPr="008D36C7">
        <w:rPr>
          <w:rFonts w:ascii="Times New Roman" w:eastAsia="Calibri" w:hAnsi="Times New Roman" w:cs="Times New Roman"/>
          <w:sz w:val="24"/>
          <w:szCs w:val="24"/>
        </w:rPr>
        <w:t xml:space="preserve">’s </w:t>
      </w:r>
      <w:r w:rsidR="008D36C7">
        <w:rPr>
          <w:rFonts w:ascii="Times New Roman" w:eastAsia="Calibri" w:hAnsi="Times New Roman" w:cs="Times New Roman"/>
          <w:sz w:val="24"/>
          <w:szCs w:val="24"/>
        </w:rPr>
        <w:t>S</w:t>
      </w:r>
      <w:r w:rsidR="00C00AB5" w:rsidRPr="008D36C7">
        <w:rPr>
          <w:rFonts w:ascii="Times New Roman" w:eastAsia="Calibri" w:hAnsi="Times New Roman" w:cs="Times New Roman"/>
          <w:sz w:val="24"/>
          <w:szCs w:val="24"/>
        </w:rPr>
        <w:t>tudies; or</w:t>
      </w:r>
    </w:p>
    <w:p w14:paraId="6241FEEF" w14:textId="0EA2F3D9" w:rsidR="001A46AF" w:rsidRPr="008D36C7" w:rsidRDefault="001A46AF" w:rsidP="00C74B53">
      <w:pPr>
        <w:pStyle w:val="ListParagraph"/>
        <w:numPr>
          <w:ilvl w:val="2"/>
          <w:numId w:val="17"/>
        </w:numPr>
        <w:spacing w:after="0" w:line="240" w:lineRule="auto"/>
        <w:ind w:left="1440"/>
        <w:jc w:val="both"/>
        <w:rPr>
          <w:rFonts w:ascii="Times New Roman" w:hAnsi="Times New Roman" w:cs="Times New Roman"/>
          <w:iCs/>
          <w:sz w:val="24"/>
          <w:szCs w:val="24"/>
        </w:rPr>
      </w:pPr>
      <w:r w:rsidRPr="008D36C7">
        <w:rPr>
          <w:rFonts w:ascii="Times New Roman" w:eastAsia="Calibri" w:hAnsi="Times New Roman" w:cs="Times New Roman"/>
          <w:sz w:val="24"/>
          <w:szCs w:val="24"/>
        </w:rPr>
        <w:t xml:space="preserve">changes in accreditation status. </w:t>
      </w:r>
    </w:p>
    <w:p w14:paraId="024423E1" w14:textId="6F0B00CD" w:rsidR="00A9671E" w:rsidRPr="00A9671E" w:rsidRDefault="00A9671E" w:rsidP="00C74B53">
      <w:pPr>
        <w:pStyle w:val="ListParagraph"/>
        <w:numPr>
          <w:ilvl w:val="1"/>
          <w:numId w:val="17"/>
        </w:numPr>
        <w:jc w:val="both"/>
        <w:rPr>
          <w:rFonts w:ascii="Times New Roman" w:hAnsi="Times New Roman" w:cs="Times New Roman"/>
          <w:i/>
          <w:iCs/>
          <w:sz w:val="24"/>
          <w:szCs w:val="24"/>
        </w:rPr>
      </w:pPr>
      <w:r>
        <w:rPr>
          <w:rFonts w:ascii="Times New Roman" w:hAnsi="Times New Roman" w:cs="Times New Roman"/>
          <w:sz w:val="24"/>
          <w:szCs w:val="24"/>
        </w:rPr>
        <w:t>IRB OF RECORD shall provide relevant minutes of the IRB meetings upon request by TAMU-CC.</w:t>
      </w:r>
    </w:p>
    <w:p w14:paraId="71FBCE1B" w14:textId="142ABC46" w:rsidR="009744DF" w:rsidRPr="00A9671E" w:rsidRDefault="00FA09AF" w:rsidP="00C74B53">
      <w:pPr>
        <w:pStyle w:val="ListParagraph"/>
        <w:numPr>
          <w:ilvl w:val="1"/>
          <w:numId w:val="17"/>
        </w:numPr>
        <w:jc w:val="both"/>
        <w:rPr>
          <w:rFonts w:ascii="Times New Roman" w:hAnsi="Times New Roman" w:cs="Times New Roman"/>
          <w:i/>
          <w:iCs/>
          <w:sz w:val="24"/>
          <w:szCs w:val="24"/>
        </w:rPr>
      </w:pPr>
      <w:r w:rsidRPr="00FA09AF">
        <w:rPr>
          <w:rFonts w:ascii="Times New Roman" w:hAnsi="Times New Roman" w:cs="Times New Roman"/>
          <w:sz w:val="24"/>
          <w:szCs w:val="24"/>
        </w:rPr>
        <w:t>The</w:t>
      </w:r>
      <w:r w:rsidRPr="00FA09AF">
        <w:rPr>
          <w:rFonts w:ascii="Times New Roman" w:eastAsia="Calibri" w:hAnsi="Times New Roman" w:cs="Times New Roman"/>
          <w:sz w:val="24"/>
          <w:szCs w:val="24"/>
        </w:rPr>
        <w:t xml:space="preserve"> Parties shall comply with all applicable federal and state laws, rules, and regulations, including but not limited to, all laws and regulations relating to the maintenance, uses, and disclosures of protected health information, including but not limited to, the Health Insurance Portability and Accountability Act of 1996 and the regulations promulgated thereunder and Subtitle D of the Health Information Technology for Economic and Clinical Health Act, which is Title XIII of the American Recovery and Reinvestment Act of 2009 (Public Law 111-5), and any regulations promulgated thereunder (collectively, “HIPAA”). The Parties agree to enter into any further agreements with each other or other appropriate entities as may be necessary to facilitate compliance with HIPAA.</w:t>
      </w:r>
    </w:p>
    <w:p w14:paraId="5E1BD253" w14:textId="5472B0BC" w:rsidR="00A9671E" w:rsidRPr="00A9671E" w:rsidRDefault="00A9671E" w:rsidP="00A9671E">
      <w:pPr>
        <w:pStyle w:val="ListParagraph"/>
        <w:numPr>
          <w:ilvl w:val="1"/>
          <w:numId w:val="17"/>
        </w:numPr>
        <w:jc w:val="both"/>
        <w:rPr>
          <w:rFonts w:ascii="Times New Roman" w:hAnsi="Times New Roman" w:cs="Times New Roman"/>
          <w:i/>
          <w:iCs/>
          <w:sz w:val="24"/>
          <w:szCs w:val="24"/>
        </w:rPr>
      </w:pPr>
      <w:r>
        <w:rPr>
          <w:rFonts w:ascii="Times New Roman" w:eastAsia="Calibri" w:hAnsi="Times New Roman" w:cs="Times New Roman"/>
          <w:sz w:val="24"/>
          <w:szCs w:val="24"/>
        </w:rPr>
        <w:lastRenderedPageBreak/>
        <w:t xml:space="preserve">HIPAA. </w:t>
      </w:r>
      <w:r w:rsidRPr="00A9671E">
        <w:rPr>
          <w:rFonts w:ascii="Times New Roman" w:hAnsi="Times New Roman" w:cs="Times New Roman"/>
          <w:sz w:val="24"/>
          <w:szCs w:val="24"/>
        </w:rPr>
        <w:t xml:space="preserve">IRB of Record will perform those determinations required by the Health Insurance Portability and Accountability Act of 1996 and its implementing regulations (collectively, “HIPAA”) and Texas H.B. 300 with respect to the mechanisms for permitting the use and disclosure of Protected Health Information (“PHI”) for the research protocol in this Agreement, including authorization and waivers of authorization for use and disclosure of PHI.  </w:t>
      </w:r>
      <w:r w:rsidRPr="00A9671E">
        <w:rPr>
          <w:rFonts w:ascii="Times New Roman" w:hAnsi="Times New Roman" w:cs="Times New Roman"/>
          <w:iCs/>
          <w:sz w:val="24"/>
          <w:szCs w:val="24"/>
        </w:rPr>
        <w:t>If it becomes necessary for the parties to access and share PHI in any way not covered by the existing authorization or waiver of authorization, then the parties will work together to determine any additional steps necessary to ensure that the required information is shared in a HIPAA-compliant manner.</w:t>
      </w:r>
    </w:p>
    <w:p w14:paraId="317033AD" w14:textId="77777777" w:rsidR="00522C1F" w:rsidRPr="00661A1F" w:rsidRDefault="00522C1F" w:rsidP="00C74B53">
      <w:pPr>
        <w:pStyle w:val="ListParagraph"/>
        <w:ind w:left="740"/>
        <w:jc w:val="both"/>
        <w:rPr>
          <w:rFonts w:ascii="Times New Roman" w:hAnsi="Times New Roman" w:cs="Times New Roman"/>
          <w:i/>
          <w:iCs/>
          <w:sz w:val="24"/>
          <w:szCs w:val="24"/>
        </w:rPr>
      </w:pPr>
    </w:p>
    <w:p w14:paraId="77590EB9" w14:textId="29F0E51B" w:rsidR="00C00AB5" w:rsidRPr="00661A1F" w:rsidRDefault="001A46AF" w:rsidP="00C74B53">
      <w:pPr>
        <w:pStyle w:val="ListParagraph"/>
        <w:numPr>
          <w:ilvl w:val="0"/>
          <w:numId w:val="17"/>
        </w:numPr>
        <w:jc w:val="both"/>
        <w:rPr>
          <w:rFonts w:ascii="Times New Roman" w:hAnsi="Times New Roman" w:cs="Times New Roman"/>
          <w:b/>
          <w:i/>
          <w:iCs/>
          <w:sz w:val="24"/>
          <w:szCs w:val="24"/>
        </w:rPr>
      </w:pPr>
      <w:r w:rsidRPr="00661A1F">
        <w:rPr>
          <w:rFonts w:ascii="Times New Roman" w:hAnsi="Times New Roman" w:cs="Times New Roman"/>
          <w:b/>
          <w:i/>
          <w:iCs/>
          <w:sz w:val="24"/>
          <w:szCs w:val="24"/>
        </w:rPr>
        <w:t xml:space="preserve">Responsibilities of the </w:t>
      </w:r>
      <w:r w:rsidR="0065215B">
        <w:rPr>
          <w:rFonts w:ascii="Times New Roman" w:hAnsi="Times New Roman" w:cs="Times New Roman"/>
          <w:b/>
          <w:i/>
          <w:iCs/>
          <w:sz w:val="24"/>
          <w:szCs w:val="24"/>
        </w:rPr>
        <w:t xml:space="preserve">TAMU-CC </w:t>
      </w:r>
    </w:p>
    <w:p w14:paraId="2E96BFD3" w14:textId="77777777" w:rsidR="00CE5A17" w:rsidRPr="00661A1F" w:rsidRDefault="00CE5A17" w:rsidP="00C74B53">
      <w:pPr>
        <w:pStyle w:val="ListParagraph"/>
        <w:jc w:val="both"/>
        <w:rPr>
          <w:rFonts w:ascii="Times New Roman" w:hAnsi="Times New Roman" w:cs="Times New Roman"/>
          <w:i/>
          <w:iCs/>
          <w:sz w:val="24"/>
          <w:szCs w:val="24"/>
        </w:rPr>
      </w:pPr>
    </w:p>
    <w:p w14:paraId="7481C1ED" w14:textId="13CC57DE" w:rsidR="00CE5A17" w:rsidRPr="00FA09AF" w:rsidRDefault="001A46AF" w:rsidP="00FA09AF">
      <w:pPr>
        <w:pStyle w:val="ListParagraph"/>
        <w:numPr>
          <w:ilvl w:val="1"/>
          <w:numId w:val="17"/>
        </w:numPr>
        <w:jc w:val="both"/>
        <w:rPr>
          <w:rFonts w:ascii="Times New Roman" w:hAnsi="Times New Roman" w:cs="Times New Roman"/>
          <w:b/>
          <w:i/>
          <w:iCs/>
          <w:sz w:val="24"/>
          <w:szCs w:val="24"/>
        </w:rPr>
      </w:pPr>
      <w:r w:rsidRPr="00661A1F">
        <w:rPr>
          <w:rFonts w:ascii="Times New Roman" w:hAnsi="Times New Roman" w:cs="Times New Roman"/>
          <w:iCs/>
          <w:sz w:val="24"/>
          <w:szCs w:val="24"/>
        </w:rPr>
        <w:t xml:space="preserve">The </w:t>
      </w:r>
      <w:r w:rsidR="0065215B">
        <w:rPr>
          <w:rFonts w:ascii="Times New Roman" w:hAnsi="Times New Roman" w:cs="Times New Roman"/>
          <w:iCs/>
          <w:sz w:val="24"/>
          <w:szCs w:val="24"/>
        </w:rPr>
        <w:t xml:space="preserve">TAMU-CC </w:t>
      </w:r>
      <w:r w:rsidRPr="00661A1F">
        <w:rPr>
          <w:rFonts w:ascii="Times New Roman" w:hAnsi="Times New Roman" w:cs="Times New Roman"/>
          <w:iCs/>
          <w:sz w:val="24"/>
          <w:szCs w:val="24"/>
        </w:rPr>
        <w:t xml:space="preserve"> shall ensure investigator compliance with</w:t>
      </w:r>
      <w:r w:rsidRPr="00661A1F">
        <w:rPr>
          <w:rFonts w:ascii="Times New Roman" w:hAnsi="Times New Roman" w:cs="Times New Roman"/>
          <w:i/>
          <w:iCs/>
          <w:sz w:val="24"/>
          <w:szCs w:val="24"/>
        </w:rPr>
        <w:t xml:space="preserve"> </w:t>
      </w:r>
      <w:r w:rsidRPr="00661A1F">
        <w:rPr>
          <w:rFonts w:ascii="Times New Roman" w:hAnsi="Times New Roman" w:cs="Times New Roman"/>
          <w:sz w:val="24"/>
          <w:szCs w:val="24"/>
        </w:rPr>
        <w:t>the protocol,</w:t>
      </w:r>
      <w:r w:rsidR="00FA09AF">
        <w:rPr>
          <w:rFonts w:ascii="Times New Roman" w:hAnsi="Times New Roman" w:cs="Times New Roman"/>
          <w:sz w:val="24"/>
          <w:szCs w:val="24"/>
        </w:rPr>
        <w:t xml:space="preserve"> </w:t>
      </w:r>
      <w:r w:rsidR="0065215B">
        <w:rPr>
          <w:rFonts w:ascii="Times New Roman" w:hAnsi="Times New Roman" w:cs="Times New Roman"/>
          <w:sz w:val="24"/>
          <w:szCs w:val="24"/>
        </w:rPr>
        <w:t>IRB OF RECORD</w:t>
      </w:r>
      <w:r w:rsidRPr="00661A1F">
        <w:rPr>
          <w:rFonts w:ascii="Times New Roman" w:hAnsi="Times New Roman" w:cs="Times New Roman"/>
          <w:iCs/>
          <w:sz w:val="24"/>
          <w:szCs w:val="24"/>
        </w:rPr>
        <w:t xml:space="preserve"> determinations, applicable federal and state regulations, sponsor requirements, and if applicable with the terms of its OHRP-approved FWA.  </w:t>
      </w:r>
    </w:p>
    <w:p w14:paraId="712435F2" w14:textId="215C407A" w:rsidR="00AE088F" w:rsidRPr="00FA09AF" w:rsidRDefault="00C00AB5" w:rsidP="00FA09AF">
      <w:pPr>
        <w:pStyle w:val="ListParagraph"/>
        <w:numPr>
          <w:ilvl w:val="1"/>
          <w:numId w:val="17"/>
        </w:numPr>
        <w:jc w:val="both"/>
        <w:rPr>
          <w:rFonts w:ascii="Times New Roman" w:hAnsi="Times New Roman" w:cs="Times New Roman"/>
          <w:b/>
          <w:i/>
          <w:iCs/>
          <w:sz w:val="24"/>
          <w:szCs w:val="24"/>
        </w:rPr>
      </w:pPr>
      <w:r w:rsidRPr="00661A1F">
        <w:rPr>
          <w:rFonts w:ascii="Times New Roman" w:hAnsi="Times New Roman" w:cs="Times New Roman"/>
          <w:iCs/>
          <w:sz w:val="24"/>
          <w:szCs w:val="24"/>
        </w:rPr>
        <w:t xml:space="preserve">The </w:t>
      </w:r>
      <w:r w:rsidR="0065215B">
        <w:rPr>
          <w:rFonts w:ascii="Times New Roman" w:hAnsi="Times New Roman" w:cs="Times New Roman"/>
          <w:iCs/>
          <w:sz w:val="24"/>
          <w:szCs w:val="24"/>
        </w:rPr>
        <w:t xml:space="preserve">TAMU-CC </w:t>
      </w:r>
      <w:r w:rsidRPr="00661A1F">
        <w:rPr>
          <w:rFonts w:ascii="Times New Roman" w:hAnsi="Times New Roman" w:cs="Times New Roman"/>
          <w:iCs/>
          <w:sz w:val="24"/>
          <w:szCs w:val="24"/>
        </w:rPr>
        <w:t xml:space="preserve"> shall </w:t>
      </w:r>
      <w:r w:rsidRPr="00661A1F">
        <w:rPr>
          <w:rFonts w:ascii="Times New Roman" w:hAnsi="Times New Roman" w:cs="Times New Roman"/>
          <w:sz w:val="24"/>
          <w:szCs w:val="24"/>
        </w:rPr>
        <w:t xml:space="preserve">ensure prompt reporting to the </w:t>
      </w:r>
      <w:r w:rsidR="0065215B">
        <w:rPr>
          <w:rFonts w:ascii="Times New Roman" w:hAnsi="Times New Roman" w:cs="Times New Roman"/>
          <w:sz w:val="24"/>
          <w:szCs w:val="24"/>
        </w:rPr>
        <w:t>IRB OF RECORD</w:t>
      </w:r>
      <w:r w:rsidRPr="00661A1F">
        <w:rPr>
          <w:rFonts w:ascii="Times New Roman" w:hAnsi="Times New Roman" w:cs="Times New Roman"/>
          <w:sz w:val="24"/>
          <w:szCs w:val="24"/>
        </w:rPr>
        <w:t xml:space="preserve"> of proposed changes in a research activity, and ensure that such changes in approved research, during the period for which </w:t>
      </w:r>
      <w:r w:rsidR="0065215B">
        <w:rPr>
          <w:rFonts w:ascii="Times New Roman" w:hAnsi="Times New Roman" w:cs="Times New Roman"/>
          <w:sz w:val="24"/>
          <w:szCs w:val="24"/>
        </w:rPr>
        <w:t>IRB OF RECORD</w:t>
      </w:r>
      <w:r w:rsidRPr="00661A1F">
        <w:rPr>
          <w:rFonts w:ascii="Times New Roman" w:hAnsi="Times New Roman" w:cs="Times New Roman"/>
          <w:sz w:val="24"/>
          <w:szCs w:val="24"/>
        </w:rPr>
        <w:t xml:space="preserve"> approval has already been given, may not be initiated without </w:t>
      </w:r>
      <w:r w:rsidR="0065215B">
        <w:rPr>
          <w:rFonts w:ascii="Times New Roman" w:hAnsi="Times New Roman" w:cs="Times New Roman"/>
          <w:sz w:val="24"/>
          <w:szCs w:val="24"/>
        </w:rPr>
        <w:t>IRB OF RECORD</w:t>
      </w:r>
      <w:r w:rsidRPr="00661A1F">
        <w:rPr>
          <w:rFonts w:ascii="Times New Roman" w:hAnsi="Times New Roman" w:cs="Times New Roman"/>
          <w:sz w:val="24"/>
          <w:szCs w:val="24"/>
        </w:rPr>
        <w:t xml:space="preserve"> review and approval except when necessary to eliminate apparent immediate hazards to the subject.</w:t>
      </w:r>
    </w:p>
    <w:p w14:paraId="6470262B" w14:textId="7B1C7ED3" w:rsidR="00AE088F" w:rsidRPr="00FA09AF" w:rsidRDefault="0065215B" w:rsidP="00FA09AF">
      <w:pPr>
        <w:pStyle w:val="ListParagraph"/>
        <w:numPr>
          <w:ilvl w:val="1"/>
          <w:numId w:val="17"/>
        </w:numPr>
        <w:jc w:val="both"/>
        <w:rPr>
          <w:rFonts w:ascii="Times New Roman" w:hAnsi="Times New Roman" w:cs="Times New Roman"/>
          <w:b/>
          <w:i/>
          <w:iCs/>
          <w:sz w:val="24"/>
          <w:szCs w:val="24"/>
        </w:rPr>
      </w:pPr>
      <w:r>
        <w:rPr>
          <w:rFonts w:ascii="Times New Roman" w:hAnsi="Times New Roman" w:cs="Times New Roman"/>
          <w:sz w:val="24"/>
          <w:szCs w:val="24"/>
        </w:rPr>
        <w:t xml:space="preserve">TAMU-CC </w:t>
      </w:r>
      <w:r w:rsidR="001A46AF" w:rsidRPr="00661A1F">
        <w:rPr>
          <w:rFonts w:ascii="Times New Roman" w:hAnsi="Times New Roman" w:cs="Times New Roman"/>
          <w:sz w:val="24"/>
          <w:szCs w:val="24"/>
        </w:rPr>
        <w:t xml:space="preserve"> shall provide all information reasonably required by </w:t>
      </w:r>
      <w:r>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in order to conduct its reviews and will facilitate </w:t>
      </w:r>
      <w:r>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access to </w:t>
      </w:r>
      <w:r>
        <w:rPr>
          <w:rFonts w:ascii="Times New Roman" w:hAnsi="Times New Roman" w:cs="Times New Roman"/>
          <w:sz w:val="24"/>
          <w:szCs w:val="24"/>
        </w:rPr>
        <w:t xml:space="preserve">TAMU-CC </w:t>
      </w:r>
      <w:r w:rsidR="001A46AF" w:rsidRPr="00661A1F">
        <w:rPr>
          <w:rFonts w:ascii="Times New Roman" w:hAnsi="Times New Roman" w:cs="Times New Roman"/>
          <w:sz w:val="24"/>
          <w:szCs w:val="24"/>
        </w:rPr>
        <w:t xml:space="preserve"> expertise when needed.  </w:t>
      </w:r>
      <w:r>
        <w:rPr>
          <w:rFonts w:ascii="Times New Roman" w:hAnsi="Times New Roman" w:cs="Times New Roman"/>
          <w:sz w:val="24"/>
          <w:szCs w:val="24"/>
        </w:rPr>
        <w:t xml:space="preserve">TAMU-CC </w:t>
      </w:r>
      <w:r w:rsidR="001A46AF" w:rsidRPr="00661A1F">
        <w:rPr>
          <w:rFonts w:ascii="Times New Roman" w:hAnsi="Times New Roman" w:cs="Times New Roman"/>
          <w:sz w:val="24"/>
          <w:szCs w:val="24"/>
        </w:rPr>
        <w:t xml:space="preserve"> cannot approve any research </w:t>
      </w:r>
      <w:r w:rsidR="00FA09AF">
        <w:rPr>
          <w:rFonts w:ascii="Times New Roman" w:hAnsi="Times New Roman" w:cs="Times New Roman"/>
          <w:sz w:val="24"/>
          <w:szCs w:val="24"/>
        </w:rPr>
        <w:t>S</w:t>
      </w:r>
      <w:r w:rsidR="001A46AF" w:rsidRPr="00661A1F">
        <w:rPr>
          <w:rFonts w:ascii="Times New Roman" w:hAnsi="Times New Roman" w:cs="Times New Roman"/>
          <w:sz w:val="24"/>
          <w:szCs w:val="24"/>
        </w:rPr>
        <w:t xml:space="preserve">tudy that has been disapproved by the </w:t>
      </w:r>
      <w:r>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w:t>
      </w:r>
      <w:r>
        <w:rPr>
          <w:rFonts w:ascii="Times New Roman" w:hAnsi="Times New Roman" w:cs="Times New Roman"/>
          <w:sz w:val="24"/>
          <w:szCs w:val="24"/>
        </w:rPr>
        <w:t xml:space="preserve">TAMU-CC </w:t>
      </w:r>
      <w:r w:rsidR="001A46AF" w:rsidRPr="00661A1F">
        <w:rPr>
          <w:rFonts w:ascii="Times New Roman" w:hAnsi="Times New Roman" w:cs="Times New Roman"/>
          <w:sz w:val="24"/>
          <w:szCs w:val="24"/>
        </w:rPr>
        <w:t xml:space="preserve"> may, however, disapprove any </w:t>
      </w:r>
      <w:r w:rsidR="00FA09AF">
        <w:rPr>
          <w:rFonts w:ascii="Times New Roman" w:hAnsi="Times New Roman" w:cs="Times New Roman"/>
          <w:sz w:val="24"/>
          <w:szCs w:val="24"/>
        </w:rPr>
        <w:t>S</w:t>
      </w:r>
      <w:r w:rsidR="001A46AF" w:rsidRPr="00661A1F">
        <w:rPr>
          <w:rFonts w:ascii="Times New Roman" w:hAnsi="Times New Roman" w:cs="Times New Roman"/>
          <w:sz w:val="24"/>
          <w:szCs w:val="24"/>
        </w:rPr>
        <w:t xml:space="preserve">tudy approved by the </w:t>
      </w:r>
      <w:r>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w:t>
      </w:r>
      <w:r>
        <w:rPr>
          <w:rFonts w:ascii="Times New Roman" w:hAnsi="Times New Roman" w:cs="Times New Roman"/>
          <w:sz w:val="24"/>
          <w:szCs w:val="24"/>
        </w:rPr>
        <w:t xml:space="preserve">TAMU-CC </w:t>
      </w:r>
      <w:r w:rsidR="001A46AF" w:rsidRPr="00661A1F">
        <w:rPr>
          <w:rFonts w:ascii="Times New Roman" w:hAnsi="Times New Roman" w:cs="Times New Roman"/>
          <w:sz w:val="24"/>
          <w:szCs w:val="24"/>
        </w:rPr>
        <w:t xml:space="preserve"> agrees to abide by the decisions of the </w:t>
      </w:r>
      <w:r>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and shall use its best efforts to ensure that the human subject research performed by </w:t>
      </w:r>
      <w:r>
        <w:rPr>
          <w:rFonts w:ascii="Times New Roman" w:hAnsi="Times New Roman" w:cs="Times New Roman"/>
          <w:sz w:val="24"/>
          <w:szCs w:val="24"/>
        </w:rPr>
        <w:t xml:space="preserve">TAMU-CC </w:t>
      </w:r>
      <w:r w:rsidR="001A46AF" w:rsidRPr="00661A1F">
        <w:rPr>
          <w:rFonts w:ascii="Times New Roman" w:hAnsi="Times New Roman" w:cs="Times New Roman"/>
          <w:sz w:val="24"/>
          <w:szCs w:val="24"/>
        </w:rPr>
        <w:t xml:space="preserve"> shall be conducted in accordance with those decisions.</w:t>
      </w:r>
    </w:p>
    <w:p w14:paraId="529A9BCD" w14:textId="1F0FF3F6" w:rsidR="00AE088F" w:rsidRPr="00FA09AF" w:rsidRDefault="0065215B" w:rsidP="00FA09AF">
      <w:pPr>
        <w:pStyle w:val="ListParagraph"/>
        <w:numPr>
          <w:ilvl w:val="1"/>
          <w:numId w:val="17"/>
        </w:numPr>
        <w:jc w:val="both"/>
        <w:rPr>
          <w:rFonts w:ascii="Times New Roman" w:hAnsi="Times New Roman" w:cs="Times New Roman"/>
          <w:b/>
          <w:i/>
          <w:iCs/>
          <w:sz w:val="24"/>
          <w:szCs w:val="24"/>
        </w:rPr>
      </w:pPr>
      <w:r>
        <w:rPr>
          <w:rFonts w:ascii="Times New Roman" w:hAnsi="Times New Roman" w:cs="Times New Roman"/>
          <w:sz w:val="24"/>
          <w:szCs w:val="24"/>
        </w:rPr>
        <w:t xml:space="preserve">TAMU-CC </w:t>
      </w:r>
      <w:r w:rsidR="001A46AF" w:rsidRPr="00661A1F">
        <w:rPr>
          <w:rFonts w:ascii="Times New Roman" w:hAnsi="Times New Roman" w:cs="Times New Roman"/>
          <w:sz w:val="24"/>
          <w:szCs w:val="24"/>
        </w:rPr>
        <w:t xml:space="preserve"> shall ensure that investigators and other </w:t>
      </w:r>
      <w:r w:rsidR="00FA09AF">
        <w:rPr>
          <w:rFonts w:ascii="Times New Roman" w:hAnsi="Times New Roman" w:cs="Times New Roman"/>
          <w:sz w:val="24"/>
          <w:szCs w:val="24"/>
        </w:rPr>
        <w:t>S</w:t>
      </w:r>
      <w:r w:rsidR="001A46AF" w:rsidRPr="00661A1F">
        <w:rPr>
          <w:rFonts w:ascii="Times New Roman" w:hAnsi="Times New Roman" w:cs="Times New Roman"/>
          <w:sz w:val="24"/>
          <w:szCs w:val="24"/>
        </w:rPr>
        <w:t xml:space="preserve">tudy personnel at the </w:t>
      </w:r>
      <w:r>
        <w:rPr>
          <w:rFonts w:ascii="Times New Roman" w:hAnsi="Times New Roman" w:cs="Times New Roman"/>
          <w:sz w:val="24"/>
          <w:szCs w:val="24"/>
        </w:rPr>
        <w:t xml:space="preserve">TAMU-CC </w:t>
      </w:r>
      <w:r w:rsidR="001A46AF" w:rsidRPr="00661A1F">
        <w:rPr>
          <w:rFonts w:ascii="Times New Roman" w:hAnsi="Times New Roman" w:cs="Times New Roman"/>
          <w:sz w:val="24"/>
          <w:szCs w:val="24"/>
        </w:rPr>
        <w:t xml:space="preserve"> are qualified and have appropriate resources to conduct the research, including but not limited to education and training in human research protection regulations.   The </w:t>
      </w:r>
      <w:r>
        <w:rPr>
          <w:rFonts w:ascii="Times New Roman" w:hAnsi="Times New Roman" w:cs="Times New Roman"/>
          <w:sz w:val="24"/>
          <w:szCs w:val="24"/>
        </w:rPr>
        <w:t xml:space="preserve">TAMU-CC </w:t>
      </w:r>
      <w:r w:rsidR="001A46AF" w:rsidRPr="00661A1F">
        <w:rPr>
          <w:rFonts w:ascii="Times New Roman" w:hAnsi="Times New Roman" w:cs="Times New Roman"/>
          <w:sz w:val="24"/>
          <w:szCs w:val="24"/>
        </w:rPr>
        <w:t xml:space="preserve"> shall provide documentation of training and education, as requested by the </w:t>
      </w:r>
      <w:r>
        <w:rPr>
          <w:rFonts w:ascii="Times New Roman" w:hAnsi="Times New Roman" w:cs="Times New Roman"/>
          <w:sz w:val="24"/>
          <w:szCs w:val="24"/>
        </w:rPr>
        <w:t>IRB OF RECORD</w:t>
      </w:r>
      <w:r w:rsidR="001A46AF" w:rsidRPr="00661A1F">
        <w:rPr>
          <w:rFonts w:ascii="Times New Roman" w:hAnsi="Times New Roman" w:cs="Times New Roman"/>
          <w:sz w:val="24"/>
          <w:szCs w:val="24"/>
        </w:rPr>
        <w:t>.</w:t>
      </w:r>
    </w:p>
    <w:p w14:paraId="19EF4342" w14:textId="536C123D" w:rsidR="00AE088F" w:rsidRPr="00FA09AF" w:rsidRDefault="0065215B" w:rsidP="00FA09AF">
      <w:pPr>
        <w:pStyle w:val="ListParagraph"/>
        <w:numPr>
          <w:ilvl w:val="1"/>
          <w:numId w:val="17"/>
        </w:numPr>
        <w:jc w:val="both"/>
        <w:rPr>
          <w:rFonts w:ascii="Times New Roman" w:hAnsi="Times New Roman" w:cs="Times New Roman"/>
          <w:b/>
          <w:i/>
          <w:iCs/>
          <w:sz w:val="24"/>
          <w:szCs w:val="24"/>
        </w:rPr>
      </w:pPr>
      <w:r>
        <w:rPr>
          <w:rFonts w:ascii="Times New Roman" w:hAnsi="Times New Roman" w:cs="Times New Roman"/>
          <w:sz w:val="24"/>
          <w:szCs w:val="24"/>
        </w:rPr>
        <w:t xml:space="preserve">TAMU-CC </w:t>
      </w:r>
      <w:r w:rsidR="001A46AF" w:rsidRPr="00661A1F">
        <w:rPr>
          <w:rFonts w:ascii="Times New Roman" w:hAnsi="Times New Roman" w:cs="Times New Roman"/>
          <w:sz w:val="24"/>
          <w:szCs w:val="24"/>
        </w:rPr>
        <w:t xml:space="preserve"> shall </w:t>
      </w:r>
      <w:r w:rsidR="00FA09AF">
        <w:rPr>
          <w:rFonts w:ascii="Times New Roman" w:hAnsi="Times New Roman" w:cs="Times New Roman"/>
          <w:sz w:val="24"/>
          <w:szCs w:val="24"/>
        </w:rPr>
        <w:t>implement a</w:t>
      </w:r>
      <w:r w:rsidR="001A46AF" w:rsidRPr="00661A1F">
        <w:rPr>
          <w:rFonts w:ascii="Times New Roman" w:hAnsi="Times New Roman" w:cs="Times New Roman"/>
          <w:sz w:val="24"/>
          <w:szCs w:val="24"/>
        </w:rPr>
        <w:t xml:space="preserve"> process by which complaints about </w:t>
      </w:r>
      <w:r w:rsidR="00FA09AF">
        <w:rPr>
          <w:rFonts w:ascii="Times New Roman" w:hAnsi="Times New Roman" w:cs="Times New Roman"/>
          <w:sz w:val="24"/>
          <w:szCs w:val="24"/>
        </w:rPr>
        <w:t>Studies</w:t>
      </w:r>
      <w:r w:rsidR="001A46AF" w:rsidRPr="00661A1F">
        <w:rPr>
          <w:rFonts w:ascii="Times New Roman" w:hAnsi="Times New Roman" w:cs="Times New Roman"/>
          <w:sz w:val="24"/>
          <w:szCs w:val="24"/>
        </w:rPr>
        <w:t xml:space="preserve"> can be made by </w:t>
      </w:r>
      <w:r w:rsidR="00FA09AF">
        <w:rPr>
          <w:rFonts w:ascii="Times New Roman" w:hAnsi="Times New Roman" w:cs="Times New Roman"/>
          <w:sz w:val="24"/>
          <w:szCs w:val="24"/>
        </w:rPr>
        <w:t xml:space="preserve">Study </w:t>
      </w:r>
      <w:r w:rsidR="001A46AF" w:rsidRPr="00661A1F">
        <w:rPr>
          <w:rFonts w:ascii="Times New Roman" w:hAnsi="Times New Roman" w:cs="Times New Roman"/>
          <w:sz w:val="24"/>
          <w:szCs w:val="24"/>
        </w:rPr>
        <w:t xml:space="preserve">participants or others.  Complaints that meet criteria as a potential unanticipated problem involving risks to subjects or others or serious or continuing noncompliance must be reported to the </w:t>
      </w:r>
      <w:r>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in accordance with the timeframe specified by the </w:t>
      </w:r>
      <w:r>
        <w:rPr>
          <w:rFonts w:ascii="Times New Roman" w:hAnsi="Times New Roman" w:cs="Times New Roman"/>
          <w:sz w:val="24"/>
          <w:szCs w:val="24"/>
        </w:rPr>
        <w:t>IRB OF RECORD</w:t>
      </w:r>
      <w:r w:rsidR="001A46AF" w:rsidRPr="00661A1F">
        <w:rPr>
          <w:rFonts w:ascii="Times New Roman" w:hAnsi="Times New Roman" w:cs="Times New Roman"/>
          <w:sz w:val="24"/>
          <w:szCs w:val="24"/>
        </w:rPr>
        <w:t>.</w:t>
      </w:r>
    </w:p>
    <w:p w14:paraId="4D2931A1" w14:textId="682F66E1" w:rsidR="00AE088F" w:rsidRPr="00FA09AF" w:rsidRDefault="0065215B" w:rsidP="00FA09AF">
      <w:pPr>
        <w:pStyle w:val="ListParagraph"/>
        <w:numPr>
          <w:ilvl w:val="1"/>
          <w:numId w:val="17"/>
        </w:numPr>
        <w:jc w:val="both"/>
        <w:rPr>
          <w:rFonts w:ascii="Times New Roman" w:hAnsi="Times New Roman" w:cs="Times New Roman"/>
          <w:b/>
          <w:i/>
          <w:iCs/>
          <w:sz w:val="24"/>
          <w:szCs w:val="24"/>
        </w:rPr>
      </w:pPr>
      <w:r>
        <w:rPr>
          <w:rFonts w:ascii="Times New Roman" w:hAnsi="Times New Roman" w:cs="Times New Roman"/>
          <w:sz w:val="24"/>
          <w:szCs w:val="24"/>
        </w:rPr>
        <w:t xml:space="preserve">TAMU-CC </w:t>
      </w:r>
      <w:r w:rsidR="001A46AF" w:rsidRPr="00661A1F">
        <w:rPr>
          <w:rFonts w:ascii="Times New Roman" w:hAnsi="Times New Roman" w:cs="Times New Roman"/>
          <w:sz w:val="24"/>
          <w:szCs w:val="24"/>
        </w:rPr>
        <w:t xml:space="preserve"> shall cooperate with any </w:t>
      </w:r>
      <w:r>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investigation regarding serious or continuing noncompliance or an unanticipated problem involving risk to subjects or others related to </w:t>
      </w:r>
      <w:r w:rsidR="00FA09AF">
        <w:rPr>
          <w:rFonts w:ascii="Times New Roman" w:hAnsi="Times New Roman" w:cs="Times New Roman"/>
          <w:sz w:val="24"/>
          <w:szCs w:val="24"/>
        </w:rPr>
        <w:t>Studies</w:t>
      </w:r>
      <w:r w:rsidR="001A46AF" w:rsidRPr="00661A1F">
        <w:rPr>
          <w:rFonts w:ascii="Times New Roman" w:hAnsi="Times New Roman" w:cs="Times New Roman"/>
          <w:sz w:val="24"/>
          <w:szCs w:val="24"/>
        </w:rPr>
        <w:t xml:space="preserve"> at the </w:t>
      </w:r>
      <w:r>
        <w:rPr>
          <w:rFonts w:ascii="Times New Roman" w:hAnsi="Times New Roman" w:cs="Times New Roman"/>
          <w:sz w:val="24"/>
          <w:szCs w:val="24"/>
        </w:rPr>
        <w:t xml:space="preserve">TAMU-CC </w:t>
      </w:r>
      <w:r w:rsidR="001A46AF" w:rsidRPr="00661A1F">
        <w:rPr>
          <w:rFonts w:ascii="Times New Roman" w:hAnsi="Times New Roman" w:cs="Times New Roman"/>
          <w:sz w:val="24"/>
          <w:szCs w:val="24"/>
        </w:rPr>
        <w:t xml:space="preserve">. Nothing in this Agreement shall prevent either </w:t>
      </w:r>
      <w:r w:rsidR="00FA09AF">
        <w:rPr>
          <w:rFonts w:ascii="Times New Roman" w:hAnsi="Times New Roman" w:cs="Times New Roman"/>
          <w:sz w:val="24"/>
          <w:szCs w:val="24"/>
        </w:rPr>
        <w:t>P</w:t>
      </w:r>
      <w:r w:rsidR="001A46AF" w:rsidRPr="00661A1F">
        <w:rPr>
          <w:rFonts w:ascii="Times New Roman" w:hAnsi="Times New Roman" w:cs="Times New Roman"/>
          <w:sz w:val="24"/>
          <w:szCs w:val="24"/>
        </w:rPr>
        <w:t xml:space="preserve">arty from conducting its own investigation. However, </w:t>
      </w:r>
      <w:r>
        <w:rPr>
          <w:rFonts w:ascii="Times New Roman" w:hAnsi="Times New Roman" w:cs="Times New Roman"/>
          <w:sz w:val="24"/>
          <w:szCs w:val="24"/>
        </w:rPr>
        <w:t>IRB OF RECORD</w:t>
      </w:r>
      <w:r w:rsidR="001A46AF" w:rsidRPr="00661A1F">
        <w:rPr>
          <w:rFonts w:ascii="Times New Roman" w:hAnsi="Times New Roman" w:cs="Times New Roman"/>
          <w:sz w:val="24"/>
          <w:szCs w:val="24"/>
        </w:rPr>
        <w:t xml:space="preserve"> shall have primary authority to </w:t>
      </w:r>
      <w:r w:rsidR="001A46AF" w:rsidRPr="00661A1F">
        <w:rPr>
          <w:rFonts w:ascii="Times New Roman" w:hAnsi="Times New Roman" w:cs="Times New Roman"/>
          <w:sz w:val="24"/>
          <w:szCs w:val="24"/>
        </w:rPr>
        <w:lastRenderedPageBreak/>
        <w:t xml:space="preserve">determine whether serious or continuing noncompliance or unanticipated problems involving risks to subjects or others have occurred. </w:t>
      </w:r>
    </w:p>
    <w:p w14:paraId="4061C382" w14:textId="4EFB2A2E" w:rsidR="00C00AB5" w:rsidRPr="00FA09AF" w:rsidRDefault="0065215B" w:rsidP="00C74B53">
      <w:pPr>
        <w:pStyle w:val="ListParagraph"/>
        <w:numPr>
          <w:ilvl w:val="1"/>
          <w:numId w:val="17"/>
        </w:numPr>
        <w:jc w:val="both"/>
        <w:rPr>
          <w:rFonts w:ascii="Times New Roman" w:hAnsi="Times New Roman" w:cs="Times New Roman"/>
          <w:b/>
          <w:i/>
          <w:iCs/>
          <w:sz w:val="24"/>
          <w:szCs w:val="24"/>
        </w:rPr>
      </w:pPr>
      <w:r>
        <w:rPr>
          <w:rFonts w:ascii="Times New Roman" w:hAnsi="Times New Roman" w:cs="Times New Roman"/>
          <w:sz w:val="24"/>
          <w:szCs w:val="24"/>
        </w:rPr>
        <w:t xml:space="preserve">TAMU-CC </w:t>
      </w:r>
      <w:r w:rsidR="001A46AF" w:rsidRPr="00661A1F">
        <w:rPr>
          <w:rFonts w:ascii="Times New Roman" w:hAnsi="Times New Roman" w:cs="Times New Roman"/>
          <w:sz w:val="24"/>
          <w:szCs w:val="24"/>
        </w:rPr>
        <w:t xml:space="preserve"> shall notify the</w:t>
      </w:r>
      <w:r w:rsidR="00C00AB5" w:rsidRPr="00661A1F">
        <w:rPr>
          <w:rFonts w:ascii="Times New Roman" w:hAnsi="Times New Roman" w:cs="Times New Roman"/>
          <w:sz w:val="24"/>
          <w:szCs w:val="24"/>
        </w:rPr>
        <w:t xml:space="preserve"> </w:t>
      </w:r>
      <w:r>
        <w:rPr>
          <w:rFonts w:ascii="Times New Roman" w:hAnsi="Times New Roman" w:cs="Times New Roman"/>
          <w:sz w:val="24"/>
          <w:szCs w:val="24"/>
        </w:rPr>
        <w:t>IRB OF RECORD</w:t>
      </w:r>
      <w:r w:rsidR="00C00AB5" w:rsidRPr="00661A1F">
        <w:rPr>
          <w:rFonts w:ascii="Times New Roman" w:hAnsi="Times New Roman" w:cs="Times New Roman"/>
          <w:sz w:val="24"/>
          <w:szCs w:val="24"/>
        </w:rPr>
        <w:t xml:space="preserve"> promptly:</w:t>
      </w:r>
    </w:p>
    <w:p w14:paraId="676E00A0" w14:textId="28392191" w:rsidR="00FA09AF" w:rsidRDefault="001A46AF" w:rsidP="00FA09AF">
      <w:pPr>
        <w:pStyle w:val="ListParagraph"/>
        <w:numPr>
          <w:ilvl w:val="2"/>
          <w:numId w:val="17"/>
        </w:numPr>
        <w:ind w:left="1440"/>
        <w:jc w:val="both"/>
        <w:rPr>
          <w:rFonts w:ascii="Times New Roman" w:hAnsi="Times New Roman" w:cs="Times New Roman"/>
          <w:b/>
          <w:i/>
          <w:iCs/>
          <w:sz w:val="24"/>
          <w:szCs w:val="24"/>
        </w:rPr>
      </w:pPr>
      <w:r w:rsidRPr="00FA09AF">
        <w:rPr>
          <w:rFonts w:ascii="Times New Roman" w:hAnsi="Times New Roman" w:cs="Times New Roman"/>
          <w:sz w:val="24"/>
          <w:szCs w:val="24"/>
        </w:rPr>
        <w:t xml:space="preserve">if there is ever a suspension or restriction of the </w:t>
      </w:r>
      <w:r w:rsidR="0065215B">
        <w:rPr>
          <w:rFonts w:ascii="Times New Roman" w:hAnsi="Times New Roman" w:cs="Times New Roman"/>
          <w:sz w:val="24"/>
          <w:szCs w:val="24"/>
        </w:rPr>
        <w:t xml:space="preserve">TAMU-CC </w:t>
      </w:r>
      <w:r w:rsidRPr="00FA09AF">
        <w:rPr>
          <w:rFonts w:ascii="Times New Roman" w:hAnsi="Times New Roman" w:cs="Times New Roman"/>
          <w:sz w:val="24"/>
          <w:szCs w:val="24"/>
        </w:rPr>
        <w:t>’s authorization or ability to conduct</w:t>
      </w:r>
      <w:r w:rsidR="00C00AB5" w:rsidRPr="00FA09AF">
        <w:rPr>
          <w:rFonts w:ascii="Times New Roman" w:hAnsi="Times New Roman" w:cs="Times New Roman"/>
          <w:sz w:val="24"/>
          <w:szCs w:val="24"/>
        </w:rPr>
        <w:t xml:space="preserve"> </w:t>
      </w:r>
      <w:r w:rsidR="00E713BF">
        <w:rPr>
          <w:rFonts w:ascii="Times New Roman" w:hAnsi="Times New Roman" w:cs="Times New Roman"/>
          <w:sz w:val="24"/>
          <w:szCs w:val="24"/>
        </w:rPr>
        <w:t>S</w:t>
      </w:r>
      <w:r w:rsidR="00C00AB5" w:rsidRPr="00FA09AF">
        <w:rPr>
          <w:rFonts w:ascii="Times New Roman" w:hAnsi="Times New Roman" w:cs="Times New Roman"/>
          <w:sz w:val="24"/>
          <w:szCs w:val="24"/>
        </w:rPr>
        <w:t xml:space="preserve">tudies; </w:t>
      </w:r>
    </w:p>
    <w:p w14:paraId="3864BE3B" w14:textId="3F970914" w:rsidR="00FA09AF" w:rsidRDefault="001A46AF" w:rsidP="00FA09AF">
      <w:pPr>
        <w:pStyle w:val="ListParagraph"/>
        <w:numPr>
          <w:ilvl w:val="2"/>
          <w:numId w:val="17"/>
        </w:numPr>
        <w:ind w:left="1440"/>
        <w:jc w:val="both"/>
        <w:rPr>
          <w:rFonts w:ascii="Times New Roman" w:hAnsi="Times New Roman" w:cs="Times New Roman"/>
          <w:b/>
          <w:i/>
          <w:iCs/>
          <w:sz w:val="24"/>
          <w:szCs w:val="24"/>
        </w:rPr>
      </w:pPr>
      <w:r w:rsidRPr="00FA09AF">
        <w:rPr>
          <w:rFonts w:ascii="Times New Roman" w:hAnsi="Times New Roman" w:cs="Times New Roman"/>
          <w:sz w:val="24"/>
          <w:szCs w:val="24"/>
        </w:rPr>
        <w:t xml:space="preserve">of any changes in </w:t>
      </w:r>
      <w:r w:rsidR="0065215B">
        <w:rPr>
          <w:rFonts w:ascii="Times New Roman" w:hAnsi="Times New Roman" w:cs="Times New Roman"/>
          <w:sz w:val="24"/>
          <w:szCs w:val="24"/>
        </w:rPr>
        <w:t xml:space="preserve">TAMU-CC </w:t>
      </w:r>
      <w:r w:rsidR="00E713BF">
        <w:rPr>
          <w:rFonts w:ascii="Times New Roman" w:hAnsi="Times New Roman" w:cs="Times New Roman"/>
          <w:sz w:val="24"/>
          <w:szCs w:val="24"/>
        </w:rPr>
        <w:t xml:space="preserve">’s </w:t>
      </w:r>
      <w:r w:rsidRPr="00FA09AF">
        <w:rPr>
          <w:rFonts w:ascii="Times New Roman" w:hAnsi="Times New Roman" w:cs="Times New Roman"/>
          <w:sz w:val="24"/>
          <w:szCs w:val="24"/>
        </w:rPr>
        <w:t xml:space="preserve">operating procedures or practices that might affect the </w:t>
      </w:r>
      <w:r w:rsidR="0065215B">
        <w:rPr>
          <w:rFonts w:ascii="Times New Roman" w:hAnsi="Times New Roman" w:cs="Times New Roman"/>
          <w:sz w:val="24"/>
          <w:szCs w:val="24"/>
        </w:rPr>
        <w:t>IRB OF RECORD</w:t>
      </w:r>
      <w:r w:rsidRPr="00FA09AF">
        <w:rPr>
          <w:rFonts w:ascii="Times New Roman" w:hAnsi="Times New Roman" w:cs="Times New Roman"/>
          <w:sz w:val="24"/>
          <w:szCs w:val="24"/>
        </w:rPr>
        <w:t xml:space="preserve">’s ability to review for the </w:t>
      </w:r>
      <w:r w:rsidR="0065215B">
        <w:rPr>
          <w:rFonts w:ascii="Times New Roman" w:hAnsi="Times New Roman" w:cs="Times New Roman"/>
          <w:sz w:val="24"/>
          <w:szCs w:val="24"/>
        </w:rPr>
        <w:t xml:space="preserve">TAMU-CC </w:t>
      </w:r>
      <w:r w:rsidR="00C00AB5" w:rsidRPr="00FA09AF">
        <w:rPr>
          <w:rFonts w:ascii="Times New Roman" w:hAnsi="Times New Roman" w:cs="Times New Roman"/>
          <w:sz w:val="24"/>
          <w:szCs w:val="24"/>
        </w:rPr>
        <w:t>;</w:t>
      </w:r>
    </w:p>
    <w:p w14:paraId="3A8D7EC9" w14:textId="62717626" w:rsidR="00FA09AF" w:rsidRDefault="001A46AF" w:rsidP="00FA09AF">
      <w:pPr>
        <w:pStyle w:val="ListParagraph"/>
        <w:numPr>
          <w:ilvl w:val="2"/>
          <w:numId w:val="17"/>
        </w:numPr>
        <w:ind w:left="1440"/>
        <w:jc w:val="both"/>
        <w:rPr>
          <w:rFonts w:ascii="Times New Roman" w:hAnsi="Times New Roman" w:cs="Times New Roman"/>
          <w:b/>
          <w:i/>
          <w:iCs/>
          <w:sz w:val="24"/>
          <w:szCs w:val="24"/>
        </w:rPr>
      </w:pPr>
      <w:r w:rsidRPr="00FA09AF">
        <w:rPr>
          <w:rFonts w:ascii="Times New Roman" w:hAnsi="Times New Roman" w:cs="Times New Roman"/>
          <w:sz w:val="24"/>
          <w:szCs w:val="24"/>
        </w:rPr>
        <w:t xml:space="preserve">of complaints from human subjects enrolled in </w:t>
      </w:r>
      <w:r w:rsidR="00E713BF">
        <w:rPr>
          <w:rFonts w:ascii="Times New Roman" w:hAnsi="Times New Roman" w:cs="Times New Roman"/>
          <w:sz w:val="24"/>
          <w:szCs w:val="24"/>
        </w:rPr>
        <w:t>Studies</w:t>
      </w:r>
      <w:r w:rsidRPr="00FA09AF">
        <w:rPr>
          <w:rFonts w:ascii="Times New Roman" w:hAnsi="Times New Roman" w:cs="Times New Roman"/>
          <w:sz w:val="24"/>
          <w:szCs w:val="24"/>
        </w:rPr>
        <w:t xml:space="preserve"> </w:t>
      </w:r>
      <w:r w:rsidR="00E713BF">
        <w:rPr>
          <w:rFonts w:ascii="Times New Roman" w:hAnsi="Times New Roman" w:cs="Times New Roman"/>
          <w:sz w:val="24"/>
          <w:szCs w:val="24"/>
        </w:rPr>
        <w:t>that</w:t>
      </w:r>
      <w:r w:rsidRPr="00FA09AF">
        <w:rPr>
          <w:rFonts w:ascii="Times New Roman" w:hAnsi="Times New Roman" w:cs="Times New Roman"/>
          <w:sz w:val="24"/>
          <w:szCs w:val="24"/>
        </w:rPr>
        <w:t xml:space="preserve"> involve potential unanticipated problems involving </w:t>
      </w:r>
      <w:r w:rsidR="00C00AB5" w:rsidRPr="00FA09AF">
        <w:rPr>
          <w:rFonts w:ascii="Times New Roman" w:hAnsi="Times New Roman" w:cs="Times New Roman"/>
          <w:sz w:val="24"/>
          <w:szCs w:val="24"/>
        </w:rPr>
        <w:t>risks to subjects or others;</w:t>
      </w:r>
    </w:p>
    <w:p w14:paraId="7D404210" w14:textId="202D5E27" w:rsidR="00FA09AF" w:rsidRDefault="001A46AF" w:rsidP="00FA09AF">
      <w:pPr>
        <w:pStyle w:val="ListParagraph"/>
        <w:numPr>
          <w:ilvl w:val="2"/>
          <w:numId w:val="17"/>
        </w:numPr>
        <w:ind w:left="1440"/>
        <w:jc w:val="both"/>
        <w:rPr>
          <w:rFonts w:ascii="Times New Roman" w:hAnsi="Times New Roman" w:cs="Times New Roman"/>
          <w:b/>
          <w:i/>
          <w:iCs/>
          <w:sz w:val="24"/>
          <w:szCs w:val="24"/>
        </w:rPr>
      </w:pPr>
      <w:r w:rsidRPr="00FA09AF">
        <w:rPr>
          <w:rFonts w:ascii="Times New Roman" w:hAnsi="Times New Roman" w:cs="Times New Roman"/>
          <w:sz w:val="24"/>
          <w:szCs w:val="24"/>
        </w:rPr>
        <w:t>of unanticipated</w:t>
      </w:r>
      <w:r w:rsidRPr="00FA09AF">
        <w:rPr>
          <w:rFonts w:ascii="Times New Roman" w:hAnsi="Times New Roman" w:cs="Times New Roman"/>
          <w:iCs/>
          <w:sz w:val="24"/>
          <w:szCs w:val="24"/>
        </w:rPr>
        <w:t xml:space="preserve"> </w:t>
      </w:r>
      <w:r w:rsidRPr="00FA09AF">
        <w:rPr>
          <w:rFonts w:ascii="Times New Roman" w:hAnsi="Times New Roman" w:cs="Times New Roman"/>
          <w:sz w:val="24"/>
          <w:szCs w:val="24"/>
        </w:rPr>
        <w:t xml:space="preserve">problems involving injury or risks to subjects or others in a </w:t>
      </w:r>
      <w:r w:rsidR="00E713BF">
        <w:rPr>
          <w:rFonts w:ascii="Times New Roman" w:hAnsi="Times New Roman" w:cs="Times New Roman"/>
          <w:sz w:val="24"/>
          <w:szCs w:val="24"/>
        </w:rPr>
        <w:t>S</w:t>
      </w:r>
      <w:r w:rsidRPr="00FA09AF">
        <w:rPr>
          <w:rFonts w:ascii="Times New Roman" w:hAnsi="Times New Roman" w:cs="Times New Roman"/>
          <w:sz w:val="24"/>
          <w:szCs w:val="24"/>
        </w:rPr>
        <w:t>tudy</w:t>
      </w:r>
      <w:r w:rsidR="00C00AB5" w:rsidRPr="00FA09AF">
        <w:rPr>
          <w:rFonts w:ascii="Times New Roman" w:hAnsi="Times New Roman" w:cs="Times New Roman"/>
          <w:sz w:val="24"/>
          <w:szCs w:val="24"/>
        </w:rPr>
        <w:t xml:space="preserve"> reviewed by the </w:t>
      </w:r>
      <w:r w:rsidR="0065215B">
        <w:rPr>
          <w:rFonts w:ascii="Times New Roman" w:hAnsi="Times New Roman" w:cs="Times New Roman"/>
          <w:sz w:val="24"/>
          <w:szCs w:val="24"/>
        </w:rPr>
        <w:t>IRB OF RECORD</w:t>
      </w:r>
      <w:r w:rsidR="00C00AB5" w:rsidRPr="00FA09AF">
        <w:rPr>
          <w:rFonts w:ascii="Times New Roman" w:hAnsi="Times New Roman" w:cs="Times New Roman"/>
          <w:sz w:val="24"/>
          <w:szCs w:val="24"/>
        </w:rPr>
        <w:t>;</w:t>
      </w:r>
    </w:p>
    <w:p w14:paraId="0263CE21" w14:textId="284530C0" w:rsidR="00FA09AF" w:rsidRDefault="001A46AF" w:rsidP="00FA09AF">
      <w:pPr>
        <w:pStyle w:val="ListParagraph"/>
        <w:numPr>
          <w:ilvl w:val="2"/>
          <w:numId w:val="17"/>
        </w:numPr>
        <w:ind w:left="1440"/>
        <w:jc w:val="both"/>
        <w:rPr>
          <w:rFonts w:ascii="Times New Roman" w:hAnsi="Times New Roman" w:cs="Times New Roman"/>
          <w:b/>
          <w:i/>
          <w:iCs/>
          <w:sz w:val="24"/>
          <w:szCs w:val="24"/>
        </w:rPr>
      </w:pPr>
      <w:r w:rsidRPr="00FA09AF">
        <w:rPr>
          <w:rFonts w:ascii="Times New Roman" w:hAnsi="Times New Roman" w:cs="Times New Roman"/>
          <w:sz w:val="24"/>
          <w:szCs w:val="24"/>
        </w:rPr>
        <w:t xml:space="preserve">if the </w:t>
      </w:r>
      <w:r w:rsidR="0065215B">
        <w:rPr>
          <w:rFonts w:ascii="Times New Roman" w:hAnsi="Times New Roman" w:cs="Times New Roman"/>
          <w:sz w:val="24"/>
          <w:szCs w:val="24"/>
        </w:rPr>
        <w:t xml:space="preserve">TAMU-CC </w:t>
      </w:r>
      <w:r w:rsidRPr="00FA09AF">
        <w:rPr>
          <w:rFonts w:ascii="Times New Roman" w:hAnsi="Times New Roman" w:cs="Times New Roman"/>
          <w:sz w:val="24"/>
          <w:szCs w:val="24"/>
        </w:rPr>
        <w:t xml:space="preserve"> believes that serious or continuing non-compliance has occurred in a </w:t>
      </w:r>
      <w:r w:rsidR="00133CA3">
        <w:rPr>
          <w:rFonts w:ascii="Times New Roman" w:hAnsi="Times New Roman" w:cs="Times New Roman"/>
          <w:sz w:val="24"/>
          <w:szCs w:val="24"/>
        </w:rPr>
        <w:t>S</w:t>
      </w:r>
      <w:r w:rsidRPr="00FA09AF">
        <w:rPr>
          <w:rFonts w:ascii="Times New Roman" w:hAnsi="Times New Roman" w:cs="Times New Roman"/>
          <w:sz w:val="24"/>
          <w:szCs w:val="24"/>
        </w:rPr>
        <w:t xml:space="preserve">tudy, and any steps the </w:t>
      </w:r>
      <w:r w:rsidR="0065215B">
        <w:rPr>
          <w:rFonts w:ascii="Times New Roman" w:hAnsi="Times New Roman" w:cs="Times New Roman"/>
          <w:sz w:val="24"/>
          <w:szCs w:val="24"/>
        </w:rPr>
        <w:t xml:space="preserve">TAMU-CC </w:t>
      </w:r>
      <w:r w:rsidRPr="00FA09AF">
        <w:rPr>
          <w:rFonts w:ascii="Times New Roman" w:hAnsi="Times New Roman" w:cs="Times New Roman"/>
          <w:sz w:val="24"/>
          <w:szCs w:val="24"/>
        </w:rPr>
        <w:t xml:space="preserve"> deems necessary for remediation of </w:t>
      </w:r>
      <w:r w:rsidR="00C00AB5" w:rsidRPr="00FA09AF">
        <w:rPr>
          <w:rFonts w:ascii="Times New Roman" w:hAnsi="Times New Roman" w:cs="Times New Roman"/>
          <w:sz w:val="24"/>
          <w:szCs w:val="24"/>
        </w:rPr>
        <w:t xml:space="preserve"> non-compliance;</w:t>
      </w:r>
    </w:p>
    <w:p w14:paraId="029D2D36" w14:textId="25A8332E" w:rsidR="00FA09AF" w:rsidRDefault="001A46AF" w:rsidP="00FA09AF">
      <w:pPr>
        <w:pStyle w:val="ListParagraph"/>
        <w:numPr>
          <w:ilvl w:val="2"/>
          <w:numId w:val="17"/>
        </w:numPr>
        <w:ind w:left="1440"/>
        <w:jc w:val="both"/>
        <w:rPr>
          <w:rFonts w:ascii="Times New Roman" w:hAnsi="Times New Roman" w:cs="Times New Roman"/>
          <w:b/>
          <w:i/>
          <w:iCs/>
          <w:sz w:val="24"/>
          <w:szCs w:val="24"/>
        </w:rPr>
      </w:pPr>
      <w:r w:rsidRPr="00FA09AF">
        <w:rPr>
          <w:rFonts w:ascii="Times New Roman" w:hAnsi="Times New Roman" w:cs="Times New Roman"/>
          <w:sz w:val="24"/>
          <w:szCs w:val="24"/>
        </w:rPr>
        <w:t xml:space="preserve">of suspension or termination of </w:t>
      </w:r>
      <w:r w:rsidR="0065215B">
        <w:rPr>
          <w:rFonts w:ascii="Times New Roman" w:hAnsi="Times New Roman" w:cs="Times New Roman"/>
          <w:sz w:val="24"/>
          <w:szCs w:val="24"/>
        </w:rPr>
        <w:t xml:space="preserve">TAMU-CC </w:t>
      </w:r>
      <w:r w:rsidRPr="00FA09AF">
        <w:rPr>
          <w:rFonts w:ascii="Times New Roman" w:hAnsi="Times New Roman" w:cs="Times New Roman"/>
          <w:sz w:val="24"/>
          <w:szCs w:val="24"/>
        </w:rPr>
        <w:t xml:space="preserve"> ap</w:t>
      </w:r>
      <w:r w:rsidR="00C00AB5" w:rsidRPr="00FA09AF">
        <w:rPr>
          <w:rFonts w:ascii="Times New Roman" w:hAnsi="Times New Roman" w:cs="Times New Roman"/>
          <w:sz w:val="24"/>
          <w:szCs w:val="24"/>
        </w:rPr>
        <w:t>proval;</w:t>
      </w:r>
      <w:r w:rsidR="00133CA3">
        <w:rPr>
          <w:rFonts w:ascii="Times New Roman" w:hAnsi="Times New Roman" w:cs="Times New Roman"/>
          <w:sz w:val="24"/>
          <w:szCs w:val="24"/>
        </w:rPr>
        <w:t xml:space="preserve"> or</w:t>
      </w:r>
    </w:p>
    <w:p w14:paraId="20F34F05" w14:textId="00FCF7A3" w:rsidR="00CE5A17" w:rsidRPr="00FA09AF" w:rsidRDefault="001A46AF" w:rsidP="00133CA3">
      <w:pPr>
        <w:pStyle w:val="ListParagraph"/>
        <w:numPr>
          <w:ilvl w:val="2"/>
          <w:numId w:val="17"/>
        </w:numPr>
        <w:ind w:left="1440"/>
        <w:jc w:val="both"/>
        <w:rPr>
          <w:rFonts w:ascii="Times New Roman" w:hAnsi="Times New Roman" w:cs="Times New Roman"/>
          <w:b/>
          <w:i/>
          <w:iCs/>
          <w:sz w:val="24"/>
          <w:szCs w:val="24"/>
        </w:rPr>
      </w:pPr>
      <w:r w:rsidRPr="00FA09AF">
        <w:rPr>
          <w:rFonts w:ascii="Times New Roman" w:eastAsia="Calibri" w:hAnsi="Times New Roman" w:cs="Times New Roman"/>
          <w:sz w:val="24"/>
          <w:szCs w:val="24"/>
        </w:rPr>
        <w:t xml:space="preserve">of any communication with the FDA, OHRP or funding agency relating to </w:t>
      </w:r>
      <w:r w:rsidR="00133CA3">
        <w:rPr>
          <w:rFonts w:ascii="Times New Roman" w:eastAsia="Calibri" w:hAnsi="Times New Roman" w:cs="Times New Roman"/>
          <w:sz w:val="24"/>
          <w:szCs w:val="24"/>
        </w:rPr>
        <w:t>S</w:t>
      </w:r>
      <w:r w:rsidRPr="00FA09AF">
        <w:rPr>
          <w:rFonts w:ascii="Times New Roman" w:eastAsia="Calibri" w:hAnsi="Times New Roman" w:cs="Times New Roman"/>
          <w:sz w:val="24"/>
          <w:szCs w:val="24"/>
        </w:rPr>
        <w:t xml:space="preserve">tudies </w:t>
      </w:r>
    </w:p>
    <w:p w14:paraId="312B44CA" w14:textId="62C70853" w:rsidR="001A46AF" w:rsidRPr="0065215B" w:rsidRDefault="00CE5A17" w:rsidP="00C74B53">
      <w:pPr>
        <w:pStyle w:val="ListParagraph"/>
        <w:numPr>
          <w:ilvl w:val="1"/>
          <w:numId w:val="17"/>
        </w:numPr>
        <w:jc w:val="both"/>
        <w:rPr>
          <w:rFonts w:ascii="Times New Roman" w:hAnsi="Times New Roman" w:cs="Times New Roman"/>
          <w:b/>
          <w:iCs/>
          <w:sz w:val="24"/>
          <w:szCs w:val="24"/>
        </w:rPr>
      </w:pPr>
      <w:r w:rsidRPr="0065215B">
        <w:rPr>
          <w:rFonts w:ascii="Times New Roman" w:hAnsi="Times New Roman" w:cs="Times New Roman"/>
          <w:iCs/>
          <w:sz w:val="24"/>
          <w:szCs w:val="24"/>
        </w:rPr>
        <w:t xml:space="preserve">  </w:t>
      </w:r>
      <w:r w:rsidR="001A46AF" w:rsidRPr="0065215B">
        <w:rPr>
          <w:rFonts w:ascii="Times New Roman" w:hAnsi="Times New Roman" w:cs="Times New Roman"/>
          <w:b/>
          <w:iCs/>
          <w:sz w:val="24"/>
          <w:szCs w:val="24"/>
        </w:rPr>
        <w:t>Federally Funded Studies</w:t>
      </w:r>
      <w:r w:rsidRPr="0065215B">
        <w:rPr>
          <w:rFonts w:ascii="Times New Roman" w:hAnsi="Times New Roman" w:cs="Times New Roman"/>
          <w:b/>
          <w:iCs/>
          <w:sz w:val="24"/>
          <w:szCs w:val="24"/>
        </w:rPr>
        <w:t>:</w:t>
      </w:r>
      <w:r w:rsidRPr="0065215B">
        <w:rPr>
          <w:rFonts w:ascii="Times New Roman" w:hAnsi="Times New Roman" w:cs="Times New Roman"/>
          <w:iCs/>
          <w:sz w:val="24"/>
          <w:szCs w:val="24"/>
        </w:rPr>
        <w:t xml:space="preserve"> </w:t>
      </w:r>
      <w:r w:rsidR="0065215B" w:rsidRPr="0065215B">
        <w:rPr>
          <w:rFonts w:ascii="Times New Roman" w:hAnsi="Times New Roman" w:cs="Times New Roman"/>
          <w:iCs/>
          <w:sz w:val="24"/>
          <w:szCs w:val="24"/>
        </w:rPr>
        <w:t xml:space="preserve">TAMU-CC </w:t>
      </w:r>
      <w:r w:rsidR="001A46AF" w:rsidRPr="0065215B">
        <w:rPr>
          <w:rFonts w:ascii="Times New Roman" w:hAnsi="Times New Roman" w:cs="Times New Roman"/>
          <w:iCs/>
          <w:sz w:val="24"/>
          <w:szCs w:val="24"/>
        </w:rPr>
        <w:t xml:space="preserve"> will maintain a current, approved Federalwide Assurance (FWA) with OHRP for the duration of this Agreement.  </w:t>
      </w:r>
      <w:r w:rsidR="001A46AF" w:rsidRPr="0065215B">
        <w:rPr>
          <w:rFonts w:ascii="Times New Roman" w:hAnsi="Times New Roman" w:cs="Times New Roman"/>
          <w:bCs/>
          <w:iCs/>
          <w:sz w:val="24"/>
          <w:szCs w:val="24"/>
        </w:rPr>
        <w:t xml:space="preserve">The </w:t>
      </w:r>
      <w:r w:rsidR="0065215B" w:rsidRPr="0065215B">
        <w:rPr>
          <w:rFonts w:ascii="Times New Roman" w:hAnsi="Times New Roman" w:cs="Times New Roman"/>
          <w:bCs/>
          <w:iCs/>
          <w:sz w:val="24"/>
          <w:szCs w:val="24"/>
        </w:rPr>
        <w:t xml:space="preserve">TAMU-CC </w:t>
      </w:r>
      <w:r w:rsidR="001A46AF" w:rsidRPr="0065215B">
        <w:rPr>
          <w:rFonts w:ascii="Times New Roman" w:hAnsi="Times New Roman" w:cs="Times New Roman"/>
          <w:bCs/>
          <w:iCs/>
          <w:sz w:val="24"/>
          <w:szCs w:val="24"/>
        </w:rPr>
        <w:t xml:space="preserve"> </w:t>
      </w:r>
      <w:r w:rsidR="001A46AF" w:rsidRPr="0065215B">
        <w:rPr>
          <w:rFonts w:ascii="Times New Roman" w:hAnsi="Times New Roman" w:cs="Times New Roman"/>
          <w:iCs/>
          <w:sz w:val="24"/>
          <w:szCs w:val="24"/>
        </w:rPr>
        <w:t xml:space="preserve">will notify the </w:t>
      </w:r>
      <w:r w:rsidR="0065215B" w:rsidRPr="0065215B">
        <w:rPr>
          <w:rFonts w:ascii="Times New Roman" w:hAnsi="Times New Roman" w:cs="Times New Roman"/>
          <w:iCs/>
          <w:sz w:val="24"/>
          <w:szCs w:val="24"/>
        </w:rPr>
        <w:t>IRB OF RECORD</w:t>
      </w:r>
      <w:r w:rsidR="001A46AF" w:rsidRPr="0065215B">
        <w:rPr>
          <w:rFonts w:ascii="Times New Roman" w:hAnsi="Times New Roman" w:cs="Times New Roman"/>
          <w:iCs/>
          <w:sz w:val="24"/>
          <w:szCs w:val="24"/>
        </w:rPr>
        <w:t xml:space="preserve"> promptly in writing if its FWA is </w:t>
      </w:r>
      <w:r w:rsidRPr="0065215B">
        <w:rPr>
          <w:rFonts w:ascii="Times New Roman" w:hAnsi="Times New Roman" w:cs="Times New Roman"/>
          <w:iCs/>
          <w:sz w:val="24"/>
          <w:szCs w:val="24"/>
        </w:rPr>
        <w:t>suspended or</w:t>
      </w:r>
      <w:r w:rsidR="001A46AF" w:rsidRPr="0065215B">
        <w:rPr>
          <w:rFonts w:ascii="Times New Roman" w:hAnsi="Times New Roman" w:cs="Times New Roman"/>
          <w:iCs/>
          <w:sz w:val="24"/>
          <w:szCs w:val="24"/>
        </w:rPr>
        <w:t xml:space="preserve"> expires for any reason.</w:t>
      </w:r>
    </w:p>
    <w:p w14:paraId="63FAC848" w14:textId="77777777" w:rsidR="00CE5A17" w:rsidRPr="00661A1F" w:rsidRDefault="00CE5A17" w:rsidP="00C74B53">
      <w:pPr>
        <w:pStyle w:val="ListParagraph"/>
        <w:ind w:left="740"/>
        <w:jc w:val="both"/>
        <w:rPr>
          <w:rFonts w:ascii="Times New Roman" w:hAnsi="Times New Roman" w:cs="Times New Roman"/>
          <w:b/>
          <w:i/>
          <w:iCs/>
          <w:sz w:val="24"/>
          <w:szCs w:val="24"/>
        </w:rPr>
      </w:pPr>
    </w:p>
    <w:p w14:paraId="26E25643" w14:textId="77777777" w:rsidR="00CE5A17" w:rsidRPr="00661A1F" w:rsidRDefault="001A46AF" w:rsidP="00C74B53">
      <w:pPr>
        <w:pStyle w:val="ListParagraph"/>
        <w:numPr>
          <w:ilvl w:val="0"/>
          <w:numId w:val="17"/>
        </w:numPr>
        <w:ind w:left="0"/>
        <w:jc w:val="both"/>
        <w:rPr>
          <w:rFonts w:ascii="Times New Roman" w:hAnsi="Times New Roman" w:cs="Times New Roman"/>
          <w:b/>
          <w:i/>
          <w:iCs/>
          <w:sz w:val="24"/>
          <w:szCs w:val="24"/>
        </w:rPr>
      </w:pPr>
      <w:r w:rsidRPr="00661A1F">
        <w:rPr>
          <w:rFonts w:ascii="Times New Roman" w:hAnsi="Times New Roman" w:cs="Times New Roman"/>
          <w:b/>
          <w:i/>
          <w:iCs/>
          <w:sz w:val="24"/>
          <w:szCs w:val="24"/>
        </w:rPr>
        <w:t>Joint Responsibilities</w:t>
      </w:r>
    </w:p>
    <w:p w14:paraId="54141597" w14:textId="77777777" w:rsidR="00CE5A17" w:rsidRPr="00661A1F" w:rsidRDefault="00CE5A17" w:rsidP="00C74B53">
      <w:pPr>
        <w:pStyle w:val="ListParagraph"/>
        <w:ind w:left="0"/>
        <w:jc w:val="both"/>
        <w:rPr>
          <w:rFonts w:ascii="Times New Roman" w:hAnsi="Times New Roman" w:cs="Times New Roman"/>
          <w:b/>
          <w:i/>
          <w:iCs/>
          <w:sz w:val="24"/>
          <w:szCs w:val="24"/>
        </w:rPr>
      </w:pPr>
    </w:p>
    <w:p w14:paraId="31B76243" w14:textId="6A49E6BA" w:rsidR="00AE088F" w:rsidRPr="001F39DA" w:rsidRDefault="001A46AF" w:rsidP="001F39DA">
      <w:pPr>
        <w:pStyle w:val="ListParagraph"/>
        <w:numPr>
          <w:ilvl w:val="1"/>
          <w:numId w:val="17"/>
        </w:numPr>
        <w:jc w:val="both"/>
        <w:rPr>
          <w:rFonts w:ascii="Times New Roman" w:hAnsi="Times New Roman" w:cs="Times New Roman"/>
          <w:b/>
          <w:i/>
          <w:iCs/>
          <w:sz w:val="24"/>
          <w:szCs w:val="24"/>
        </w:rPr>
      </w:pPr>
      <w:r w:rsidRPr="00661A1F">
        <w:rPr>
          <w:rFonts w:ascii="Times New Roman" w:hAnsi="Times New Roman" w:cs="Times New Roman"/>
          <w:b/>
          <w:iCs/>
          <w:sz w:val="24"/>
          <w:szCs w:val="24"/>
        </w:rPr>
        <w:t>Confidentiality</w:t>
      </w:r>
      <w:r w:rsidR="00D22669">
        <w:rPr>
          <w:rFonts w:ascii="Times New Roman" w:hAnsi="Times New Roman" w:cs="Times New Roman"/>
          <w:b/>
          <w:iCs/>
          <w:sz w:val="24"/>
          <w:szCs w:val="24"/>
        </w:rPr>
        <w:t xml:space="preserve">. </w:t>
      </w:r>
      <w:r w:rsidR="00D22669">
        <w:rPr>
          <w:rFonts w:ascii="Times New Roman" w:hAnsi="Times New Roman" w:cs="Times New Roman"/>
          <w:iCs/>
          <w:sz w:val="24"/>
          <w:szCs w:val="24"/>
        </w:rPr>
        <w:t xml:space="preserve">The Parties recognize that it may be necessary to </w:t>
      </w:r>
      <w:r w:rsidRPr="00661A1F">
        <w:rPr>
          <w:rFonts w:ascii="Times New Roman" w:hAnsi="Times New Roman" w:cs="Times New Roman"/>
          <w:iCs/>
          <w:sz w:val="24"/>
          <w:szCs w:val="24"/>
        </w:rPr>
        <w:t>exchange information pursuant to this Agreement</w:t>
      </w:r>
      <w:r w:rsidR="00D22669">
        <w:rPr>
          <w:rFonts w:ascii="Times New Roman" w:hAnsi="Times New Roman" w:cs="Times New Roman"/>
          <w:iCs/>
          <w:sz w:val="24"/>
          <w:szCs w:val="24"/>
        </w:rPr>
        <w:t xml:space="preserve"> that is confidential in nature and the Parties</w:t>
      </w:r>
      <w:r w:rsidRPr="00661A1F">
        <w:rPr>
          <w:rFonts w:ascii="Times New Roman" w:hAnsi="Times New Roman" w:cs="Times New Roman"/>
          <w:iCs/>
          <w:sz w:val="24"/>
          <w:szCs w:val="24"/>
        </w:rPr>
        <w:t xml:space="preserve"> agrees to treat such information as confidential (</w:t>
      </w:r>
      <w:r w:rsidR="004F6B04">
        <w:rPr>
          <w:rFonts w:ascii="Times New Roman" w:hAnsi="Times New Roman" w:cs="Times New Roman"/>
          <w:iCs/>
          <w:sz w:val="24"/>
          <w:szCs w:val="24"/>
        </w:rPr>
        <w:t>“</w:t>
      </w:r>
      <w:r w:rsidRPr="00661A1F">
        <w:rPr>
          <w:rFonts w:ascii="Times New Roman" w:hAnsi="Times New Roman" w:cs="Times New Roman"/>
          <w:iCs/>
          <w:sz w:val="24"/>
          <w:szCs w:val="24"/>
        </w:rPr>
        <w:t>Confidential Information</w:t>
      </w:r>
      <w:r w:rsidR="004F6B04">
        <w:rPr>
          <w:rFonts w:ascii="Times New Roman" w:hAnsi="Times New Roman" w:cs="Times New Roman"/>
          <w:iCs/>
          <w:sz w:val="24"/>
          <w:szCs w:val="24"/>
        </w:rPr>
        <w:t>”</w:t>
      </w:r>
      <w:r w:rsidRPr="00661A1F">
        <w:rPr>
          <w:rFonts w:ascii="Times New Roman" w:hAnsi="Times New Roman" w:cs="Times New Roman"/>
          <w:iCs/>
          <w:sz w:val="24"/>
          <w:szCs w:val="24"/>
        </w:rPr>
        <w:t xml:space="preserve">). No Party shall disclose Confidential Information received pursuant to this Agreement to any individual or entity other than </w:t>
      </w:r>
      <w:r w:rsidR="004F6B04">
        <w:rPr>
          <w:rFonts w:ascii="Times New Roman" w:hAnsi="Times New Roman" w:cs="Times New Roman"/>
          <w:iCs/>
          <w:sz w:val="24"/>
          <w:szCs w:val="24"/>
        </w:rPr>
        <w:t>the other</w:t>
      </w:r>
      <w:r w:rsidRPr="00661A1F">
        <w:rPr>
          <w:rFonts w:ascii="Times New Roman" w:hAnsi="Times New Roman" w:cs="Times New Roman"/>
          <w:iCs/>
          <w:sz w:val="24"/>
          <w:szCs w:val="24"/>
        </w:rPr>
        <w:t xml:space="preserve"> Party without prior written approval. Notwithstanding the foregoing, nothing in this Agreement shall be construed to restrict a Party from disclosing Confidential Information as required by law, subpoena, court order, or other governmental order or request.   </w:t>
      </w:r>
      <w:r w:rsidR="0065215B">
        <w:rPr>
          <w:rFonts w:ascii="Times New Roman" w:hAnsi="Times New Roman" w:cs="Times New Roman"/>
          <w:sz w:val="24"/>
          <w:szCs w:val="24"/>
        </w:rPr>
        <w:t xml:space="preserve">TAMU-CC </w:t>
      </w:r>
      <w:r w:rsidRPr="00661A1F">
        <w:rPr>
          <w:rFonts w:ascii="Times New Roman" w:hAnsi="Times New Roman" w:cs="Times New Roman"/>
          <w:sz w:val="24"/>
          <w:szCs w:val="24"/>
        </w:rPr>
        <w:t xml:space="preserve"> shall cause Principal Investigator and all other research personnel to comply with the terms and conditions of this section in the same manner as such terms and conditions apply to </w:t>
      </w:r>
      <w:r w:rsidR="0065215B">
        <w:rPr>
          <w:rFonts w:ascii="Times New Roman" w:hAnsi="Times New Roman" w:cs="Times New Roman"/>
          <w:sz w:val="24"/>
          <w:szCs w:val="24"/>
        </w:rPr>
        <w:t>TAMU-CC</w:t>
      </w:r>
      <w:r w:rsidRPr="00661A1F">
        <w:rPr>
          <w:rFonts w:ascii="Times New Roman" w:hAnsi="Times New Roman" w:cs="Times New Roman"/>
          <w:sz w:val="24"/>
          <w:szCs w:val="24"/>
        </w:rPr>
        <w:t xml:space="preserve">.  This section shall survive the termination of this Agreement.  </w:t>
      </w:r>
    </w:p>
    <w:p w14:paraId="61D7A4CA" w14:textId="6CFC189B" w:rsidR="00AE088F" w:rsidRPr="00D22669" w:rsidRDefault="001A46AF" w:rsidP="00D22669">
      <w:pPr>
        <w:pStyle w:val="ListParagraph"/>
        <w:numPr>
          <w:ilvl w:val="1"/>
          <w:numId w:val="17"/>
        </w:numPr>
        <w:jc w:val="both"/>
        <w:rPr>
          <w:rFonts w:ascii="Times New Roman" w:hAnsi="Times New Roman" w:cs="Times New Roman"/>
          <w:b/>
          <w:iCs/>
          <w:sz w:val="24"/>
          <w:szCs w:val="24"/>
        </w:rPr>
      </w:pPr>
      <w:r w:rsidRPr="00661A1F">
        <w:rPr>
          <w:rFonts w:ascii="Times New Roman" w:hAnsi="Times New Roman" w:cs="Times New Roman"/>
          <w:b/>
          <w:iCs/>
          <w:sz w:val="24"/>
          <w:szCs w:val="24"/>
        </w:rPr>
        <w:t>Record Keeping</w:t>
      </w:r>
      <w:r w:rsidR="00D22669">
        <w:rPr>
          <w:rFonts w:ascii="Times New Roman" w:hAnsi="Times New Roman" w:cs="Times New Roman"/>
          <w:b/>
          <w:iCs/>
          <w:sz w:val="24"/>
          <w:szCs w:val="24"/>
        </w:rPr>
        <w:t>.</w:t>
      </w:r>
      <w:r w:rsidR="00CE5A17" w:rsidRPr="00661A1F">
        <w:rPr>
          <w:rFonts w:ascii="Times New Roman" w:hAnsi="Times New Roman" w:cs="Times New Roman"/>
          <w:b/>
          <w:iCs/>
          <w:sz w:val="24"/>
          <w:szCs w:val="24"/>
        </w:rPr>
        <w:t xml:space="preserve"> </w:t>
      </w:r>
      <w:r w:rsidR="0065215B">
        <w:rPr>
          <w:rFonts w:ascii="Times New Roman" w:hAnsi="Times New Roman" w:cs="Times New Roman"/>
          <w:iCs/>
          <w:sz w:val="24"/>
          <w:szCs w:val="24"/>
        </w:rPr>
        <w:t>IRB OF RECORD</w:t>
      </w:r>
      <w:r w:rsidRPr="00661A1F">
        <w:rPr>
          <w:rFonts w:ascii="Times New Roman" w:hAnsi="Times New Roman" w:cs="Times New Roman"/>
          <w:iCs/>
          <w:sz w:val="24"/>
          <w:szCs w:val="24"/>
        </w:rPr>
        <w:t xml:space="preserve"> and </w:t>
      </w:r>
      <w:r w:rsidR="0065215B">
        <w:rPr>
          <w:rFonts w:ascii="Times New Roman" w:hAnsi="Times New Roman" w:cs="Times New Roman"/>
          <w:iCs/>
          <w:sz w:val="24"/>
          <w:szCs w:val="24"/>
        </w:rPr>
        <w:t xml:space="preserve">TAMU-CC </w:t>
      </w:r>
      <w:r w:rsidRPr="00661A1F">
        <w:rPr>
          <w:rFonts w:ascii="Times New Roman" w:hAnsi="Times New Roman" w:cs="Times New Roman"/>
          <w:iCs/>
          <w:sz w:val="24"/>
          <w:szCs w:val="24"/>
        </w:rPr>
        <w:t xml:space="preserve"> agree to maintain records in compliance with all applicable federal, state, and </w:t>
      </w:r>
      <w:r w:rsidR="007A7596">
        <w:rPr>
          <w:rFonts w:ascii="Times New Roman" w:hAnsi="Times New Roman" w:cs="Times New Roman"/>
          <w:iCs/>
          <w:sz w:val="24"/>
          <w:szCs w:val="24"/>
        </w:rPr>
        <w:t>TAMU-CC</w:t>
      </w:r>
      <w:r w:rsidRPr="00661A1F">
        <w:rPr>
          <w:rFonts w:ascii="Times New Roman" w:hAnsi="Times New Roman" w:cs="Times New Roman"/>
          <w:iCs/>
          <w:sz w:val="24"/>
          <w:szCs w:val="24"/>
        </w:rPr>
        <w:t xml:space="preserve"> regulations regarding record retention and agree to make to records</w:t>
      </w:r>
      <w:r w:rsidRPr="00661A1F">
        <w:rPr>
          <w:rFonts w:ascii="Times New Roman" w:hAnsi="Times New Roman" w:cs="Times New Roman"/>
          <w:sz w:val="24"/>
          <w:szCs w:val="24"/>
        </w:rPr>
        <w:t xml:space="preserve"> available when</w:t>
      </w:r>
      <w:r w:rsidR="007A7596">
        <w:rPr>
          <w:rFonts w:ascii="Times New Roman" w:hAnsi="Times New Roman" w:cs="Times New Roman"/>
          <w:sz w:val="24"/>
          <w:szCs w:val="24"/>
        </w:rPr>
        <w:t xml:space="preserve"> reasonably requested by a Party or a regulatory agency</w:t>
      </w:r>
      <w:r w:rsidRPr="00661A1F">
        <w:rPr>
          <w:rFonts w:ascii="Times New Roman" w:hAnsi="Times New Roman" w:cs="Times New Roman"/>
          <w:sz w:val="24"/>
          <w:szCs w:val="24"/>
        </w:rPr>
        <w:t xml:space="preserve"> and as required by law.</w:t>
      </w:r>
      <w:r w:rsidRPr="00661A1F">
        <w:rPr>
          <w:rFonts w:ascii="Times New Roman" w:hAnsi="Times New Roman" w:cs="Times New Roman"/>
          <w:iCs/>
          <w:sz w:val="24"/>
          <w:szCs w:val="24"/>
        </w:rPr>
        <w:t xml:space="preserve"> </w:t>
      </w:r>
    </w:p>
    <w:p w14:paraId="42924552" w14:textId="6CA99EA5" w:rsidR="00AE088F" w:rsidRPr="00D22669" w:rsidRDefault="001A46AF" w:rsidP="00D22669">
      <w:pPr>
        <w:pStyle w:val="ListParagraph"/>
        <w:numPr>
          <w:ilvl w:val="1"/>
          <w:numId w:val="17"/>
        </w:numPr>
        <w:jc w:val="both"/>
        <w:rPr>
          <w:rFonts w:ascii="Times New Roman" w:hAnsi="Times New Roman" w:cs="Times New Roman"/>
          <w:b/>
          <w:iCs/>
          <w:sz w:val="24"/>
          <w:szCs w:val="24"/>
        </w:rPr>
      </w:pPr>
      <w:r w:rsidRPr="00661A1F">
        <w:rPr>
          <w:rFonts w:ascii="Times New Roman" w:hAnsi="Times New Roman" w:cs="Times New Roman"/>
          <w:b/>
          <w:iCs/>
          <w:sz w:val="24"/>
          <w:szCs w:val="24"/>
        </w:rPr>
        <w:t>Federal Regulatory Agency Review</w:t>
      </w:r>
      <w:r w:rsidR="007A7596">
        <w:rPr>
          <w:rFonts w:ascii="Times New Roman" w:hAnsi="Times New Roman" w:cs="Times New Roman"/>
          <w:b/>
          <w:iCs/>
          <w:sz w:val="24"/>
          <w:szCs w:val="24"/>
        </w:rPr>
        <w:t>.</w:t>
      </w:r>
      <w:r w:rsidR="00CE5A17" w:rsidRPr="00661A1F">
        <w:rPr>
          <w:rFonts w:ascii="Times New Roman" w:hAnsi="Times New Roman" w:cs="Times New Roman"/>
          <w:b/>
          <w:iCs/>
          <w:sz w:val="24"/>
          <w:szCs w:val="24"/>
        </w:rPr>
        <w:t xml:space="preserve"> </w:t>
      </w:r>
      <w:r w:rsidR="0065215B">
        <w:rPr>
          <w:rFonts w:ascii="Times New Roman" w:hAnsi="Times New Roman" w:cs="Times New Roman"/>
          <w:iCs/>
          <w:sz w:val="24"/>
          <w:szCs w:val="24"/>
        </w:rPr>
        <w:t>IRB OF RECORD</w:t>
      </w:r>
      <w:r w:rsidRPr="00661A1F">
        <w:rPr>
          <w:rFonts w:ascii="Times New Roman" w:hAnsi="Times New Roman" w:cs="Times New Roman"/>
          <w:iCs/>
          <w:sz w:val="24"/>
          <w:szCs w:val="24"/>
        </w:rPr>
        <w:t xml:space="preserve"> and </w:t>
      </w:r>
      <w:r w:rsidR="0065215B">
        <w:rPr>
          <w:rFonts w:ascii="Times New Roman" w:hAnsi="Times New Roman" w:cs="Times New Roman"/>
          <w:iCs/>
          <w:sz w:val="24"/>
          <w:szCs w:val="24"/>
        </w:rPr>
        <w:t xml:space="preserve">TAMU-CC </w:t>
      </w:r>
      <w:r w:rsidRPr="00661A1F">
        <w:rPr>
          <w:rFonts w:ascii="Times New Roman" w:hAnsi="Times New Roman" w:cs="Times New Roman"/>
          <w:iCs/>
          <w:sz w:val="24"/>
          <w:szCs w:val="24"/>
        </w:rPr>
        <w:t xml:space="preserve"> agree to notify the other </w:t>
      </w:r>
      <w:r w:rsidR="007A7596">
        <w:rPr>
          <w:rFonts w:ascii="Times New Roman" w:hAnsi="Times New Roman" w:cs="Times New Roman"/>
          <w:iCs/>
          <w:sz w:val="24"/>
          <w:szCs w:val="24"/>
        </w:rPr>
        <w:t>P</w:t>
      </w:r>
      <w:r w:rsidRPr="00661A1F">
        <w:rPr>
          <w:rFonts w:ascii="Times New Roman" w:hAnsi="Times New Roman" w:cs="Times New Roman"/>
          <w:iCs/>
          <w:sz w:val="24"/>
          <w:szCs w:val="24"/>
        </w:rPr>
        <w:t xml:space="preserve">arty when a federal regulatory agency has or will conduct an audit or review of a </w:t>
      </w:r>
      <w:r w:rsidR="007A7596">
        <w:rPr>
          <w:rFonts w:ascii="Times New Roman" w:hAnsi="Times New Roman" w:cs="Times New Roman"/>
          <w:iCs/>
          <w:sz w:val="24"/>
          <w:szCs w:val="24"/>
        </w:rPr>
        <w:t>S</w:t>
      </w:r>
      <w:r w:rsidRPr="00661A1F">
        <w:rPr>
          <w:rFonts w:ascii="Times New Roman" w:hAnsi="Times New Roman" w:cs="Times New Roman"/>
          <w:iCs/>
          <w:sz w:val="24"/>
          <w:szCs w:val="24"/>
        </w:rPr>
        <w:t xml:space="preserve">tudy applicable to this authorization agreement and will notify </w:t>
      </w:r>
      <w:r w:rsidR="007A7596">
        <w:rPr>
          <w:rFonts w:ascii="Times New Roman" w:hAnsi="Times New Roman" w:cs="Times New Roman"/>
          <w:iCs/>
          <w:sz w:val="24"/>
          <w:szCs w:val="24"/>
        </w:rPr>
        <w:t>the Party</w:t>
      </w:r>
      <w:r w:rsidRPr="00661A1F">
        <w:rPr>
          <w:rFonts w:ascii="Times New Roman" w:hAnsi="Times New Roman" w:cs="Times New Roman"/>
          <w:iCs/>
          <w:sz w:val="24"/>
          <w:szCs w:val="24"/>
        </w:rPr>
        <w:t xml:space="preserve"> of the outcome of the review.    </w:t>
      </w:r>
    </w:p>
    <w:p w14:paraId="68F490AB" w14:textId="1A80C89E" w:rsidR="00CE5A17" w:rsidRPr="007A7596" w:rsidRDefault="001A46AF" w:rsidP="007A7596">
      <w:pPr>
        <w:pStyle w:val="ListParagraph"/>
        <w:numPr>
          <w:ilvl w:val="1"/>
          <w:numId w:val="17"/>
        </w:numPr>
        <w:jc w:val="both"/>
        <w:rPr>
          <w:rFonts w:ascii="Times New Roman" w:hAnsi="Times New Roman" w:cs="Times New Roman"/>
          <w:b/>
          <w:iCs/>
          <w:sz w:val="24"/>
          <w:szCs w:val="24"/>
        </w:rPr>
      </w:pPr>
      <w:r w:rsidRPr="00661A1F">
        <w:rPr>
          <w:rFonts w:ascii="Times New Roman" w:hAnsi="Times New Roman" w:cs="Times New Roman"/>
          <w:b/>
          <w:iCs/>
          <w:sz w:val="24"/>
          <w:szCs w:val="24"/>
        </w:rPr>
        <w:lastRenderedPageBreak/>
        <w:t>Inspection</w:t>
      </w:r>
      <w:r w:rsidR="007A7596">
        <w:rPr>
          <w:rFonts w:ascii="Times New Roman" w:hAnsi="Times New Roman" w:cs="Times New Roman"/>
          <w:b/>
          <w:iCs/>
          <w:sz w:val="24"/>
          <w:szCs w:val="24"/>
        </w:rPr>
        <w:t>.</w:t>
      </w:r>
      <w:r w:rsidRPr="00661A1F">
        <w:rPr>
          <w:rFonts w:ascii="Times New Roman" w:hAnsi="Times New Roman" w:cs="Times New Roman"/>
          <w:b/>
          <w:iCs/>
          <w:sz w:val="24"/>
          <w:szCs w:val="24"/>
        </w:rPr>
        <w:t xml:space="preserve"> </w:t>
      </w:r>
      <w:r w:rsidR="0065215B">
        <w:rPr>
          <w:rFonts w:ascii="Times New Roman" w:hAnsi="Times New Roman" w:cs="Times New Roman"/>
          <w:sz w:val="24"/>
          <w:szCs w:val="24"/>
        </w:rPr>
        <w:t>IRB OF RECORD</w:t>
      </w:r>
      <w:r w:rsidRPr="00661A1F">
        <w:rPr>
          <w:rFonts w:ascii="Times New Roman" w:hAnsi="Times New Roman" w:cs="Times New Roman"/>
          <w:iCs/>
          <w:sz w:val="24"/>
          <w:szCs w:val="24"/>
        </w:rPr>
        <w:t xml:space="preserve"> or its authorized representatives shall be permitted upon request to: (1) examine and inspect </w:t>
      </w:r>
      <w:r w:rsidR="0065215B">
        <w:rPr>
          <w:rFonts w:ascii="Times New Roman" w:hAnsi="Times New Roman" w:cs="Times New Roman"/>
          <w:iCs/>
          <w:sz w:val="24"/>
          <w:szCs w:val="24"/>
        </w:rPr>
        <w:t xml:space="preserve">TAMU-CC </w:t>
      </w:r>
      <w:r w:rsidRPr="00661A1F">
        <w:rPr>
          <w:rFonts w:ascii="Times New Roman" w:hAnsi="Times New Roman" w:cs="Times New Roman"/>
          <w:iCs/>
          <w:sz w:val="24"/>
          <w:szCs w:val="24"/>
        </w:rPr>
        <w:t xml:space="preserve">’s facilities used for the performance of its research, including storage and use of any investigational products; (2) observe the conduct of the research performed at the </w:t>
      </w:r>
      <w:r w:rsidR="0065215B">
        <w:rPr>
          <w:rFonts w:ascii="Times New Roman" w:hAnsi="Times New Roman" w:cs="Times New Roman"/>
          <w:iCs/>
          <w:sz w:val="24"/>
          <w:szCs w:val="24"/>
        </w:rPr>
        <w:t xml:space="preserve">TAMU-CC </w:t>
      </w:r>
      <w:r w:rsidRPr="00661A1F">
        <w:rPr>
          <w:rFonts w:ascii="Times New Roman" w:hAnsi="Times New Roman" w:cs="Times New Roman"/>
          <w:iCs/>
          <w:sz w:val="24"/>
          <w:szCs w:val="24"/>
        </w:rPr>
        <w:t xml:space="preserve">; (3) inspect and copy all documents relating to its studies, including study records and informed consent documents, investigational product logs, required licenses, certificates and accreditations; and (4) interview all necessary personnel involved in the research conduct of its studies. </w:t>
      </w:r>
      <w:r w:rsidRPr="007A7596">
        <w:rPr>
          <w:rFonts w:ascii="Times New Roman" w:hAnsi="Times New Roman" w:cs="Times New Roman"/>
          <w:iCs/>
          <w:sz w:val="24"/>
          <w:szCs w:val="24"/>
        </w:rPr>
        <w:t xml:space="preserve">Likewise the </w:t>
      </w:r>
      <w:r w:rsidR="0065215B">
        <w:rPr>
          <w:rFonts w:ascii="Times New Roman" w:hAnsi="Times New Roman" w:cs="Times New Roman"/>
          <w:iCs/>
          <w:sz w:val="24"/>
          <w:szCs w:val="24"/>
        </w:rPr>
        <w:t xml:space="preserve">TAMU-CC </w:t>
      </w:r>
      <w:r w:rsidRPr="007A7596">
        <w:rPr>
          <w:rFonts w:ascii="Times New Roman" w:hAnsi="Times New Roman" w:cs="Times New Roman"/>
          <w:iCs/>
          <w:sz w:val="24"/>
          <w:szCs w:val="24"/>
        </w:rPr>
        <w:t xml:space="preserve"> shall be permitted upon request to (1) obtain copies of all applicable IRB correspondence pertaining to activities hereunder; (2) review </w:t>
      </w:r>
      <w:r w:rsidR="0065215B">
        <w:rPr>
          <w:rFonts w:ascii="Times New Roman" w:hAnsi="Times New Roman" w:cs="Times New Roman"/>
          <w:iCs/>
          <w:sz w:val="24"/>
          <w:szCs w:val="24"/>
        </w:rPr>
        <w:t>IRB OF RECORD</w:t>
      </w:r>
      <w:r w:rsidRPr="007A7596">
        <w:rPr>
          <w:rFonts w:ascii="Times New Roman" w:hAnsi="Times New Roman" w:cs="Times New Roman"/>
          <w:iCs/>
          <w:sz w:val="24"/>
          <w:szCs w:val="24"/>
        </w:rPr>
        <w:t xml:space="preserve">’s policies, procedures, roster and other information pertinent to board functions; and (3) inspect and copy all documents relating to its studies, including but not limited to protocols and informed consent documents, investigational drug brochures, reports, unanticipated problems, reports of noncompliance, required licenses, certificates and accreditations. </w:t>
      </w:r>
    </w:p>
    <w:p w14:paraId="1A44DCA5" w14:textId="78648B4D" w:rsidR="00CE5A17" w:rsidRPr="007A7596" w:rsidRDefault="001A46AF" w:rsidP="007A7596">
      <w:pPr>
        <w:pStyle w:val="ListParagraph"/>
        <w:numPr>
          <w:ilvl w:val="1"/>
          <w:numId w:val="17"/>
        </w:numPr>
        <w:jc w:val="both"/>
        <w:rPr>
          <w:rFonts w:ascii="Times New Roman" w:hAnsi="Times New Roman" w:cs="Times New Roman"/>
          <w:b/>
          <w:iCs/>
          <w:sz w:val="24"/>
          <w:szCs w:val="24"/>
        </w:rPr>
      </w:pPr>
      <w:r w:rsidRPr="00661A1F">
        <w:rPr>
          <w:rFonts w:ascii="Times New Roman" w:hAnsi="Times New Roman" w:cs="Times New Roman"/>
          <w:b/>
          <w:iCs/>
          <w:sz w:val="24"/>
          <w:szCs w:val="24"/>
        </w:rPr>
        <w:t>Reporting to Sponsor, Federal Agencies, or other oversight entities</w:t>
      </w:r>
      <w:r w:rsidR="007A7596">
        <w:rPr>
          <w:rFonts w:ascii="Times New Roman" w:hAnsi="Times New Roman" w:cs="Times New Roman"/>
          <w:b/>
          <w:iCs/>
          <w:sz w:val="24"/>
          <w:szCs w:val="24"/>
        </w:rPr>
        <w:t>.</w:t>
      </w:r>
      <w:r w:rsidR="00CE5A17" w:rsidRPr="00661A1F">
        <w:rPr>
          <w:rFonts w:ascii="Times New Roman" w:hAnsi="Times New Roman" w:cs="Times New Roman"/>
          <w:b/>
          <w:iCs/>
          <w:sz w:val="24"/>
          <w:szCs w:val="24"/>
        </w:rPr>
        <w:t xml:space="preserve"> </w:t>
      </w:r>
      <w:r w:rsidRPr="00661A1F">
        <w:rPr>
          <w:rFonts w:ascii="Times New Roman" w:hAnsi="Times New Roman" w:cs="Times New Roman"/>
          <w:sz w:val="24"/>
          <w:szCs w:val="24"/>
        </w:rPr>
        <w:t xml:space="preserve">If the </w:t>
      </w:r>
      <w:r w:rsidR="0065215B">
        <w:rPr>
          <w:rFonts w:ascii="Times New Roman" w:hAnsi="Times New Roman" w:cs="Times New Roman"/>
          <w:sz w:val="24"/>
          <w:szCs w:val="24"/>
        </w:rPr>
        <w:t>IRB OF RECORD</w:t>
      </w:r>
      <w:r w:rsidR="00CE5A17" w:rsidRPr="00661A1F">
        <w:rPr>
          <w:rFonts w:ascii="Times New Roman" w:hAnsi="Times New Roman" w:cs="Times New Roman"/>
          <w:sz w:val="24"/>
          <w:szCs w:val="24"/>
        </w:rPr>
        <w:t xml:space="preserve"> </w:t>
      </w:r>
      <w:r w:rsidRPr="00661A1F">
        <w:rPr>
          <w:rFonts w:ascii="Times New Roman" w:hAnsi="Times New Roman" w:cs="Times New Roman"/>
          <w:sz w:val="24"/>
          <w:szCs w:val="24"/>
        </w:rPr>
        <w:t xml:space="preserve">determines that it must report the findings of an investigation to </w:t>
      </w:r>
      <w:r w:rsidR="007A7596">
        <w:rPr>
          <w:rFonts w:ascii="Times New Roman" w:hAnsi="Times New Roman" w:cs="Times New Roman"/>
          <w:sz w:val="24"/>
          <w:szCs w:val="24"/>
        </w:rPr>
        <w:t xml:space="preserve">a </w:t>
      </w:r>
      <w:r w:rsidRPr="00661A1F">
        <w:rPr>
          <w:rFonts w:ascii="Times New Roman" w:hAnsi="Times New Roman" w:cs="Times New Roman"/>
          <w:sz w:val="24"/>
          <w:szCs w:val="24"/>
        </w:rPr>
        <w:t xml:space="preserve">sponsor, OHRP, the FDA and/or other oversight entities, it will notify the </w:t>
      </w:r>
      <w:r w:rsidR="0065215B">
        <w:rPr>
          <w:rFonts w:ascii="Times New Roman" w:hAnsi="Times New Roman" w:cs="Times New Roman"/>
          <w:sz w:val="24"/>
          <w:szCs w:val="24"/>
        </w:rPr>
        <w:t xml:space="preserve">TAMU-CC </w:t>
      </w:r>
      <w:r w:rsidRPr="00661A1F">
        <w:rPr>
          <w:rFonts w:ascii="Times New Roman" w:hAnsi="Times New Roman" w:cs="Times New Roman"/>
          <w:sz w:val="24"/>
          <w:szCs w:val="24"/>
        </w:rPr>
        <w:t xml:space="preserve"> in advance.   </w:t>
      </w:r>
      <w:r w:rsidR="007A7596">
        <w:rPr>
          <w:rFonts w:ascii="Times New Roman" w:hAnsi="Times New Roman" w:cs="Times New Roman"/>
          <w:sz w:val="24"/>
          <w:szCs w:val="24"/>
        </w:rPr>
        <w:t xml:space="preserve">If either Party determines a report must be made, the </w:t>
      </w:r>
      <w:r w:rsidR="007A7596">
        <w:rPr>
          <w:rFonts w:ascii="Times New Roman" w:hAnsi="Times New Roman" w:cs="Times New Roman"/>
          <w:iCs/>
          <w:sz w:val="24"/>
          <w:szCs w:val="24"/>
        </w:rPr>
        <w:t>P</w:t>
      </w:r>
      <w:r w:rsidRPr="00661A1F">
        <w:rPr>
          <w:rFonts w:ascii="Times New Roman" w:hAnsi="Times New Roman" w:cs="Times New Roman"/>
          <w:iCs/>
          <w:sz w:val="24"/>
          <w:szCs w:val="24"/>
        </w:rPr>
        <w:t>arty making the report will share the</w:t>
      </w:r>
      <w:r w:rsidR="007A7596">
        <w:rPr>
          <w:rFonts w:ascii="Times New Roman" w:hAnsi="Times New Roman" w:cs="Times New Roman"/>
          <w:iCs/>
          <w:snapToGrid w:val="0"/>
          <w:sz w:val="24"/>
          <w:szCs w:val="24"/>
        </w:rPr>
        <w:t xml:space="preserve"> report with the other P</w:t>
      </w:r>
      <w:r w:rsidRPr="00661A1F">
        <w:rPr>
          <w:rFonts w:ascii="Times New Roman" w:hAnsi="Times New Roman" w:cs="Times New Roman"/>
          <w:iCs/>
          <w:snapToGrid w:val="0"/>
          <w:sz w:val="24"/>
          <w:szCs w:val="24"/>
        </w:rPr>
        <w:t xml:space="preserve">arty before it is sent to the sponsor/oversight authority, and will copy the other </w:t>
      </w:r>
      <w:r w:rsidR="007A7596">
        <w:rPr>
          <w:rFonts w:ascii="Times New Roman" w:hAnsi="Times New Roman" w:cs="Times New Roman"/>
          <w:iCs/>
          <w:snapToGrid w:val="0"/>
          <w:sz w:val="24"/>
          <w:szCs w:val="24"/>
        </w:rPr>
        <w:t>P</w:t>
      </w:r>
      <w:r w:rsidRPr="00661A1F">
        <w:rPr>
          <w:rFonts w:ascii="Times New Roman" w:hAnsi="Times New Roman" w:cs="Times New Roman"/>
          <w:iCs/>
          <w:snapToGrid w:val="0"/>
          <w:sz w:val="24"/>
          <w:szCs w:val="24"/>
        </w:rPr>
        <w:t xml:space="preserve">arties’ </w:t>
      </w:r>
      <w:r w:rsidR="007A7596">
        <w:rPr>
          <w:rFonts w:ascii="Times New Roman" w:hAnsi="Times New Roman" w:cs="Times New Roman"/>
          <w:iCs/>
          <w:snapToGrid w:val="0"/>
          <w:sz w:val="24"/>
          <w:szCs w:val="24"/>
        </w:rPr>
        <w:t>Institutional</w:t>
      </w:r>
      <w:r w:rsidRPr="00661A1F">
        <w:rPr>
          <w:rFonts w:ascii="Times New Roman" w:hAnsi="Times New Roman" w:cs="Times New Roman"/>
          <w:iCs/>
          <w:snapToGrid w:val="0"/>
          <w:sz w:val="24"/>
          <w:szCs w:val="24"/>
        </w:rPr>
        <w:t xml:space="preserve"> </w:t>
      </w:r>
      <w:r w:rsidR="007A7596">
        <w:rPr>
          <w:rFonts w:ascii="Times New Roman" w:hAnsi="Times New Roman" w:cs="Times New Roman"/>
          <w:iCs/>
          <w:snapToGrid w:val="0"/>
          <w:sz w:val="24"/>
          <w:szCs w:val="24"/>
        </w:rPr>
        <w:t>O</w:t>
      </w:r>
      <w:r w:rsidRPr="00661A1F">
        <w:rPr>
          <w:rFonts w:ascii="Times New Roman" w:hAnsi="Times New Roman" w:cs="Times New Roman"/>
          <w:iCs/>
          <w:snapToGrid w:val="0"/>
          <w:sz w:val="24"/>
          <w:szCs w:val="24"/>
        </w:rPr>
        <w:t>fficial(s) and designees</w:t>
      </w:r>
      <w:r w:rsidRPr="00661A1F">
        <w:rPr>
          <w:rFonts w:ascii="Times New Roman" w:hAnsi="Times New Roman" w:cs="Times New Roman"/>
          <w:iCs/>
          <w:sz w:val="24"/>
          <w:szCs w:val="24"/>
        </w:rPr>
        <w:t xml:space="preserve">.  </w:t>
      </w:r>
      <w:r w:rsidRPr="00661A1F">
        <w:rPr>
          <w:rFonts w:ascii="Times New Roman" w:hAnsi="Times New Roman" w:cs="Times New Roman"/>
          <w:sz w:val="24"/>
          <w:szCs w:val="24"/>
        </w:rPr>
        <w:t xml:space="preserve">Nothing in this Agreement shall be construed to prevent prompt reporting, or </w:t>
      </w:r>
      <w:r w:rsidR="007A7596">
        <w:rPr>
          <w:rFonts w:ascii="Times New Roman" w:hAnsi="Times New Roman" w:cs="Times New Roman"/>
          <w:sz w:val="24"/>
          <w:szCs w:val="24"/>
        </w:rPr>
        <w:t>either Party</w:t>
      </w:r>
      <w:r w:rsidRPr="00661A1F">
        <w:rPr>
          <w:rFonts w:ascii="Times New Roman" w:hAnsi="Times New Roman" w:cs="Times New Roman"/>
          <w:sz w:val="24"/>
          <w:szCs w:val="24"/>
        </w:rPr>
        <w:t xml:space="preserve"> from making its own report to OHRP, the FDA, in accordance with its written procedures, or from taking additional remediation steps.</w:t>
      </w:r>
    </w:p>
    <w:p w14:paraId="318904BA" w14:textId="3025581F" w:rsidR="009744DF" w:rsidRPr="00F402DE" w:rsidRDefault="001A46AF" w:rsidP="00F402DE">
      <w:pPr>
        <w:pStyle w:val="ListParagraph"/>
        <w:numPr>
          <w:ilvl w:val="1"/>
          <w:numId w:val="17"/>
        </w:numPr>
        <w:jc w:val="both"/>
        <w:rPr>
          <w:rFonts w:ascii="Times New Roman" w:hAnsi="Times New Roman" w:cs="Times New Roman"/>
          <w:b/>
          <w:iCs/>
          <w:sz w:val="24"/>
          <w:szCs w:val="24"/>
        </w:rPr>
      </w:pPr>
      <w:r w:rsidRPr="00661A1F">
        <w:rPr>
          <w:rFonts w:ascii="Times New Roman" w:hAnsi="Times New Roman" w:cs="Times New Roman"/>
          <w:b/>
          <w:sz w:val="24"/>
          <w:szCs w:val="24"/>
        </w:rPr>
        <w:t>Conflict of Interest Review</w:t>
      </w:r>
      <w:r w:rsidR="007A7596">
        <w:rPr>
          <w:rFonts w:ascii="Times New Roman" w:hAnsi="Times New Roman" w:cs="Times New Roman"/>
          <w:b/>
          <w:sz w:val="24"/>
          <w:szCs w:val="24"/>
        </w:rPr>
        <w:t>.</w:t>
      </w:r>
      <w:r w:rsidR="00CE5A17" w:rsidRPr="00661A1F">
        <w:rPr>
          <w:rFonts w:ascii="Times New Roman" w:hAnsi="Times New Roman" w:cs="Times New Roman"/>
          <w:b/>
          <w:iCs/>
          <w:sz w:val="24"/>
          <w:szCs w:val="24"/>
        </w:rPr>
        <w:t xml:space="preserve"> </w:t>
      </w:r>
      <w:r w:rsidRPr="00661A1F">
        <w:rPr>
          <w:rFonts w:ascii="Times New Roman" w:hAnsi="Times New Roman" w:cs="Times New Roman"/>
          <w:iCs/>
          <w:sz w:val="24"/>
          <w:szCs w:val="24"/>
        </w:rPr>
        <w:t xml:space="preserve">The </w:t>
      </w:r>
      <w:r w:rsidR="0065215B">
        <w:rPr>
          <w:rFonts w:ascii="Times New Roman" w:hAnsi="Times New Roman" w:cs="Times New Roman"/>
          <w:iCs/>
          <w:sz w:val="24"/>
          <w:szCs w:val="24"/>
        </w:rPr>
        <w:t>TAMU-CC</w:t>
      </w:r>
      <w:r w:rsidRPr="00661A1F">
        <w:rPr>
          <w:rFonts w:ascii="Times New Roman" w:hAnsi="Times New Roman" w:cs="Times New Roman"/>
          <w:iCs/>
          <w:sz w:val="24"/>
          <w:szCs w:val="24"/>
        </w:rPr>
        <w:t xml:space="preserve"> may </w:t>
      </w:r>
      <w:r w:rsidRPr="00661A1F">
        <w:rPr>
          <w:rFonts w:ascii="Times New Roman" w:hAnsi="Times New Roman" w:cs="Times New Roman"/>
          <w:sz w:val="24"/>
          <w:szCs w:val="24"/>
        </w:rPr>
        <w:t xml:space="preserve">perform its own investigator conflict of interest analysis under its relevant policies. Any applicable conflict of interest and associated management plan shall be communicated to the </w:t>
      </w:r>
      <w:r w:rsidR="0065215B">
        <w:rPr>
          <w:rFonts w:ascii="Times New Roman" w:hAnsi="Times New Roman" w:cs="Times New Roman"/>
          <w:sz w:val="24"/>
          <w:szCs w:val="24"/>
        </w:rPr>
        <w:t>IRB OF RECORD</w:t>
      </w:r>
      <w:r w:rsidRPr="00661A1F">
        <w:rPr>
          <w:rFonts w:ascii="Times New Roman" w:hAnsi="Times New Roman" w:cs="Times New Roman"/>
          <w:sz w:val="24"/>
          <w:szCs w:val="24"/>
        </w:rPr>
        <w:t xml:space="preserve">.  The </w:t>
      </w:r>
      <w:r w:rsidR="0065215B">
        <w:rPr>
          <w:rFonts w:ascii="Times New Roman" w:hAnsi="Times New Roman" w:cs="Times New Roman"/>
          <w:sz w:val="24"/>
          <w:szCs w:val="24"/>
        </w:rPr>
        <w:t>IRB OF RECORD</w:t>
      </w:r>
      <w:r w:rsidRPr="00661A1F">
        <w:rPr>
          <w:rFonts w:ascii="Times New Roman" w:hAnsi="Times New Roman" w:cs="Times New Roman"/>
          <w:sz w:val="24"/>
          <w:szCs w:val="24"/>
        </w:rPr>
        <w:t xml:space="preserve"> will apply its standard policies regarding confidentiality of review of information and disclosures submitted to it regarding potential investigator conflicts of interest. </w:t>
      </w:r>
      <w:r w:rsidR="0065215B">
        <w:rPr>
          <w:rFonts w:ascii="Times New Roman" w:hAnsi="Times New Roman" w:cs="Times New Roman"/>
          <w:sz w:val="24"/>
          <w:szCs w:val="24"/>
        </w:rPr>
        <w:t>IRB OF RECORD</w:t>
      </w:r>
      <w:r w:rsidRPr="00661A1F">
        <w:rPr>
          <w:rFonts w:ascii="Times New Roman" w:hAnsi="Times New Roman" w:cs="Times New Roman"/>
          <w:sz w:val="24"/>
          <w:szCs w:val="24"/>
        </w:rPr>
        <w:t xml:space="preserve"> will implement </w:t>
      </w:r>
      <w:r w:rsidR="0065215B">
        <w:rPr>
          <w:rFonts w:ascii="Times New Roman" w:hAnsi="Times New Roman" w:cs="Times New Roman"/>
          <w:sz w:val="24"/>
          <w:szCs w:val="24"/>
        </w:rPr>
        <w:t xml:space="preserve">TAMU-CC </w:t>
      </w:r>
      <w:r w:rsidR="00F402DE">
        <w:rPr>
          <w:rFonts w:ascii="Times New Roman" w:hAnsi="Times New Roman" w:cs="Times New Roman"/>
          <w:sz w:val="24"/>
          <w:szCs w:val="24"/>
        </w:rPr>
        <w:t>’s</w:t>
      </w:r>
      <w:r w:rsidRPr="00661A1F">
        <w:rPr>
          <w:rFonts w:ascii="Times New Roman" w:hAnsi="Times New Roman" w:cs="Times New Roman"/>
          <w:sz w:val="24"/>
          <w:szCs w:val="24"/>
        </w:rPr>
        <w:t xml:space="preserve"> conflict of interest management plans to the extent that they involve human subject protection considerations, such as mandated language in informed consent forms once this information is communicated to the </w:t>
      </w:r>
      <w:r w:rsidR="0065215B">
        <w:rPr>
          <w:rFonts w:ascii="Times New Roman" w:hAnsi="Times New Roman" w:cs="Times New Roman"/>
          <w:sz w:val="24"/>
          <w:szCs w:val="24"/>
        </w:rPr>
        <w:t>IRB OF RECORD</w:t>
      </w:r>
      <w:r w:rsidRPr="00661A1F">
        <w:rPr>
          <w:rFonts w:ascii="Times New Roman" w:hAnsi="Times New Roman" w:cs="Times New Roman"/>
          <w:sz w:val="24"/>
          <w:szCs w:val="24"/>
        </w:rPr>
        <w:t xml:space="preserve">.  If the </w:t>
      </w:r>
      <w:r w:rsidR="0065215B">
        <w:rPr>
          <w:rFonts w:ascii="Times New Roman" w:hAnsi="Times New Roman" w:cs="Times New Roman"/>
          <w:sz w:val="24"/>
          <w:szCs w:val="24"/>
        </w:rPr>
        <w:t>IRB OF RECORD</w:t>
      </w:r>
      <w:r w:rsidRPr="00661A1F">
        <w:rPr>
          <w:rFonts w:ascii="Times New Roman" w:hAnsi="Times New Roman" w:cs="Times New Roman"/>
          <w:sz w:val="24"/>
          <w:szCs w:val="24"/>
        </w:rPr>
        <w:t xml:space="preserve"> determines the management plan is not acceptable, the </w:t>
      </w:r>
      <w:r w:rsidR="0065215B">
        <w:rPr>
          <w:rFonts w:ascii="Times New Roman" w:hAnsi="Times New Roman" w:cs="Times New Roman"/>
          <w:sz w:val="24"/>
          <w:szCs w:val="24"/>
        </w:rPr>
        <w:t>IRB OF RECORD</w:t>
      </w:r>
      <w:r w:rsidRPr="00661A1F">
        <w:rPr>
          <w:rFonts w:ascii="Times New Roman" w:hAnsi="Times New Roman" w:cs="Times New Roman"/>
          <w:sz w:val="24"/>
          <w:szCs w:val="24"/>
        </w:rPr>
        <w:t xml:space="preserve"> will promptly inform the PI and the </w:t>
      </w:r>
      <w:r w:rsidR="0065215B">
        <w:rPr>
          <w:rFonts w:ascii="Times New Roman" w:hAnsi="Times New Roman" w:cs="Times New Roman"/>
          <w:sz w:val="24"/>
          <w:szCs w:val="24"/>
        </w:rPr>
        <w:t xml:space="preserve">TAMU-CC </w:t>
      </w:r>
      <w:r w:rsidRPr="00661A1F">
        <w:rPr>
          <w:rFonts w:ascii="Times New Roman" w:hAnsi="Times New Roman" w:cs="Times New Roman"/>
          <w:sz w:val="24"/>
          <w:szCs w:val="24"/>
        </w:rPr>
        <w:t xml:space="preserve">’s responsible individual. </w:t>
      </w:r>
    </w:p>
    <w:p w14:paraId="231DCFD7" w14:textId="0F749E1E" w:rsidR="00F402DE" w:rsidRPr="005457C8" w:rsidRDefault="001A46AF" w:rsidP="005457C8">
      <w:pPr>
        <w:pStyle w:val="ListParagraph"/>
        <w:numPr>
          <w:ilvl w:val="0"/>
          <w:numId w:val="17"/>
        </w:numPr>
        <w:ind w:left="0"/>
        <w:jc w:val="both"/>
        <w:rPr>
          <w:rFonts w:ascii="Times New Roman" w:hAnsi="Times New Roman" w:cs="Times New Roman"/>
          <w:b/>
          <w:i/>
          <w:iCs/>
          <w:sz w:val="24"/>
          <w:szCs w:val="24"/>
        </w:rPr>
      </w:pPr>
      <w:r w:rsidRPr="005457C8">
        <w:rPr>
          <w:rFonts w:ascii="Times New Roman" w:hAnsi="Times New Roman" w:cs="Times New Roman"/>
          <w:b/>
          <w:i/>
          <w:iCs/>
          <w:sz w:val="24"/>
          <w:szCs w:val="24"/>
        </w:rPr>
        <w:t>Term and Termination</w:t>
      </w:r>
      <w:r w:rsidR="00F402DE" w:rsidRPr="005457C8">
        <w:rPr>
          <w:rFonts w:ascii="Times New Roman" w:hAnsi="Times New Roman" w:cs="Times New Roman"/>
          <w:b/>
          <w:sz w:val="24"/>
          <w:szCs w:val="24"/>
        </w:rPr>
        <w:t xml:space="preserve">. </w:t>
      </w:r>
    </w:p>
    <w:p w14:paraId="350E9304" w14:textId="77777777" w:rsidR="00F402DE" w:rsidRPr="00F402DE" w:rsidRDefault="001A46AF" w:rsidP="005457C8">
      <w:pPr>
        <w:pStyle w:val="ListParagraph"/>
        <w:numPr>
          <w:ilvl w:val="1"/>
          <w:numId w:val="17"/>
        </w:numPr>
        <w:jc w:val="both"/>
        <w:rPr>
          <w:rFonts w:ascii="Times New Roman" w:hAnsi="Times New Roman" w:cs="Times New Roman"/>
          <w:sz w:val="24"/>
          <w:szCs w:val="24"/>
        </w:rPr>
      </w:pPr>
      <w:r w:rsidRPr="00661A1F">
        <w:rPr>
          <w:rFonts w:ascii="Times New Roman" w:hAnsi="Times New Roman" w:cs="Times New Roman"/>
          <w:sz w:val="24"/>
          <w:szCs w:val="24"/>
        </w:rPr>
        <w:t xml:space="preserve">The term of this Agreement shall commence upon execution of this Agreement by both parties, and shall continue </w:t>
      </w:r>
      <w:r w:rsidR="00F402DE">
        <w:rPr>
          <w:rFonts w:ascii="Times New Roman" w:hAnsi="Times New Roman" w:cs="Times New Roman"/>
          <w:sz w:val="24"/>
          <w:szCs w:val="24"/>
        </w:rPr>
        <w:t>for five (5) years (“Term”)</w:t>
      </w:r>
      <w:r w:rsidRPr="00661A1F">
        <w:rPr>
          <w:rFonts w:ascii="Times New Roman" w:hAnsi="Times New Roman" w:cs="Times New Roman"/>
          <w:sz w:val="24"/>
          <w:szCs w:val="24"/>
        </w:rPr>
        <w:t xml:space="preserve"> or until such time as either party gives </w:t>
      </w:r>
      <w:r w:rsidR="00F402DE">
        <w:rPr>
          <w:rFonts w:ascii="Times New Roman" w:hAnsi="Times New Roman" w:cs="Times New Roman"/>
          <w:sz w:val="24"/>
          <w:szCs w:val="24"/>
        </w:rPr>
        <w:t>thirty (30)</w:t>
      </w:r>
      <w:r w:rsidRPr="00661A1F">
        <w:rPr>
          <w:rFonts w:ascii="Times New Roman" w:hAnsi="Times New Roman" w:cs="Times New Roman"/>
          <w:sz w:val="24"/>
          <w:szCs w:val="24"/>
        </w:rPr>
        <w:t xml:space="preserve"> days written notice of termination, whichever comes first.  </w:t>
      </w:r>
    </w:p>
    <w:p w14:paraId="228ACB1D" w14:textId="77777777" w:rsidR="00F402DE" w:rsidRPr="00F402DE" w:rsidRDefault="001A46AF" w:rsidP="005457C8">
      <w:pPr>
        <w:pStyle w:val="ListParagraph"/>
        <w:numPr>
          <w:ilvl w:val="1"/>
          <w:numId w:val="17"/>
        </w:numPr>
        <w:jc w:val="both"/>
        <w:rPr>
          <w:rFonts w:ascii="Times New Roman" w:hAnsi="Times New Roman" w:cs="Times New Roman"/>
          <w:sz w:val="24"/>
          <w:szCs w:val="24"/>
        </w:rPr>
      </w:pPr>
      <w:r w:rsidRPr="00661A1F">
        <w:rPr>
          <w:rFonts w:ascii="Times New Roman" w:hAnsi="Times New Roman" w:cs="Times New Roman"/>
          <w:sz w:val="24"/>
          <w:szCs w:val="24"/>
        </w:rPr>
        <w:t xml:space="preserve">Notwithstanding the foregoing, in the event that either </w:t>
      </w:r>
      <w:r w:rsidR="00F402DE">
        <w:rPr>
          <w:rFonts w:ascii="Times New Roman" w:hAnsi="Times New Roman" w:cs="Times New Roman"/>
          <w:sz w:val="24"/>
          <w:szCs w:val="24"/>
        </w:rPr>
        <w:t>P</w:t>
      </w:r>
      <w:r w:rsidRPr="00661A1F">
        <w:rPr>
          <w:rFonts w:ascii="Times New Roman" w:hAnsi="Times New Roman" w:cs="Times New Roman"/>
          <w:sz w:val="24"/>
          <w:szCs w:val="24"/>
        </w:rPr>
        <w:t xml:space="preserve">arty is in default in the performance of any of its obligations under this Agreement, and the default has not been remedied within </w:t>
      </w:r>
      <w:r w:rsidR="00F402DE">
        <w:rPr>
          <w:rFonts w:ascii="Times New Roman" w:hAnsi="Times New Roman" w:cs="Times New Roman"/>
          <w:sz w:val="24"/>
          <w:szCs w:val="24"/>
        </w:rPr>
        <w:t>thirty (30)</w:t>
      </w:r>
      <w:r w:rsidRPr="00661A1F">
        <w:rPr>
          <w:rFonts w:ascii="Times New Roman" w:hAnsi="Times New Roman" w:cs="Times New Roman"/>
          <w:sz w:val="24"/>
          <w:szCs w:val="24"/>
        </w:rPr>
        <w:t xml:space="preserve"> days after the date of notice in writing of such default, the </w:t>
      </w:r>
      <w:r w:rsidR="00F402DE">
        <w:rPr>
          <w:rFonts w:ascii="Times New Roman" w:hAnsi="Times New Roman" w:cs="Times New Roman"/>
          <w:sz w:val="24"/>
          <w:szCs w:val="24"/>
        </w:rPr>
        <w:t>P</w:t>
      </w:r>
      <w:r w:rsidRPr="00661A1F">
        <w:rPr>
          <w:rFonts w:ascii="Times New Roman" w:hAnsi="Times New Roman" w:cs="Times New Roman"/>
          <w:sz w:val="24"/>
          <w:szCs w:val="24"/>
        </w:rPr>
        <w:t>arty not in default may terminate this Agreement immediately by written notice.</w:t>
      </w:r>
    </w:p>
    <w:p w14:paraId="7A296846" w14:textId="295EDE8F" w:rsidR="005457C8" w:rsidRPr="006E1074" w:rsidRDefault="001A46AF" w:rsidP="006E1074">
      <w:pPr>
        <w:pStyle w:val="ListParagraph"/>
        <w:numPr>
          <w:ilvl w:val="1"/>
          <w:numId w:val="17"/>
        </w:numPr>
        <w:jc w:val="both"/>
        <w:rPr>
          <w:rFonts w:ascii="Times New Roman" w:hAnsi="Times New Roman" w:cs="Times New Roman"/>
          <w:sz w:val="24"/>
          <w:szCs w:val="24"/>
        </w:rPr>
      </w:pPr>
      <w:r w:rsidRPr="00F402DE">
        <w:rPr>
          <w:rFonts w:ascii="Times New Roman" w:hAnsi="Times New Roman" w:cs="Times New Roman"/>
          <w:sz w:val="24"/>
          <w:szCs w:val="24"/>
        </w:rPr>
        <w:lastRenderedPageBreak/>
        <w:t xml:space="preserve">Notwithstanding the immediately preceding </w:t>
      </w:r>
      <w:r w:rsidR="00F402DE">
        <w:rPr>
          <w:rFonts w:ascii="Times New Roman" w:hAnsi="Times New Roman" w:cs="Times New Roman"/>
          <w:sz w:val="24"/>
          <w:szCs w:val="24"/>
        </w:rPr>
        <w:t>Section 5.1.2</w:t>
      </w:r>
      <w:r w:rsidRPr="00F402DE">
        <w:rPr>
          <w:rFonts w:ascii="Times New Roman" w:hAnsi="Times New Roman" w:cs="Times New Roman"/>
          <w:sz w:val="24"/>
          <w:szCs w:val="24"/>
        </w:rPr>
        <w:t xml:space="preserve">, the </w:t>
      </w:r>
      <w:r w:rsidR="00F402DE">
        <w:rPr>
          <w:rFonts w:ascii="Times New Roman" w:hAnsi="Times New Roman" w:cs="Times New Roman"/>
          <w:sz w:val="24"/>
          <w:szCs w:val="24"/>
        </w:rPr>
        <w:t>P</w:t>
      </w:r>
      <w:r w:rsidRPr="00F402DE">
        <w:rPr>
          <w:rFonts w:ascii="Times New Roman" w:hAnsi="Times New Roman" w:cs="Times New Roman"/>
          <w:sz w:val="24"/>
          <w:szCs w:val="24"/>
        </w:rPr>
        <w:t xml:space="preserve">arties specifically recognize that 45 CFR 46.109(e) and 21 CFR § 56.109(f) requires that, “An IRB shall conduct continuing review of research . . . not less than once per year, and shall have authority to observe or have a third party observe the consent process and the research.”  Therefore, termination of this Agreement shall not affect the </w:t>
      </w:r>
      <w:r w:rsidR="0065215B">
        <w:rPr>
          <w:rFonts w:ascii="Times New Roman" w:hAnsi="Times New Roman" w:cs="Times New Roman"/>
          <w:sz w:val="24"/>
          <w:szCs w:val="24"/>
        </w:rPr>
        <w:t>IRB OF RECORD</w:t>
      </w:r>
      <w:r w:rsidRPr="00F402DE">
        <w:rPr>
          <w:rFonts w:ascii="Times New Roman" w:hAnsi="Times New Roman" w:cs="Times New Roman"/>
          <w:sz w:val="24"/>
          <w:szCs w:val="24"/>
        </w:rPr>
        <w:t xml:space="preserve">’s obligations of continuing review for </w:t>
      </w:r>
      <w:r w:rsidR="00F402DE">
        <w:rPr>
          <w:rFonts w:ascii="Times New Roman" w:hAnsi="Times New Roman" w:cs="Times New Roman"/>
          <w:sz w:val="24"/>
          <w:szCs w:val="24"/>
        </w:rPr>
        <w:t>S</w:t>
      </w:r>
      <w:r w:rsidRPr="00F402DE">
        <w:rPr>
          <w:rFonts w:ascii="Times New Roman" w:hAnsi="Times New Roman" w:cs="Times New Roman"/>
          <w:sz w:val="24"/>
          <w:szCs w:val="24"/>
        </w:rPr>
        <w:t xml:space="preserve">tudies approved hereunder or </w:t>
      </w:r>
      <w:r w:rsidR="0065215B">
        <w:rPr>
          <w:rFonts w:ascii="Times New Roman" w:hAnsi="Times New Roman" w:cs="Times New Roman"/>
          <w:sz w:val="24"/>
          <w:szCs w:val="24"/>
        </w:rPr>
        <w:t xml:space="preserve">TAMU-CC </w:t>
      </w:r>
      <w:r w:rsidRPr="00F402DE">
        <w:rPr>
          <w:rFonts w:ascii="Times New Roman" w:hAnsi="Times New Roman" w:cs="Times New Roman"/>
          <w:sz w:val="24"/>
          <w:szCs w:val="24"/>
        </w:rPr>
        <w:t xml:space="preserve">’s payment responsibilities until such </w:t>
      </w:r>
      <w:r w:rsidR="00F402DE">
        <w:rPr>
          <w:rFonts w:ascii="Times New Roman" w:hAnsi="Times New Roman" w:cs="Times New Roman"/>
          <w:sz w:val="24"/>
          <w:szCs w:val="24"/>
        </w:rPr>
        <w:t>S</w:t>
      </w:r>
      <w:r w:rsidRPr="00F402DE">
        <w:rPr>
          <w:rFonts w:ascii="Times New Roman" w:hAnsi="Times New Roman" w:cs="Times New Roman"/>
          <w:sz w:val="24"/>
          <w:szCs w:val="24"/>
        </w:rPr>
        <w:t xml:space="preserve">tudies are appropriately transferred to a new IRB.  </w:t>
      </w:r>
    </w:p>
    <w:p w14:paraId="7E20BCC9" w14:textId="77777777" w:rsidR="005457C8" w:rsidRDefault="005457C8" w:rsidP="005457C8">
      <w:pPr>
        <w:pStyle w:val="ListParagraph"/>
        <w:ind w:left="380"/>
        <w:jc w:val="both"/>
        <w:rPr>
          <w:rFonts w:ascii="Times New Roman" w:hAnsi="Times New Roman" w:cs="Times New Roman"/>
          <w:sz w:val="24"/>
          <w:szCs w:val="24"/>
        </w:rPr>
      </w:pPr>
    </w:p>
    <w:p w14:paraId="7D613F0A" w14:textId="007B000A" w:rsidR="005457C8" w:rsidRPr="00011EC9" w:rsidRDefault="005457C8" w:rsidP="006E1074">
      <w:pPr>
        <w:pStyle w:val="ListParagraph"/>
        <w:numPr>
          <w:ilvl w:val="0"/>
          <w:numId w:val="17"/>
        </w:numPr>
        <w:tabs>
          <w:tab w:val="left" w:pos="0"/>
        </w:tabs>
        <w:ind w:left="0"/>
        <w:jc w:val="both"/>
        <w:rPr>
          <w:rFonts w:ascii="Times New Roman" w:hAnsi="Times New Roman" w:cs="Times New Roman"/>
          <w:sz w:val="24"/>
          <w:szCs w:val="24"/>
        </w:rPr>
      </w:pPr>
      <w:r w:rsidRPr="005457C8">
        <w:rPr>
          <w:rFonts w:ascii="Times New Roman" w:hAnsi="Times New Roman" w:cs="Times New Roman"/>
          <w:b/>
          <w:i/>
          <w:sz w:val="24"/>
          <w:szCs w:val="24"/>
        </w:rPr>
        <w:t>Insurance</w:t>
      </w:r>
    </w:p>
    <w:p w14:paraId="373DAB58" w14:textId="537978CC" w:rsidR="00011EC9" w:rsidRDefault="006E1074" w:rsidP="00011EC9">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IRB OF RECORD</w:t>
      </w:r>
      <w:r w:rsidR="0065215B">
        <w:rPr>
          <w:rFonts w:ascii="Times New Roman" w:hAnsi="Times New Roman" w:cs="Times New Roman"/>
          <w:sz w:val="24"/>
          <w:szCs w:val="24"/>
        </w:rPr>
        <w:t xml:space="preserve"> </w:t>
      </w:r>
      <w:r w:rsidR="00011EC9" w:rsidRPr="00011EC9">
        <w:rPr>
          <w:rFonts w:ascii="Times New Roman" w:hAnsi="Times New Roman" w:cs="Times New Roman"/>
          <w:sz w:val="24"/>
          <w:szCs w:val="24"/>
        </w:rPr>
        <w:t xml:space="preserve"> acknowledges that, because </w:t>
      </w:r>
      <w:r w:rsidR="00011EC9">
        <w:rPr>
          <w:rFonts w:ascii="Times New Roman" w:hAnsi="Times New Roman" w:cs="Times New Roman"/>
          <w:sz w:val="24"/>
          <w:szCs w:val="24"/>
        </w:rPr>
        <w:t>TAMU-CC</w:t>
      </w:r>
      <w:r w:rsidR="00011EC9" w:rsidRPr="00011EC9">
        <w:rPr>
          <w:rFonts w:ascii="Times New Roman" w:hAnsi="Times New Roman" w:cs="Times New Roman"/>
          <w:sz w:val="24"/>
          <w:szCs w:val="24"/>
        </w:rPr>
        <w:t xml:space="preserve"> is an agency of the state of Texas, liability for the tortious conduct of employees of </w:t>
      </w:r>
      <w:r w:rsidR="00011EC9">
        <w:rPr>
          <w:rFonts w:ascii="Times New Roman" w:hAnsi="Times New Roman" w:cs="Times New Roman"/>
          <w:sz w:val="24"/>
          <w:szCs w:val="24"/>
        </w:rPr>
        <w:t>TAMU-CC</w:t>
      </w:r>
      <w:r w:rsidR="00011EC9" w:rsidRPr="00011EC9">
        <w:rPr>
          <w:rFonts w:ascii="Times New Roman" w:hAnsi="Times New Roman" w:cs="Times New Roman"/>
          <w:sz w:val="24"/>
          <w:szCs w:val="24"/>
        </w:rPr>
        <w:t xml:space="preserve"> or for injuries caused by conditions or use of tangible state property is provided solely by the provisions of the Texas Tort Claims Act (Texas Civil Practice and Remedies Code Chapters 101 and 104); and that Workers’ Compensation Insurance coverage for employees of </w:t>
      </w:r>
      <w:r w:rsidR="00011EC9">
        <w:rPr>
          <w:rFonts w:ascii="Times New Roman" w:hAnsi="Times New Roman" w:cs="Times New Roman"/>
          <w:sz w:val="24"/>
          <w:szCs w:val="24"/>
        </w:rPr>
        <w:t>TAMU-CC</w:t>
      </w:r>
      <w:r w:rsidR="00011EC9" w:rsidRPr="00011EC9">
        <w:rPr>
          <w:rFonts w:ascii="Times New Roman" w:hAnsi="Times New Roman" w:cs="Times New Roman"/>
          <w:sz w:val="24"/>
          <w:szCs w:val="24"/>
        </w:rPr>
        <w:t xml:space="preserve"> is provided by the A&amp;M System as mandated by the provisions of Chapter 502, Texas Labor Code.  </w:t>
      </w:r>
      <w:r w:rsidR="00011EC9">
        <w:rPr>
          <w:rFonts w:ascii="Times New Roman" w:hAnsi="Times New Roman" w:cs="Times New Roman"/>
          <w:sz w:val="24"/>
          <w:szCs w:val="24"/>
        </w:rPr>
        <w:t>TAMU-CC</w:t>
      </w:r>
      <w:r w:rsidR="00011EC9" w:rsidRPr="00011EC9">
        <w:rPr>
          <w:rFonts w:ascii="Times New Roman" w:hAnsi="Times New Roman" w:cs="Times New Roman"/>
          <w:sz w:val="24"/>
          <w:szCs w:val="24"/>
        </w:rPr>
        <w:t xml:space="preserve"> shall have the right, at its option, to (a) obtain liability insurance protecting </w:t>
      </w:r>
      <w:r w:rsidR="00011EC9">
        <w:rPr>
          <w:rFonts w:ascii="Times New Roman" w:hAnsi="Times New Roman" w:cs="Times New Roman"/>
          <w:sz w:val="24"/>
          <w:szCs w:val="24"/>
        </w:rPr>
        <w:t>TAMU-CC</w:t>
      </w:r>
      <w:r w:rsidR="00011EC9" w:rsidRPr="00011EC9">
        <w:rPr>
          <w:rFonts w:ascii="Times New Roman" w:hAnsi="Times New Roman" w:cs="Times New Roman"/>
          <w:sz w:val="24"/>
          <w:szCs w:val="24"/>
        </w:rPr>
        <w:t xml:space="preserve"> and its employees and property insurance protecting </w:t>
      </w:r>
      <w:r w:rsidR="00011EC9">
        <w:rPr>
          <w:rFonts w:ascii="Times New Roman" w:hAnsi="Times New Roman" w:cs="Times New Roman"/>
          <w:sz w:val="24"/>
          <w:szCs w:val="24"/>
        </w:rPr>
        <w:t>TAMU-CC</w:t>
      </w:r>
      <w:r w:rsidR="00011EC9" w:rsidRPr="00011EC9">
        <w:rPr>
          <w:rFonts w:ascii="Times New Roman" w:hAnsi="Times New Roman" w:cs="Times New Roman"/>
          <w:sz w:val="24"/>
          <w:szCs w:val="24"/>
        </w:rPr>
        <w:t xml:space="preserve">'s buildings and contents, to the extent authorized by Section 51.966, Texas Education Code, or other law, or (b) self-insure against any risk that may be incurred by </w:t>
      </w:r>
      <w:r w:rsidR="00011EC9">
        <w:rPr>
          <w:rFonts w:ascii="Times New Roman" w:hAnsi="Times New Roman" w:cs="Times New Roman"/>
          <w:sz w:val="24"/>
          <w:szCs w:val="24"/>
        </w:rPr>
        <w:t>TAMU-CC</w:t>
      </w:r>
      <w:r w:rsidR="00011EC9" w:rsidRPr="00011EC9">
        <w:rPr>
          <w:rFonts w:ascii="Times New Roman" w:hAnsi="Times New Roman" w:cs="Times New Roman"/>
          <w:sz w:val="24"/>
          <w:szCs w:val="24"/>
        </w:rPr>
        <w:t xml:space="preserve"> as a result of its operations under the Agreement. </w:t>
      </w:r>
    </w:p>
    <w:p w14:paraId="13D5E9A9" w14:textId="77777777" w:rsidR="00510622" w:rsidRDefault="00510622" w:rsidP="00510622">
      <w:pPr>
        <w:pStyle w:val="ListParagraph"/>
        <w:ind w:left="380"/>
        <w:jc w:val="both"/>
        <w:rPr>
          <w:rFonts w:ascii="Times New Roman" w:hAnsi="Times New Roman" w:cs="Times New Roman"/>
          <w:sz w:val="24"/>
          <w:szCs w:val="24"/>
        </w:rPr>
      </w:pPr>
    </w:p>
    <w:p w14:paraId="31C01A1F" w14:textId="02550A8F" w:rsidR="00510622" w:rsidRPr="00510622" w:rsidRDefault="00510622" w:rsidP="00510622">
      <w:pPr>
        <w:pStyle w:val="ListParagraph"/>
        <w:numPr>
          <w:ilvl w:val="0"/>
          <w:numId w:val="17"/>
        </w:numPr>
        <w:suppressAutoHyphens/>
        <w:spacing w:after="0" w:line="240" w:lineRule="auto"/>
        <w:jc w:val="both"/>
        <w:rPr>
          <w:rFonts w:ascii="Times New Roman" w:hAnsi="Times New Roman" w:cs="Times New Roman"/>
          <w:sz w:val="24"/>
          <w:szCs w:val="24"/>
        </w:rPr>
      </w:pPr>
      <w:r w:rsidRPr="00510622">
        <w:rPr>
          <w:rFonts w:ascii="Times New Roman" w:hAnsi="Times New Roman" w:cs="Times New Roman"/>
          <w:b/>
          <w:i/>
          <w:sz w:val="24"/>
          <w:szCs w:val="24"/>
        </w:rPr>
        <w:t xml:space="preserve">Indemnification </w:t>
      </w:r>
    </w:p>
    <w:p w14:paraId="5103AEB1" w14:textId="1E5E8E26" w:rsidR="00510622" w:rsidRDefault="0065215B" w:rsidP="00510622">
      <w:pPr>
        <w:pStyle w:val="ListParagraph"/>
        <w:numPr>
          <w:ilvl w:val="1"/>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TAMU-CC </w:t>
      </w:r>
      <w:r w:rsidR="00510622" w:rsidRPr="00510622">
        <w:rPr>
          <w:rFonts w:ascii="Times New Roman" w:hAnsi="Times New Roman" w:cs="Times New Roman"/>
          <w:sz w:val="24"/>
          <w:szCs w:val="24"/>
        </w:rPr>
        <w:t xml:space="preserve"> shall indemnify and hold harmless A&amp;M System, Texas A&amp;M, </w:t>
      </w:r>
      <w:r w:rsidR="00510622">
        <w:rPr>
          <w:rFonts w:ascii="Times New Roman" w:hAnsi="Times New Roman" w:cs="Times New Roman"/>
          <w:sz w:val="24"/>
          <w:szCs w:val="24"/>
        </w:rPr>
        <w:t>TAMU-CC</w:t>
      </w:r>
      <w:r w:rsidR="00510622" w:rsidRPr="00510622">
        <w:rPr>
          <w:rFonts w:ascii="Times New Roman" w:hAnsi="Times New Roman" w:cs="Times New Roman"/>
          <w:sz w:val="24"/>
          <w:szCs w:val="24"/>
        </w:rPr>
        <w:t xml:space="preserve">, and their regents, employees and agents (collectively, the “A&amp;M System Indemnities”) from and against any third-party claims, damages, liabilities, expense or loss asserted against A&amp;M System Indemnities arising out of any acts or omissions of </w:t>
      </w:r>
      <w:r>
        <w:rPr>
          <w:rFonts w:ascii="Times New Roman" w:hAnsi="Times New Roman" w:cs="Times New Roman"/>
          <w:sz w:val="24"/>
          <w:szCs w:val="24"/>
        </w:rPr>
        <w:t xml:space="preserve">TAMU-CC </w:t>
      </w:r>
      <w:r w:rsidR="00510622" w:rsidRPr="00510622">
        <w:rPr>
          <w:rFonts w:ascii="Times New Roman" w:hAnsi="Times New Roman" w:cs="Times New Roman"/>
          <w:sz w:val="24"/>
          <w:szCs w:val="24"/>
        </w:rPr>
        <w:t xml:space="preserve"> or its employees or agents pertaining to the activities and obligations under this Agreement, except to the extent such liability, loss or damage arises from an A&amp;M System Indemnitee’s gross negligence or willful misconduct. </w:t>
      </w:r>
    </w:p>
    <w:p w14:paraId="23B24512" w14:textId="77777777" w:rsidR="00215982" w:rsidRDefault="00215982" w:rsidP="00215982">
      <w:pPr>
        <w:pStyle w:val="ListParagraph"/>
        <w:suppressAutoHyphens/>
        <w:spacing w:after="0" w:line="240" w:lineRule="auto"/>
        <w:ind w:left="380"/>
        <w:jc w:val="both"/>
        <w:rPr>
          <w:rFonts w:ascii="Times New Roman" w:hAnsi="Times New Roman" w:cs="Times New Roman"/>
          <w:sz w:val="24"/>
          <w:szCs w:val="24"/>
        </w:rPr>
      </w:pPr>
    </w:p>
    <w:p w14:paraId="1510FE2A" w14:textId="34632918" w:rsidR="00510622" w:rsidRPr="00215982" w:rsidRDefault="00510622" w:rsidP="00510622">
      <w:pPr>
        <w:pStyle w:val="ListParagraph"/>
        <w:numPr>
          <w:ilvl w:val="0"/>
          <w:numId w:val="17"/>
        </w:numPr>
        <w:suppressAutoHyphens/>
        <w:spacing w:after="0" w:line="240" w:lineRule="auto"/>
        <w:jc w:val="both"/>
        <w:rPr>
          <w:rFonts w:ascii="Times New Roman" w:hAnsi="Times New Roman" w:cs="Times New Roman"/>
          <w:b/>
          <w:i/>
          <w:sz w:val="24"/>
          <w:szCs w:val="24"/>
        </w:rPr>
      </w:pPr>
      <w:r w:rsidRPr="00215982">
        <w:rPr>
          <w:rFonts w:ascii="Times New Roman" w:hAnsi="Times New Roman" w:cs="Times New Roman"/>
          <w:b/>
          <w:i/>
          <w:sz w:val="24"/>
          <w:szCs w:val="24"/>
        </w:rPr>
        <w:t>Public Information</w:t>
      </w:r>
    </w:p>
    <w:p w14:paraId="5B2C504A" w14:textId="51628C89" w:rsidR="00215982" w:rsidRDefault="006E1074" w:rsidP="00215982">
      <w:pPr>
        <w:pStyle w:val="ListParagraph"/>
        <w:numPr>
          <w:ilvl w:val="1"/>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IRB OF RECORD</w:t>
      </w:r>
      <w:r w:rsidR="0065215B">
        <w:rPr>
          <w:rFonts w:ascii="Times New Roman" w:hAnsi="Times New Roman" w:cs="Times New Roman"/>
          <w:sz w:val="24"/>
          <w:szCs w:val="24"/>
        </w:rPr>
        <w:t xml:space="preserve"> </w:t>
      </w:r>
      <w:r w:rsidR="00215982" w:rsidRPr="00215982">
        <w:rPr>
          <w:rFonts w:ascii="Times New Roman" w:hAnsi="Times New Roman" w:cs="Times New Roman"/>
          <w:sz w:val="24"/>
          <w:szCs w:val="24"/>
        </w:rPr>
        <w:t xml:space="preserve">acknowledges that </w:t>
      </w:r>
      <w:r w:rsidR="00215982">
        <w:rPr>
          <w:rFonts w:ascii="Times New Roman" w:hAnsi="Times New Roman" w:cs="Times New Roman"/>
          <w:sz w:val="24"/>
          <w:szCs w:val="24"/>
        </w:rPr>
        <w:t>TAMU-CC</w:t>
      </w:r>
      <w:r w:rsidR="00215982" w:rsidRPr="00215982">
        <w:rPr>
          <w:rFonts w:ascii="Times New Roman" w:hAnsi="Times New Roman" w:cs="Times New Roman"/>
          <w:sz w:val="24"/>
          <w:szCs w:val="24"/>
        </w:rPr>
        <w:t xml:space="preserve"> is obligated to strictly comply with the Texas Public Information Act, Chapter 552, Texas Government Code (the “PIA”), in responding to any request for public i</w:t>
      </w:r>
      <w:r w:rsidR="00215982">
        <w:rPr>
          <w:rFonts w:ascii="Times New Roman" w:hAnsi="Times New Roman" w:cs="Times New Roman"/>
          <w:sz w:val="24"/>
          <w:szCs w:val="24"/>
        </w:rPr>
        <w:t>nformation pertaining to this Agreement</w:t>
      </w:r>
      <w:r w:rsidR="00215982" w:rsidRPr="00215982">
        <w:rPr>
          <w:rFonts w:ascii="Times New Roman" w:hAnsi="Times New Roman" w:cs="Times New Roman"/>
          <w:sz w:val="24"/>
          <w:szCs w:val="24"/>
        </w:rPr>
        <w:t xml:space="preserve">, as well as any other disclosure of information required by applicable Texas law.  </w:t>
      </w:r>
    </w:p>
    <w:p w14:paraId="22EF5479" w14:textId="77777777" w:rsidR="00215982" w:rsidRDefault="00215982" w:rsidP="00215982">
      <w:pPr>
        <w:pStyle w:val="ListParagraph"/>
        <w:suppressAutoHyphens/>
        <w:spacing w:after="0" w:line="240" w:lineRule="auto"/>
        <w:ind w:left="380"/>
        <w:jc w:val="both"/>
        <w:rPr>
          <w:rFonts w:ascii="Times New Roman" w:hAnsi="Times New Roman" w:cs="Times New Roman"/>
          <w:sz w:val="24"/>
          <w:szCs w:val="24"/>
        </w:rPr>
      </w:pPr>
    </w:p>
    <w:p w14:paraId="296FD6D4" w14:textId="0BDCD2AC" w:rsidR="00215982" w:rsidRPr="00215982" w:rsidRDefault="00215982" w:rsidP="00215982">
      <w:pPr>
        <w:pStyle w:val="ListParagraph"/>
        <w:numPr>
          <w:ilvl w:val="0"/>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5982">
        <w:rPr>
          <w:rFonts w:ascii="Times New Roman" w:hAnsi="Times New Roman" w:cs="Times New Roman"/>
          <w:b/>
          <w:i/>
          <w:sz w:val="24"/>
          <w:szCs w:val="24"/>
        </w:rPr>
        <w:t>Use of Name</w:t>
      </w:r>
    </w:p>
    <w:p w14:paraId="318ABBF2" w14:textId="3CCD5552" w:rsidR="00215982" w:rsidRPr="00215982" w:rsidRDefault="00215982" w:rsidP="00215982">
      <w:pPr>
        <w:pStyle w:val="ListParagraph"/>
        <w:numPr>
          <w:ilvl w:val="1"/>
          <w:numId w:val="17"/>
        </w:numPr>
        <w:suppressAutoHyphens/>
        <w:spacing w:after="0" w:line="240" w:lineRule="auto"/>
        <w:jc w:val="both"/>
        <w:rPr>
          <w:rFonts w:ascii="Times New Roman" w:hAnsi="Times New Roman" w:cs="Times New Roman"/>
          <w:sz w:val="24"/>
          <w:szCs w:val="24"/>
        </w:rPr>
      </w:pPr>
      <w:r w:rsidRPr="00215982">
        <w:rPr>
          <w:rFonts w:ascii="Times New Roman" w:hAnsi="Times New Roman" w:cs="Times New Roman"/>
          <w:sz w:val="24"/>
          <w:szCs w:val="24"/>
        </w:rPr>
        <w:t xml:space="preserve">Each Party agrees not to use the name, service mark or logo of the other Party without the other Party’s prior written consent.  </w:t>
      </w:r>
    </w:p>
    <w:p w14:paraId="09BD3CB4" w14:textId="77777777" w:rsidR="00011EC9" w:rsidRPr="005457C8" w:rsidRDefault="00011EC9" w:rsidP="00215982">
      <w:pPr>
        <w:pStyle w:val="ListParagraph"/>
        <w:jc w:val="both"/>
        <w:rPr>
          <w:rFonts w:ascii="Times New Roman" w:hAnsi="Times New Roman" w:cs="Times New Roman"/>
          <w:sz w:val="24"/>
          <w:szCs w:val="24"/>
        </w:rPr>
      </w:pPr>
    </w:p>
    <w:p w14:paraId="77623100" w14:textId="6F0E5625" w:rsidR="005457C8" w:rsidRDefault="005457C8" w:rsidP="00215982">
      <w:pPr>
        <w:pStyle w:val="ListParagraph"/>
        <w:numPr>
          <w:ilvl w:val="0"/>
          <w:numId w:val="17"/>
        </w:numPr>
        <w:jc w:val="both"/>
        <w:rPr>
          <w:rFonts w:ascii="Times New Roman" w:hAnsi="Times New Roman" w:cs="Times New Roman"/>
          <w:b/>
          <w:i/>
          <w:sz w:val="24"/>
          <w:szCs w:val="24"/>
        </w:rPr>
      </w:pPr>
      <w:r>
        <w:rPr>
          <w:rFonts w:ascii="Times New Roman" w:hAnsi="Times New Roman" w:cs="Times New Roman"/>
          <w:b/>
          <w:i/>
          <w:sz w:val="24"/>
          <w:szCs w:val="24"/>
        </w:rPr>
        <w:t>Miscellaneous</w:t>
      </w:r>
    </w:p>
    <w:p w14:paraId="3882C207" w14:textId="580A3DFA" w:rsidR="00215982" w:rsidRPr="00215982" w:rsidRDefault="00215982" w:rsidP="00442C3F">
      <w:pPr>
        <w:pStyle w:val="ListParagraph"/>
        <w:numPr>
          <w:ilvl w:val="1"/>
          <w:numId w:val="17"/>
        </w:numPr>
        <w:ind w:left="374" w:hanging="374"/>
        <w:jc w:val="both"/>
        <w:rPr>
          <w:rFonts w:ascii="Times New Roman" w:hAnsi="Times New Roman" w:cs="Times New Roman"/>
          <w:sz w:val="24"/>
          <w:szCs w:val="24"/>
        </w:rPr>
      </w:pPr>
      <w:r w:rsidRPr="00215982">
        <w:rPr>
          <w:rFonts w:ascii="Times New Roman" w:hAnsi="Times New Roman" w:cs="Times New Roman"/>
          <w:sz w:val="24"/>
          <w:szCs w:val="24"/>
        </w:rPr>
        <w:t xml:space="preserve">Independent Contractor.  The Parties hereto are independent contractors, and neither Party nor any employee of such Party shall be deemed to be an agent or employee of the other Party. </w:t>
      </w:r>
      <w:r w:rsidRPr="00215982">
        <w:rPr>
          <w:rFonts w:ascii="Times New Roman" w:hAnsi="Times New Roman" w:cs="Times New Roman"/>
          <w:sz w:val="24"/>
          <w:szCs w:val="24"/>
        </w:rPr>
        <w:lastRenderedPageBreak/>
        <w:t xml:space="preserve">Both Parties agree that neither shall have the power or right to bind or obligate the other, nor shall either hold itself out as having such authority. Neither Party will have any responsibility to provide transportation, insurance or other fringe benefits normally associated with employee status. </w:t>
      </w:r>
      <w:r w:rsidR="0065215B">
        <w:rPr>
          <w:rFonts w:ascii="Times New Roman" w:hAnsi="Times New Roman" w:cs="Times New Roman"/>
          <w:sz w:val="24"/>
          <w:szCs w:val="24"/>
        </w:rPr>
        <w:t xml:space="preserve">TAMU-CC </w:t>
      </w:r>
      <w:r w:rsidRPr="00215982">
        <w:rPr>
          <w:rFonts w:ascii="Times New Roman" w:hAnsi="Times New Roman" w:cs="Times New Roman"/>
          <w:sz w:val="24"/>
          <w:szCs w:val="24"/>
        </w:rPr>
        <w:t xml:space="preserve"> shall observe and abide by all applicable laws and regulations, policies and procedures, including but not limited to those of </w:t>
      </w:r>
      <w:r w:rsidR="00442C3F">
        <w:rPr>
          <w:rFonts w:ascii="Times New Roman" w:hAnsi="Times New Roman" w:cs="Times New Roman"/>
          <w:sz w:val="24"/>
          <w:szCs w:val="24"/>
        </w:rPr>
        <w:t>TAMU-CC</w:t>
      </w:r>
      <w:r w:rsidRPr="00215982">
        <w:rPr>
          <w:rFonts w:ascii="Times New Roman" w:hAnsi="Times New Roman" w:cs="Times New Roman"/>
          <w:sz w:val="24"/>
          <w:szCs w:val="24"/>
        </w:rPr>
        <w:t xml:space="preserve"> relative to conduct on its premises.</w:t>
      </w:r>
    </w:p>
    <w:p w14:paraId="0B5A5DC3" w14:textId="77777777" w:rsidR="00215982" w:rsidRPr="00215982" w:rsidRDefault="00215982" w:rsidP="00442C3F">
      <w:pPr>
        <w:pStyle w:val="ListParagraph"/>
        <w:numPr>
          <w:ilvl w:val="1"/>
          <w:numId w:val="17"/>
        </w:numPr>
        <w:ind w:left="374" w:hanging="374"/>
        <w:jc w:val="both"/>
        <w:rPr>
          <w:rFonts w:ascii="Times New Roman" w:hAnsi="Times New Roman" w:cs="Times New Roman"/>
          <w:sz w:val="24"/>
          <w:szCs w:val="24"/>
        </w:rPr>
      </w:pPr>
      <w:r w:rsidRPr="00215982">
        <w:rPr>
          <w:rFonts w:ascii="Times New Roman" w:hAnsi="Times New Roman" w:cs="Times New Roman"/>
          <w:sz w:val="24"/>
          <w:szCs w:val="24"/>
        </w:rPr>
        <w:t>Entire Agreement.  This Agreement constitutes the sole agreement of the Parties and supersedes any other oral or written understanding or agreement pertaining to the subject matter of this Agreement.  This Agreement may not be amended or otherwise altered except upon the written agreement of both Parties.</w:t>
      </w:r>
    </w:p>
    <w:p w14:paraId="24CBC5CD" w14:textId="77777777" w:rsidR="00215982" w:rsidRPr="00215982" w:rsidRDefault="00215982" w:rsidP="00442C3F">
      <w:pPr>
        <w:pStyle w:val="ListParagraph"/>
        <w:numPr>
          <w:ilvl w:val="1"/>
          <w:numId w:val="17"/>
        </w:numPr>
        <w:ind w:left="374" w:hanging="374"/>
        <w:jc w:val="both"/>
        <w:rPr>
          <w:rFonts w:ascii="Times New Roman" w:hAnsi="Times New Roman" w:cs="Times New Roman"/>
          <w:sz w:val="24"/>
          <w:szCs w:val="24"/>
        </w:rPr>
      </w:pPr>
      <w:r w:rsidRPr="00215982">
        <w:rPr>
          <w:rFonts w:ascii="Times New Roman" w:hAnsi="Times New Roman" w:cs="Times New Roman"/>
          <w:sz w:val="24"/>
          <w:szCs w:val="24"/>
        </w:rPr>
        <w:t>Severability.  If any provisions of this Agreement are rendered or declared illegal for any reason, or shall be invalid or unenforceable, such provision shall be modified or deleted in such manner so as to afford the Party for whose benefit it was intended the fullest benefit commensurate with making this Agreement, as modified, enforceable, and  the remainder of this Agreement and the application of such provision to other persons or circumstances shall not be affected thereby, but shall be enforced to the greatest extent permitted by applicable law.</w:t>
      </w:r>
    </w:p>
    <w:p w14:paraId="387019A6" w14:textId="77777777" w:rsidR="00215982" w:rsidRPr="00215982" w:rsidRDefault="00215982" w:rsidP="00442C3F">
      <w:pPr>
        <w:pStyle w:val="ListParagraph"/>
        <w:numPr>
          <w:ilvl w:val="1"/>
          <w:numId w:val="17"/>
        </w:numPr>
        <w:ind w:left="374" w:hanging="374"/>
        <w:jc w:val="both"/>
        <w:rPr>
          <w:rFonts w:ascii="Times New Roman" w:hAnsi="Times New Roman" w:cs="Times New Roman"/>
          <w:sz w:val="24"/>
          <w:szCs w:val="24"/>
        </w:rPr>
      </w:pPr>
      <w:r w:rsidRPr="00215982">
        <w:rPr>
          <w:rFonts w:ascii="Times New Roman" w:hAnsi="Times New Roman" w:cs="Times New Roman"/>
          <w:sz w:val="24"/>
          <w:szCs w:val="24"/>
        </w:rPr>
        <w:t>Headings.  Headings appear solely for convenience of reference.  Such headings are not part of this Agreement and shall not be used to construe it.</w:t>
      </w:r>
    </w:p>
    <w:p w14:paraId="3F94B66B" w14:textId="77777777" w:rsidR="00215982" w:rsidRPr="00215982" w:rsidRDefault="00215982" w:rsidP="00442C3F">
      <w:pPr>
        <w:pStyle w:val="ListParagraph"/>
        <w:numPr>
          <w:ilvl w:val="1"/>
          <w:numId w:val="17"/>
        </w:numPr>
        <w:ind w:left="374" w:hanging="374"/>
        <w:jc w:val="both"/>
        <w:rPr>
          <w:rFonts w:ascii="Times New Roman" w:hAnsi="Times New Roman" w:cs="Times New Roman"/>
          <w:sz w:val="24"/>
          <w:szCs w:val="24"/>
        </w:rPr>
      </w:pPr>
      <w:r w:rsidRPr="00215982">
        <w:rPr>
          <w:rFonts w:ascii="Times New Roman" w:hAnsi="Times New Roman" w:cs="Times New Roman"/>
          <w:sz w:val="24"/>
          <w:szCs w:val="24"/>
        </w:rPr>
        <w:t>Non-Assignment.  Neither Party shall assign its rights nor delegate its duties under this Agreement without the prior written consent of the other Party.</w:t>
      </w:r>
    </w:p>
    <w:p w14:paraId="4726FACA" w14:textId="77777777" w:rsidR="00215982" w:rsidRPr="00215982" w:rsidRDefault="00215982" w:rsidP="00442C3F">
      <w:pPr>
        <w:pStyle w:val="ListParagraph"/>
        <w:numPr>
          <w:ilvl w:val="1"/>
          <w:numId w:val="17"/>
        </w:numPr>
        <w:ind w:left="374" w:hanging="374"/>
        <w:jc w:val="both"/>
        <w:rPr>
          <w:rFonts w:ascii="Times New Roman" w:hAnsi="Times New Roman" w:cs="Times New Roman"/>
          <w:sz w:val="24"/>
          <w:szCs w:val="24"/>
        </w:rPr>
      </w:pPr>
      <w:r w:rsidRPr="00215982">
        <w:rPr>
          <w:rFonts w:ascii="Times New Roman" w:hAnsi="Times New Roman" w:cs="Times New Roman"/>
          <w:sz w:val="24"/>
          <w:szCs w:val="24"/>
        </w:rPr>
        <w:t xml:space="preserve">Force Majeure.  Neither Party will be in breach of its obligations under this Agreement (other than payment obligations) or incur any liability to the other Party for any losses or damages of any nature whatsoever incurred or suffered by that other Party if and to the extent that it is prevented from carrying out those obligations by, or such losses or damages are caused by, a Force Majeure, except to the extent that the relevant breach of its obligations would have occurred, or the relevant losses or damages would have arisen, even if the Force Majeure had not occurred.  Force Majeure is defined as: 1) acts of God; 2) war; 3) act(s) of terrorism; 4) fires; 5) explosions; 6) natural disasters, to include without limitation, hurricanes, floods, and tornadoes; 7) failure of transportation; 8) strike(s); 9) loss or shortage of transportation facilities; 10) lockout, or commandeering of materials, products, plants or facilities by the government or other order (both federal and state); 11) interruptions by government or court orders (both federal and state); 12) present and future orders of any regulatory body having proper jurisdiction; 13) civil disturbances, to include without limitation, riots, rebellions, and insurrections; 14) epidemic(s), pandemic(s), or other national, state, or regional emergency(ies); and 15) any other cause not enumerated in this provision, but which is beyond the reasonable control of the Party whose performance is affected and which by the exercise of all reasonable due diligence, such Party is unable to overcome.  Such excuse from performance will be effective only to the extent and duration of the Force Majeure event(s) causing the failure or delay in performance and provided that the affected Party has not caused </w:t>
      </w:r>
      <w:r w:rsidRPr="00215982">
        <w:rPr>
          <w:rFonts w:ascii="Times New Roman" w:hAnsi="Times New Roman" w:cs="Times New Roman"/>
          <w:sz w:val="24"/>
          <w:szCs w:val="24"/>
        </w:rPr>
        <w:lastRenderedPageBreak/>
        <w:t>such Force Majeure event(s) to occur and continues to use diligent, good faith efforts to avoid the effects of such Force Majeure event(s) and to perform the obligation(s).  Written notice of a Party’s failure or delay in performance due to Force Majeure must be given within a reasonable time after its occurrence and which notice must describe the Force Majeure event(s) and the actions taken to minimize the impact of such Force Majeure event(s). Notwithstanding the foregoing, a Party’s financial inability to perform its obligations shall in no event constitute a Force Majeure.</w:t>
      </w:r>
    </w:p>
    <w:p w14:paraId="3D700202" w14:textId="77777777" w:rsidR="00215982" w:rsidRPr="00215982" w:rsidRDefault="00215982" w:rsidP="00442C3F">
      <w:pPr>
        <w:pStyle w:val="ListParagraph"/>
        <w:numPr>
          <w:ilvl w:val="1"/>
          <w:numId w:val="17"/>
        </w:numPr>
        <w:ind w:left="374" w:hanging="374"/>
        <w:jc w:val="both"/>
        <w:rPr>
          <w:rFonts w:ascii="Times New Roman" w:hAnsi="Times New Roman" w:cs="Times New Roman"/>
          <w:sz w:val="24"/>
          <w:szCs w:val="24"/>
        </w:rPr>
      </w:pPr>
      <w:bookmarkStart w:id="1" w:name="OLE_LINK5"/>
      <w:bookmarkStart w:id="2" w:name="OLE_LINK6"/>
      <w:r w:rsidRPr="00215982">
        <w:rPr>
          <w:rFonts w:ascii="Times New Roman" w:hAnsi="Times New Roman" w:cs="Times New Roman"/>
          <w:sz w:val="24"/>
          <w:szCs w:val="24"/>
        </w:rPr>
        <w:t>Governing Law.  The validity of this Agreement and all matters pertaining to this Agreement, including but not limited to, matters of performance, non</w:t>
      </w:r>
      <w:r w:rsidRPr="00215982">
        <w:rPr>
          <w:rFonts w:ascii="Times New Roman" w:hAnsi="Times New Roman" w:cs="Times New Roman"/>
          <w:sz w:val="24"/>
          <w:szCs w:val="24"/>
        </w:rPr>
        <w:noBreakHyphen/>
        <w:t>performance, breach, remedies, procedures, rights, duties, and interpretation or construction, shall be governed and determined by the Constitution and the laws of the State of Texas.</w:t>
      </w:r>
    </w:p>
    <w:p w14:paraId="0D09CC6A" w14:textId="4D0AD90D" w:rsidR="00215982" w:rsidRPr="00215982" w:rsidRDefault="00215982" w:rsidP="00442C3F">
      <w:pPr>
        <w:pStyle w:val="ListParagraph"/>
        <w:numPr>
          <w:ilvl w:val="1"/>
          <w:numId w:val="17"/>
        </w:numPr>
        <w:ind w:left="374" w:hanging="374"/>
        <w:jc w:val="both"/>
        <w:rPr>
          <w:rFonts w:ascii="Times New Roman" w:hAnsi="Times New Roman" w:cs="Times New Roman"/>
          <w:sz w:val="24"/>
          <w:szCs w:val="24"/>
        </w:rPr>
      </w:pPr>
      <w:r w:rsidRPr="00215982">
        <w:rPr>
          <w:rFonts w:ascii="Times New Roman" w:hAnsi="Times New Roman" w:cs="Times New Roman"/>
          <w:sz w:val="24"/>
          <w:szCs w:val="24"/>
        </w:rPr>
        <w:t xml:space="preserve">Venue.  Pursuant to Section 85.18, Texas Education Code, venue for any suit filed against </w:t>
      </w:r>
      <w:r w:rsidR="00442C3F">
        <w:rPr>
          <w:rFonts w:ascii="Times New Roman" w:hAnsi="Times New Roman" w:cs="Times New Roman"/>
          <w:sz w:val="24"/>
          <w:szCs w:val="24"/>
        </w:rPr>
        <w:t>TAMU-CC</w:t>
      </w:r>
      <w:r w:rsidRPr="00215982">
        <w:rPr>
          <w:rFonts w:ascii="Times New Roman" w:hAnsi="Times New Roman" w:cs="Times New Roman"/>
          <w:sz w:val="24"/>
          <w:szCs w:val="24"/>
        </w:rPr>
        <w:t xml:space="preserve"> shall be in the county in which the primary office of the chief executive officer of TAMHSC is located, which is </w:t>
      </w:r>
      <w:r w:rsidR="00442C3F">
        <w:rPr>
          <w:rFonts w:ascii="Times New Roman" w:hAnsi="Times New Roman" w:cs="Times New Roman"/>
          <w:sz w:val="24"/>
          <w:szCs w:val="24"/>
        </w:rPr>
        <w:t>Nueces</w:t>
      </w:r>
      <w:r w:rsidRPr="00215982">
        <w:rPr>
          <w:rFonts w:ascii="Times New Roman" w:hAnsi="Times New Roman" w:cs="Times New Roman"/>
          <w:sz w:val="24"/>
          <w:szCs w:val="24"/>
        </w:rPr>
        <w:t xml:space="preserve"> County, Texas.</w:t>
      </w:r>
      <w:bookmarkStart w:id="3" w:name="_Ref167615381"/>
      <w:bookmarkEnd w:id="1"/>
      <w:bookmarkEnd w:id="2"/>
    </w:p>
    <w:p w14:paraId="4BF3AF23" w14:textId="2A00904C" w:rsidR="00215982" w:rsidRPr="00215982" w:rsidRDefault="00215982" w:rsidP="00442C3F">
      <w:pPr>
        <w:pStyle w:val="ListParagraph"/>
        <w:numPr>
          <w:ilvl w:val="1"/>
          <w:numId w:val="17"/>
        </w:numPr>
        <w:ind w:left="374" w:hanging="374"/>
        <w:jc w:val="both"/>
        <w:rPr>
          <w:rFonts w:ascii="Times New Roman" w:hAnsi="Times New Roman" w:cs="Times New Roman"/>
          <w:sz w:val="24"/>
          <w:szCs w:val="24"/>
        </w:rPr>
      </w:pPr>
      <w:r w:rsidRPr="00215982">
        <w:rPr>
          <w:rFonts w:ascii="Times New Roman" w:hAnsi="Times New Roman" w:cs="Times New Roman"/>
          <w:sz w:val="24"/>
          <w:szCs w:val="24"/>
        </w:rPr>
        <w:t xml:space="preserve">Non-Waiver.  </w:t>
      </w:r>
      <w:r w:rsidR="00442C3F">
        <w:rPr>
          <w:rFonts w:ascii="Times New Roman" w:hAnsi="Times New Roman" w:cs="Times New Roman"/>
          <w:sz w:val="24"/>
          <w:szCs w:val="24"/>
        </w:rPr>
        <w:t>TAMU-CC</w:t>
      </w:r>
      <w:r w:rsidRPr="00215982">
        <w:rPr>
          <w:rFonts w:ascii="Times New Roman" w:hAnsi="Times New Roman" w:cs="Times New Roman"/>
          <w:sz w:val="24"/>
          <w:szCs w:val="24"/>
        </w:rPr>
        <w:t xml:space="preserve"> is an agency of the state of Texas and under the Constitution and the laws of the state of Texas possesses certain rights and privileges, is subject to certain limitations and restrictions, and only has authority as is granted to it under the Constitution and the laws of the state of Texas.  </w:t>
      </w:r>
      <w:r w:rsidR="0065215B">
        <w:rPr>
          <w:rFonts w:ascii="Times New Roman" w:hAnsi="Times New Roman" w:cs="Times New Roman"/>
          <w:sz w:val="24"/>
          <w:szCs w:val="24"/>
        </w:rPr>
        <w:t xml:space="preserve">TAMU-CC </w:t>
      </w:r>
      <w:r w:rsidRPr="00215982">
        <w:rPr>
          <w:rFonts w:ascii="Times New Roman" w:hAnsi="Times New Roman" w:cs="Times New Roman"/>
          <w:sz w:val="24"/>
          <w:szCs w:val="24"/>
        </w:rPr>
        <w:t xml:space="preserve"> expressly acknowledges that </w:t>
      </w:r>
      <w:r w:rsidR="00442C3F">
        <w:rPr>
          <w:rFonts w:ascii="Times New Roman" w:hAnsi="Times New Roman" w:cs="Times New Roman"/>
          <w:sz w:val="24"/>
          <w:szCs w:val="24"/>
        </w:rPr>
        <w:t>TAMU-CC</w:t>
      </w:r>
      <w:r w:rsidRPr="00215982">
        <w:rPr>
          <w:rFonts w:ascii="Times New Roman" w:hAnsi="Times New Roman" w:cs="Times New Roman"/>
          <w:sz w:val="24"/>
          <w:szCs w:val="24"/>
        </w:rPr>
        <w:t xml:space="preserve"> is an agency of the State of Texas and nothing in this Agreement will be construed as a waiver or relinquishment by </w:t>
      </w:r>
      <w:r w:rsidR="00442C3F">
        <w:rPr>
          <w:rFonts w:ascii="Times New Roman" w:hAnsi="Times New Roman" w:cs="Times New Roman"/>
          <w:sz w:val="24"/>
          <w:szCs w:val="24"/>
        </w:rPr>
        <w:t>TAMU-CC</w:t>
      </w:r>
      <w:r w:rsidRPr="00215982">
        <w:rPr>
          <w:rFonts w:ascii="Times New Roman" w:hAnsi="Times New Roman" w:cs="Times New Roman"/>
          <w:sz w:val="24"/>
          <w:szCs w:val="24"/>
        </w:rPr>
        <w:t xml:space="preserve"> of its right to claim such exemptions, privileges, and immunities as may be provided by law.</w:t>
      </w:r>
      <w:bookmarkStart w:id="4" w:name="_Ref167616389"/>
    </w:p>
    <w:p w14:paraId="5E92A722" w14:textId="2EA3FD1D" w:rsidR="00215982" w:rsidRPr="00215982" w:rsidRDefault="00215982" w:rsidP="00442C3F">
      <w:pPr>
        <w:pStyle w:val="ListParagraph"/>
        <w:numPr>
          <w:ilvl w:val="1"/>
          <w:numId w:val="17"/>
        </w:numPr>
        <w:ind w:left="374" w:hanging="374"/>
        <w:jc w:val="both"/>
        <w:rPr>
          <w:rFonts w:ascii="Times New Roman" w:hAnsi="Times New Roman" w:cs="Times New Roman"/>
          <w:sz w:val="24"/>
          <w:szCs w:val="24"/>
        </w:rPr>
      </w:pPr>
      <w:r w:rsidRPr="00215982">
        <w:rPr>
          <w:rFonts w:ascii="Times New Roman" w:hAnsi="Times New Roman" w:cs="Times New Roman"/>
          <w:sz w:val="24"/>
          <w:szCs w:val="24"/>
        </w:rPr>
        <w:t xml:space="preserve">Conflict of Interest.  By executing this Agreement, </w:t>
      </w:r>
      <w:r w:rsidR="0065215B">
        <w:rPr>
          <w:rFonts w:ascii="Times New Roman" w:hAnsi="Times New Roman" w:cs="Times New Roman"/>
          <w:sz w:val="24"/>
          <w:szCs w:val="24"/>
        </w:rPr>
        <w:t xml:space="preserve">TAMU-CC </w:t>
      </w:r>
      <w:r w:rsidRPr="00215982">
        <w:rPr>
          <w:rFonts w:ascii="Times New Roman" w:hAnsi="Times New Roman" w:cs="Times New Roman"/>
          <w:sz w:val="24"/>
          <w:szCs w:val="24"/>
        </w:rPr>
        <w:t xml:space="preserve"> and each person signing on behalf of  </w:t>
      </w:r>
      <w:r w:rsidR="0065215B">
        <w:rPr>
          <w:rFonts w:ascii="Times New Roman" w:hAnsi="Times New Roman" w:cs="Times New Roman"/>
          <w:sz w:val="24"/>
          <w:szCs w:val="24"/>
        </w:rPr>
        <w:t xml:space="preserve">TAMU-CC </w:t>
      </w:r>
      <w:r w:rsidRPr="00215982">
        <w:rPr>
          <w:rFonts w:ascii="Times New Roman" w:hAnsi="Times New Roman" w:cs="Times New Roman"/>
          <w:sz w:val="24"/>
          <w:szCs w:val="24"/>
        </w:rPr>
        <w:t xml:space="preserve"> certifies, and in the case of a sole proprietorship, partnership or corporation, each Party thereto certifies as to its own organization, that to the best of their knowledge and belief, no member of the A&amp;M System or the A&amp;M System Board of Regents, nor any employee, or person, whose salary is payable in whole or in part by the A&amp;M System, has direct or indirect financial interest in the award of this Agreement, or in the services to which this Agreement relates, or in any of the profits, real or potential, thereof.   </w:t>
      </w:r>
    </w:p>
    <w:p w14:paraId="3B229FE3" w14:textId="7F6A54BB" w:rsidR="00215982" w:rsidRPr="00215982" w:rsidRDefault="00215982" w:rsidP="00442C3F">
      <w:pPr>
        <w:pStyle w:val="ListParagraph"/>
        <w:numPr>
          <w:ilvl w:val="1"/>
          <w:numId w:val="17"/>
        </w:numPr>
        <w:ind w:left="374" w:hanging="374"/>
        <w:jc w:val="both"/>
        <w:rPr>
          <w:rFonts w:ascii="Times New Roman" w:hAnsi="Times New Roman" w:cs="Times New Roman"/>
          <w:sz w:val="24"/>
          <w:szCs w:val="24"/>
        </w:rPr>
      </w:pPr>
      <w:r w:rsidRPr="00215982">
        <w:rPr>
          <w:rFonts w:ascii="Times New Roman" w:hAnsi="Times New Roman" w:cs="Times New Roman"/>
          <w:sz w:val="24"/>
          <w:szCs w:val="24"/>
        </w:rPr>
        <w:t xml:space="preserve">Prohibition on Contracts with Companies Boycotting Israel.  To the extent that Texas Government Code, Chapter 2271 applies to this Agreement, </w:t>
      </w:r>
      <w:r w:rsidR="0065215B">
        <w:rPr>
          <w:rFonts w:ascii="Times New Roman" w:hAnsi="Times New Roman" w:cs="Times New Roman"/>
          <w:sz w:val="24"/>
          <w:szCs w:val="24"/>
        </w:rPr>
        <w:t xml:space="preserve">TAMU-CC </w:t>
      </w:r>
      <w:r w:rsidRPr="00215982">
        <w:rPr>
          <w:rFonts w:ascii="Times New Roman" w:hAnsi="Times New Roman" w:cs="Times New Roman"/>
          <w:sz w:val="24"/>
          <w:szCs w:val="24"/>
        </w:rPr>
        <w:t xml:space="preserve"> certifies that (a) it does not currently boycott Israel; and (b) it will not boycott Israel during the term of this Agreement.  </w:t>
      </w:r>
      <w:r w:rsidR="0065215B">
        <w:rPr>
          <w:rFonts w:ascii="Times New Roman" w:hAnsi="Times New Roman" w:cs="Times New Roman"/>
          <w:sz w:val="24"/>
          <w:szCs w:val="24"/>
        </w:rPr>
        <w:t xml:space="preserve">TAMU-CC </w:t>
      </w:r>
      <w:r w:rsidRPr="00215982">
        <w:rPr>
          <w:rFonts w:ascii="Times New Roman" w:hAnsi="Times New Roman" w:cs="Times New Roman"/>
          <w:sz w:val="24"/>
          <w:szCs w:val="24"/>
        </w:rPr>
        <w:t xml:space="preserve"> acknowledges this Agreement may be terminated and payment withheld if this certification is inaccurate.</w:t>
      </w:r>
    </w:p>
    <w:p w14:paraId="3A5CADD1" w14:textId="1CE6076E" w:rsidR="00215982" w:rsidRPr="00215982" w:rsidRDefault="00215982" w:rsidP="00442C3F">
      <w:pPr>
        <w:pStyle w:val="ListParagraph"/>
        <w:numPr>
          <w:ilvl w:val="1"/>
          <w:numId w:val="17"/>
        </w:numPr>
        <w:ind w:left="374" w:hanging="374"/>
        <w:jc w:val="both"/>
        <w:rPr>
          <w:rFonts w:ascii="Times New Roman" w:hAnsi="Times New Roman" w:cs="Times New Roman"/>
          <w:sz w:val="24"/>
          <w:szCs w:val="24"/>
        </w:rPr>
      </w:pPr>
      <w:r w:rsidRPr="00215982">
        <w:rPr>
          <w:rFonts w:ascii="Times New Roman" w:hAnsi="Times New Roman" w:cs="Times New Roman"/>
          <w:sz w:val="24"/>
          <w:szCs w:val="24"/>
        </w:rPr>
        <w:t xml:space="preserve">Certification Regarding Business with Certain Countries and Organizations.  Pursuant to Subchapter F, Chapter 2252, Texas Government Code, </w:t>
      </w:r>
      <w:r w:rsidR="0065215B">
        <w:rPr>
          <w:rFonts w:ascii="Times New Roman" w:hAnsi="Times New Roman" w:cs="Times New Roman"/>
          <w:sz w:val="24"/>
          <w:szCs w:val="24"/>
        </w:rPr>
        <w:t xml:space="preserve">TAMU-CC </w:t>
      </w:r>
      <w:r w:rsidRPr="00215982">
        <w:rPr>
          <w:rFonts w:ascii="Times New Roman" w:hAnsi="Times New Roman" w:cs="Times New Roman"/>
          <w:sz w:val="24"/>
          <w:szCs w:val="24"/>
        </w:rPr>
        <w:t xml:space="preserve"> certifies it is not engaged in business with Iran, Sudan, or a foreign terrorist organization. </w:t>
      </w:r>
      <w:r w:rsidR="0065215B">
        <w:rPr>
          <w:rFonts w:ascii="Times New Roman" w:hAnsi="Times New Roman" w:cs="Times New Roman"/>
          <w:sz w:val="24"/>
          <w:szCs w:val="24"/>
        </w:rPr>
        <w:t xml:space="preserve">TAMU-CC </w:t>
      </w:r>
      <w:r w:rsidRPr="00215982">
        <w:rPr>
          <w:rFonts w:ascii="Times New Roman" w:hAnsi="Times New Roman" w:cs="Times New Roman"/>
          <w:sz w:val="24"/>
          <w:szCs w:val="24"/>
        </w:rPr>
        <w:t xml:space="preserve"> acknowledges this Agreement may be terminated if this certification is or becomes inaccurate.</w:t>
      </w:r>
    </w:p>
    <w:p w14:paraId="6F83624F" w14:textId="0B54D45D" w:rsidR="00442C3F" w:rsidRPr="00442C3F" w:rsidRDefault="00215982" w:rsidP="00442C3F">
      <w:pPr>
        <w:pStyle w:val="ListParagraph"/>
        <w:numPr>
          <w:ilvl w:val="1"/>
          <w:numId w:val="17"/>
        </w:numPr>
        <w:ind w:left="374" w:hanging="374"/>
        <w:jc w:val="both"/>
        <w:rPr>
          <w:rFonts w:ascii="Times New Roman" w:eastAsiaTheme="minorEastAsia" w:hAnsi="Times New Roman" w:cs="Times New Roman"/>
          <w:sz w:val="24"/>
          <w:szCs w:val="24"/>
        </w:rPr>
      </w:pPr>
      <w:r w:rsidRPr="00215982">
        <w:rPr>
          <w:rFonts w:ascii="Times New Roman" w:hAnsi="Times New Roman" w:cs="Times New Roman"/>
          <w:sz w:val="24"/>
          <w:szCs w:val="24"/>
        </w:rPr>
        <w:t xml:space="preserve">Notices.  Any notice required or permitted under this Agreement must be in writing, and shall be deemed to be delivered (whether actually received or not) when deposited with the United States Postal Service, postage prepaid, certified mail, return receipt requested, and </w:t>
      </w:r>
      <w:r w:rsidRPr="00215982">
        <w:rPr>
          <w:rFonts w:ascii="Times New Roman" w:hAnsi="Times New Roman" w:cs="Times New Roman"/>
          <w:sz w:val="24"/>
          <w:szCs w:val="24"/>
        </w:rPr>
        <w:lastRenderedPageBreak/>
        <w:t xml:space="preserve">addressed to the intended recipient at the address set out below.  Notice may also be given by regular mail, personal delivery, courier delivery, facsimile transmission, email or other commercially reasonably means and will be effective when actually received.  </w:t>
      </w:r>
      <w:r w:rsidR="00442C3F">
        <w:rPr>
          <w:rFonts w:ascii="Times New Roman" w:hAnsi="Times New Roman" w:cs="Times New Roman"/>
          <w:sz w:val="24"/>
          <w:szCs w:val="24"/>
        </w:rPr>
        <w:t>TAMU-CC</w:t>
      </w:r>
      <w:r w:rsidRPr="00215982">
        <w:rPr>
          <w:rFonts w:ascii="Times New Roman" w:hAnsi="Times New Roman" w:cs="Times New Roman"/>
          <w:sz w:val="24"/>
          <w:szCs w:val="24"/>
        </w:rPr>
        <w:t xml:space="preserve"> or </w:t>
      </w:r>
      <w:r w:rsidR="0065215B">
        <w:rPr>
          <w:rFonts w:ascii="Times New Roman" w:hAnsi="Times New Roman" w:cs="Times New Roman"/>
          <w:sz w:val="24"/>
          <w:szCs w:val="24"/>
        </w:rPr>
        <w:t xml:space="preserve">TAMU-CC </w:t>
      </w:r>
      <w:r w:rsidRPr="00215982">
        <w:rPr>
          <w:rFonts w:ascii="Times New Roman" w:hAnsi="Times New Roman" w:cs="Times New Roman"/>
          <w:sz w:val="24"/>
          <w:szCs w:val="24"/>
        </w:rPr>
        <w:t xml:space="preserve"> can change their respective notice address by sending to the other party a notice of the new address.  Notices should be addressed as follows:</w:t>
      </w:r>
      <w:bookmarkEnd w:id="3"/>
      <w:bookmarkEnd w:id="4"/>
    </w:p>
    <w:p w14:paraId="4B85A2B4" w14:textId="29169B50" w:rsidR="00442C3F" w:rsidRDefault="00442C3F" w:rsidP="00442C3F">
      <w:pPr>
        <w:jc w:val="both"/>
        <w:rPr>
          <w:rFonts w:ascii="Times New Roman" w:hAnsi="Times New Roman" w:cs="Times New Roman"/>
          <w:sz w:val="24"/>
          <w:szCs w:val="24"/>
        </w:rPr>
      </w:pPr>
      <w:r>
        <w:rPr>
          <w:rFonts w:ascii="Times New Roman" w:hAnsi="Times New Roman" w:cs="Times New Roman"/>
          <w:sz w:val="24"/>
          <w:szCs w:val="24"/>
        </w:rPr>
        <w:tab/>
        <w:t xml:space="preserve">If to TAMU-CC: </w:t>
      </w:r>
      <w:r w:rsidRPr="00442C3F">
        <w:rPr>
          <w:rFonts w:ascii="Times New Roman" w:hAnsi="Times New Roman" w:cs="Times New Roman"/>
          <w:sz w:val="24"/>
          <w:szCs w:val="24"/>
        </w:rPr>
        <w:t xml:space="preserve"> </w:t>
      </w:r>
    </w:p>
    <w:p w14:paraId="18930065" w14:textId="77777777" w:rsidR="00144B0A" w:rsidRPr="00035618" w:rsidRDefault="00144B0A" w:rsidP="00144B0A">
      <w:pPr>
        <w:pStyle w:val="BodyTextIndent"/>
        <w:spacing w:after="0" w:line="240" w:lineRule="auto"/>
        <w:ind w:left="0" w:firstLine="720"/>
        <w:rPr>
          <w:rFonts w:ascii="Times New Roman" w:hAnsi="Times New Roman" w:cs="Times New Roman"/>
          <w:sz w:val="24"/>
          <w:szCs w:val="24"/>
        </w:rPr>
      </w:pPr>
      <w:r w:rsidRPr="00035618">
        <w:rPr>
          <w:rFonts w:ascii="Times New Roman" w:hAnsi="Times New Roman" w:cs="Times New Roman"/>
          <w:sz w:val="24"/>
          <w:szCs w:val="24"/>
        </w:rPr>
        <w:t xml:space="preserve">Attention: </w:t>
      </w:r>
      <w:r w:rsidRPr="00035618">
        <w:rPr>
          <w:rFonts w:ascii="Times New Roman" w:hAnsi="Times New Roman" w:cs="Times New Roman"/>
          <w:noProof/>
          <w:sz w:val="24"/>
          <w:szCs w:val="24"/>
        </w:rPr>
        <w:t xml:space="preserve">     </w:t>
      </w:r>
      <w:r w:rsidRPr="00035618">
        <w:rPr>
          <w:rFonts w:ascii="Times New Roman" w:hAnsi="Times New Roman" w:cs="Times New Roman"/>
          <w:noProof/>
          <w:sz w:val="24"/>
          <w:szCs w:val="24"/>
        </w:rPr>
        <w:tab/>
      </w:r>
      <w:r w:rsidRPr="00035618">
        <w:rPr>
          <w:rFonts w:ascii="Times New Roman" w:hAnsi="Times New Roman" w:cs="Times New Roman"/>
          <w:sz w:val="24"/>
          <w:szCs w:val="24"/>
        </w:rPr>
        <w:t>Rebecca Ballard</w:t>
      </w:r>
    </w:p>
    <w:p w14:paraId="5A82E647" w14:textId="77777777" w:rsidR="00144B0A" w:rsidRPr="00035618" w:rsidRDefault="00144B0A" w:rsidP="00144B0A">
      <w:pPr>
        <w:autoSpaceDE w:val="0"/>
        <w:autoSpaceDN w:val="0"/>
        <w:spacing w:after="0" w:line="240" w:lineRule="auto"/>
        <w:ind w:right="-900" w:firstLine="720"/>
        <w:jc w:val="both"/>
        <w:rPr>
          <w:rFonts w:ascii="Times New Roman" w:hAnsi="Times New Roman" w:cs="Times New Roman"/>
          <w:sz w:val="24"/>
          <w:szCs w:val="24"/>
        </w:rPr>
      </w:pPr>
      <w:r w:rsidRPr="00035618">
        <w:rPr>
          <w:rFonts w:ascii="Times New Roman" w:hAnsi="Times New Roman" w:cs="Times New Roman"/>
          <w:sz w:val="24"/>
          <w:szCs w:val="24"/>
        </w:rPr>
        <w:t>Title:</w:t>
      </w:r>
      <w:r w:rsidRPr="00035618">
        <w:rPr>
          <w:rFonts w:ascii="Times New Roman" w:hAnsi="Times New Roman" w:cs="Times New Roman"/>
          <w:sz w:val="24"/>
          <w:szCs w:val="24"/>
        </w:rPr>
        <w:tab/>
      </w:r>
      <w:r w:rsidRPr="00035618">
        <w:rPr>
          <w:rFonts w:ascii="Times New Roman" w:hAnsi="Times New Roman" w:cs="Times New Roman"/>
          <w:sz w:val="24"/>
          <w:szCs w:val="24"/>
        </w:rPr>
        <w:tab/>
        <w:t>Director, Research Compliance</w:t>
      </w:r>
    </w:p>
    <w:p w14:paraId="6AC9057C" w14:textId="77777777" w:rsidR="00144B0A" w:rsidRPr="00035618" w:rsidRDefault="00144B0A" w:rsidP="00144B0A">
      <w:pPr>
        <w:autoSpaceDE w:val="0"/>
        <w:autoSpaceDN w:val="0"/>
        <w:spacing w:after="0" w:line="240" w:lineRule="auto"/>
        <w:ind w:left="720" w:right="-900"/>
        <w:jc w:val="both"/>
        <w:rPr>
          <w:rFonts w:ascii="Times New Roman" w:hAnsi="Times New Roman" w:cs="Times New Roman"/>
          <w:sz w:val="24"/>
          <w:szCs w:val="24"/>
        </w:rPr>
      </w:pPr>
      <w:r w:rsidRPr="00035618">
        <w:rPr>
          <w:rFonts w:ascii="Times New Roman" w:hAnsi="Times New Roman" w:cs="Times New Roman"/>
          <w:sz w:val="24"/>
          <w:szCs w:val="24"/>
        </w:rPr>
        <w:t>Address:</w:t>
      </w:r>
      <w:r w:rsidRPr="00035618">
        <w:rPr>
          <w:rFonts w:ascii="Times New Roman" w:hAnsi="Times New Roman" w:cs="Times New Roman"/>
          <w:sz w:val="24"/>
          <w:szCs w:val="24"/>
        </w:rPr>
        <w:tab/>
        <w:t>6300 Ocean Drive, Unit 5843</w:t>
      </w:r>
    </w:p>
    <w:p w14:paraId="3CE46221" w14:textId="77777777" w:rsidR="00144B0A" w:rsidRPr="00035618" w:rsidRDefault="00144B0A" w:rsidP="00144B0A">
      <w:pPr>
        <w:autoSpaceDE w:val="0"/>
        <w:autoSpaceDN w:val="0"/>
        <w:spacing w:after="0" w:line="240" w:lineRule="auto"/>
        <w:ind w:right="-900" w:firstLine="720"/>
        <w:jc w:val="both"/>
        <w:rPr>
          <w:rFonts w:ascii="Times New Roman" w:hAnsi="Times New Roman" w:cs="Times New Roman"/>
          <w:sz w:val="24"/>
          <w:szCs w:val="24"/>
        </w:rPr>
      </w:pPr>
      <w:r w:rsidRPr="00035618">
        <w:rPr>
          <w:rFonts w:ascii="Times New Roman" w:hAnsi="Times New Roman" w:cs="Times New Roman"/>
          <w:sz w:val="24"/>
          <w:szCs w:val="24"/>
        </w:rPr>
        <w:t>City:</w:t>
      </w:r>
      <w:r w:rsidRPr="00035618">
        <w:rPr>
          <w:rFonts w:ascii="Times New Roman" w:hAnsi="Times New Roman" w:cs="Times New Roman"/>
          <w:sz w:val="24"/>
          <w:szCs w:val="24"/>
        </w:rPr>
        <w:tab/>
      </w:r>
      <w:r w:rsidRPr="00035618">
        <w:rPr>
          <w:rFonts w:ascii="Times New Roman" w:hAnsi="Times New Roman" w:cs="Times New Roman"/>
          <w:sz w:val="24"/>
          <w:szCs w:val="24"/>
        </w:rPr>
        <w:tab/>
        <w:t>Corpus Christi</w:t>
      </w:r>
      <w:r w:rsidRPr="00035618">
        <w:rPr>
          <w:rFonts w:ascii="Times New Roman" w:hAnsi="Times New Roman" w:cs="Times New Roman"/>
          <w:sz w:val="24"/>
          <w:szCs w:val="24"/>
        </w:rPr>
        <w:tab/>
      </w:r>
      <w:r w:rsidRPr="00035618">
        <w:rPr>
          <w:rFonts w:ascii="Times New Roman" w:hAnsi="Times New Roman" w:cs="Times New Roman"/>
          <w:sz w:val="24"/>
          <w:szCs w:val="24"/>
        </w:rPr>
        <w:tab/>
        <w:t>State:</w:t>
      </w:r>
      <w:r w:rsidRPr="00035618">
        <w:rPr>
          <w:rFonts w:ascii="Times New Roman" w:hAnsi="Times New Roman" w:cs="Times New Roman"/>
          <w:sz w:val="24"/>
          <w:szCs w:val="24"/>
        </w:rPr>
        <w:tab/>
        <w:t>TX</w:t>
      </w:r>
      <w:r w:rsidRPr="00035618">
        <w:rPr>
          <w:rFonts w:ascii="Times New Roman" w:hAnsi="Times New Roman" w:cs="Times New Roman"/>
          <w:sz w:val="24"/>
          <w:szCs w:val="24"/>
        </w:rPr>
        <w:tab/>
      </w:r>
      <w:r w:rsidRPr="00035618">
        <w:rPr>
          <w:rFonts w:ascii="Times New Roman" w:hAnsi="Times New Roman" w:cs="Times New Roman"/>
          <w:sz w:val="24"/>
          <w:szCs w:val="24"/>
        </w:rPr>
        <w:tab/>
      </w:r>
      <w:r w:rsidRPr="00035618">
        <w:rPr>
          <w:rFonts w:ascii="Times New Roman" w:hAnsi="Times New Roman" w:cs="Times New Roman"/>
          <w:sz w:val="24"/>
          <w:szCs w:val="24"/>
        </w:rPr>
        <w:tab/>
        <w:t>Zip: 78412-5843</w:t>
      </w:r>
      <w:r w:rsidRPr="00035618">
        <w:rPr>
          <w:rFonts w:ascii="Times New Roman" w:hAnsi="Times New Roman" w:cs="Times New Roman"/>
          <w:sz w:val="24"/>
          <w:szCs w:val="24"/>
        </w:rPr>
        <w:tab/>
      </w:r>
    </w:p>
    <w:p w14:paraId="0AAC8C67" w14:textId="5420CCFD" w:rsidR="00144B0A" w:rsidRDefault="00144B0A" w:rsidP="00144B0A">
      <w:pPr>
        <w:autoSpaceDE w:val="0"/>
        <w:autoSpaceDN w:val="0"/>
        <w:spacing w:after="0" w:line="240" w:lineRule="auto"/>
        <w:ind w:right="-900" w:firstLine="720"/>
        <w:jc w:val="both"/>
        <w:rPr>
          <w:rFonts w:ascii="Times New Roman" w:hAnsi="Times New Roman" w:cs="Times New Roman"/>
          <w:sz w:val="24"/>
          <w:szCs w:val="24"/>
        </w:rPr>
      </w:pPr>
      <w:r w:rsidRPr="00035618">
        <w:rPr>
          <w:rFonts w:ascii="Times New Roman" w:hAnsi="Times New Roman" w:cs="Times New Roman"/>
          <w:sz w:val="24"/>
          <w:szCs w:val="24"/>
        </w:rPr>
        <w:t>Email:</w:t>
      </w:r>
      <w:r w:rsidRPr="00035618">
        <w:rPr>
          <w:rFonts w:ascii="Times New Roman" w:hAnsi="Times New Roman" w:cs="Times New Roman"/>
          <w:sz w:val="24"/>
          <w:szCs w:val="24"/>
        </w:rPr>
        <w:tab/>
        <w:t>Rebecca.Ballard@tamucc.edu</w:t>
      </w:r>
      <w:r w:rsidRPr="00035618">
        <w:rPr>
          <w:rFonts w:ascii="Times New Roman" w:hAnsi="Times New Roman" w:cs="Times New Roman"/>
          <w:sz w:val="24"/>
          <w:szCs w:val="24"/>
        </w:rPr>
        <w:tab/>
      </w:r>
      <w:r w:rsidRPr="00035618">
        <w:rPr>
          <w:rFonts w:ascii="Times New Roman" w:hAnsi="Times New Roman" w:cs="Times New Roman"/>
          <w:sz w:val="24"/>
          <w:szCs w:val="24"/>
        </w:rPr>
        <w:tab/>
        <w:t>Phone:</w:t>
      </w:r>
      <w:r w:rsidRPr="00035618">
        <w:rPr>
          <w:rFonts w:ascii="Times New Roman" w:hAnsi="Times New Roman" w:cs="Times New Roman"/>
          <w:sz w:val="24"/>
          <w:szCs w:val="24"/>
        </w:rPr>
        <w:tab/>
      </w:r>
      <w:r w:rsidRPr="00035618">
        <w:rPr>
          <w:rFonts w:ascii="Times New Roman" w:hAnsi="Times New Roman" w:cs="Times New Roman"/>
          <w:sz w:val="24"/>
          <w:szCs w:val="24"/>
        </w:rPr>
        <w:tab/>
        <w:t>361-825-2497</w:t>
      </w:r>
    </w:p>
    <w:p w14:paraId="0964E081" w14:textId="77777777" w:rsidR="00144B0A" w:rsidRDefault="00144B0A" w:rsidP="00144B0A">
      <w:pPr>
        <w:autoSpaceDE w:val="0"/>
        <w:autoSpaceDN w:val="0"/>
        <w:spacing w:after="0" w:line="240" w:lineRule="auto"/>
        <w:ind w:right="-900" w:firstLine="720"/>
        <w:jc w:val="both"/>
        <w:rPr>
          <w:rFonts w:ascii="Times New Roman" w:hAnsi="Times New Roman" w:cs="Times New Roman"/>
          <w:sz w:val="24"/>
          <w:szCs w:val="24"/>
        </w:rPr>
      </w:pPr>
    </w:p>
    <w:p w14:paraId="3980EB45" w14:textId="71C5C92E" w:rsidR="00442C3F" w:rsidRDefault="00442C3F" w:rsidP="00442C3F">
      <w:pPr>
        <w:jc w:val="both"/>
        <w:rPr>
          <w:rFonts w:ascii="Times New Roman" w:hAnsi="Times New Roman" w:cs="Times New Roman"/>
          <w:sz w:val="24"/>
          <w:szCs w:val="24"/>
        </w:rPr>
      </w:pPr>
      <w:r>
        <w:rPr>
          <w:rFonts w:ascii="Times New Roman" w:hAnsi="Times New Roman" w:cs="Times New Roman"/>
          <w:sz w:val="24"/>
          <w:szCs w:val="24"/>
        </w:rPr>
        <w:tab/>
        <w:t xml:space="preserve">If to </w:t>
      </w:r>
      <w:r w:rsidR="006E1074">
        <w:rPr>
          <w:rFonts w:ascii="Times New Roman" w:hAnsi="Times New Roman" w:cs="Times New Roman"/>
          <w:sz w:val="24"/>
          <w:szCs w:val="24"/>
        </w:rPr>
        <w:t xml:space="preserve">IRB OF RECORD: </w:t>
      </w:r>
      <w:r w:rsidR="0065215B">
        <w:rPr>
          <w:rFonts w:ascii="Times New Roman" w:hAnsi="Times New Roman" w:cs="Times New Roman"/>
          <w:sz w:val="24"/>
          <w:szCs w:val="24"/>
        </w:rPr>
        <w:t xml:space="preserve"> </w:t>
      </w:r>
    </w:p>
    <w:p w14:paraId="2E90E3E7" w14:textId="115CB3D2" w:rsidR="00442C3F" w:rsidRDefault="00144B0A" w:rsidP="00442C3F">
      <w:pPr>
        <w:jc w:val="both"/>
        <w:rPr>
          <w:rFonts w:ascii="Times New Roman" w:hAnsi="Times New Roman" w:cs="Times New Roman"/>
          <w:sz w:val="24"/>
          <w:szCs w:val="24"/>
        </w:rPr>
      </w:pPr>
      <w:r>
        <w:rPr>
          <w:rFonts w:ascii="Times New Roman" w:hAnsi="Times New Roman" w:cs="Times New Roman"/>
          <w:sz w:val="24"/>
          <w:szCs w:val="24"/>
        </w:rPr>
        <w:tab/>
      </w:r>
      <w:r w:rsidRPr="00144B0A">
        <w:rPr>
          <w:rFonts w:ascii="Times New Roman" w:hAnsi="Times New Roman" w:cs="Times New Roman"/>
          <w:color w:val="FF0000"/>
          <w:sz w:val="24"/>
          <w:szCs w:val="24"/>
        </w:rPr>
        <w:t>Add contact info</w:t>
      </w:r>
    </w:p>
    <w:p w14:paraId="75C4CAF6" w14:textId="3CBF6E10" w:rsidR="007C3009" w:rsidRPr="00442C3F" w:rsidRDefault="00442C3F" w:rsidP="00442C3F">
      <w:pPr>
        <w:jc w:val="center"/>
        <w:rPr>
          <w:rFonts w:ascii="Times New Roman" w:eastAsiaTheme="minorEastAsia" w:hAnsi="Times New Roman" w:cs="Times New Roman"/>
          <w:b/>
          <w:i/>
          <w:sz w:val="24"/>
          <w:szCs w:val="24"/>
        </w:rPr>
      </w:pPr>
      <w:r w:rsidRPr="00442C3F">
        <w:rPr>
          <w:rFonts w:ascii="Times New Roman" w:hAnsi="Times New Roman" w:cs="Times New Roman"/>
          <w:b/>
          <w:i/>
          <w:sz w:val="24"/>
          <w:szCs w:val="24"/>
        </w:rPr>
        <w:t>Signature Page to Follow</w:t>
      </w:r>
      <w:r w:rsidR="007C3009" w:rsidRPr="00442C3F">
        <w:rPr>
          <w:rFonts w:ascii="Times New Roman" w:hAnsi="Times New Roman" w:cs="Times New Roman"/>
          <w:b/>
          <w:i/>
          <w:sz w:val="24"/>
          <w:szCs w:val="24"/>
        </w:rPr>
        <w:br w:type="page"/>
      </w:r>
    </w:p>
    <w:p w14:paraId="68567F83" w14:textId="4CABCC2D" w:rsidR="001A46AF" w:rsidRPr="00661A1F" w:rsidRDefault="001A46AF" w:rsidP="007C3009">
      <w:pPr>
        <w:pStyle w:val="BodyTextIndent3"/>
        <w:tabs>
          <w:tab w:val="left" w:pos="9360"/>
        </w:tabs>
        <w:ind w:left="0"/>
        <w:rPr>
          <w:rFonts w:ascii="Times New Roman" w:hAnsi="Times New Roman" w:cs="Times New Roman"/>
          <w:sz w:val="24"/>
          <w:szCs w:val="24"/>
        </w:rPr>
      </w:pPr>
      <w:r w:rsidRPr="00661A1F">
        <w:rPr>
          <w:rFonts w:ascii="Times New Roman" w:hAnsi="Times New Roman" w:cs="Times New Roman"/>
          <w:sz w:val="24"/>
          <w:szCs w:val="24"/>
        </w:rPr>
        <w:lastRenderedPageBreak/>
        <w:t>IN WITNESS WHEREOF, each party accepts the terms herein as evidenced by their authorized signatures below.</w:t>
      </w:r>
    </w:p>
    <w:tbl>
      <w:tblPr>
        <w:tblW w:w="9871" w:type="dxa"/>
        <w:tblLayout w:type="fixed"/>
        <w:tblLook w:val="0000" w:firstRow="0" w:lastRow="0" w:firstColumn="0" w:lastColumn="0" w:noHBand="0" w:noVBand="0"/>
      </w:tblPr>
      <w:tblGrid>
        <w:gridCol w:w="1075"/>
        <w:gridCol w:w="3584"/>
        <w:gridCol w:w="244"/>
        <w:gridCol w:w="1059"/>
        <w:gridCol w:w="3909"/>
      </w:tblGrid>
      <w:tr w:rsidR="001A46AF" w:rsidRPr="00661A1F" w14:paraId="2AFF3605" w14:textId="77777777" w:rsidTr="00E325FF">
        <w:trPr>
          <w:trHeight w:val="500"/>
        </w:trPr>
        <w:tc>
          <w:tcPr>
            <w:tcW w:w="4659" w:type="dxa"/>
            <w:gridSpan w:val="2"/>
          </w:tcPr>
          <w:p w14:paraId="5966AB17" w14:textId="38C4A99B" w:rsidR="001A46AF" w:rsidRPr="00661A1F" w:rsidRDefault="00A9671E" w:rsidP="00E325FF">
            <w:pPr>
              <w:jc w:val="both"/>
              <w:rPr>
                <w:rFonts w:ascii="Times New Roman" w:hAnsi="Times New Roman" w:cs="Times New Roman"/>
                <w:spacing w:val="-2"/>
                <w:sz w:val="24"/>
                <w:szCs w:val="24"/>
              </w:rPr>
            </w:pPr>
            <w:r w:rsidRPr="00E25E54">
              <w:rPr>
                <w:rFonts w:ascii="Times New Roman" w:hAnsi="Times New Roman" w:cs="Times New Roman"/>
                <w:sz w:val="24"/>
                <w:szCs w:val="24"/>
              </w:rPr>
              <w:t>Texas A&amp;M University-Corpus Christi</w:t>
            </w:r>
          </w:p>
        </w:tc>
        <w:tc>
          <w:tcPr>
            <w:tcW w:w="244" w:type="dxa"/>
          </w:tcPr>
          <w:p w14:paraId="52BE7DC7" w14:textId="77777777" w:rsidR="001A46AF" w:rsidRPr="00661A1F" w:rsidRDefault="001A46AF" w:rsidP="00E325FF">
            <w:pPr>
              <w:jc w:val="both"/>
              <w:rPr>
                <w:rFonts w:ascii="Times New Roman" w:hAnsi="Times New Roman" w:cs="Times New Roman"/>
                <w:spacing w:val="-2"/>
                <w:sz w:val="24"/>
                <w:szCs w:val="24"/>
              </w:rPr>
            </w:pPr>
          </w:p>
        </w:tc>
        <w:tc>
          <w:tcPr>
            <w:tcW w:w="4968" w:type="dxa"/>
            <w:gridSpan w:val="2"/>
          </w:tcPr>
          <w:p w14:paraId="70EC0EC3" w14:textId="4B89C45A" w:rsidR="001A46AF" w:rsidRPr="00661A1F" w:rsidRDefault="0065215B" w:rsidP="00E325FF">
            <w:pPr>
              <w:jc w:val="both"/>
              <w:rPr>
                <w:rFonts w:ascii="Times New Roman" w:hAnsi="Times New Roman" w:cs="Times New Roman"/>
                <w:spacing w:val="-2"/>
                <w:sz w:val="24"/>
                <w:szCs w:val="24"/>
              </w:rPr>
            </w:pPr>
            <w:r>
              <w:rPr>
                <w:rFonts w:ascii="Times New Roman" w:hAnsi="Times New Roman" w:cs="Times New Roman"/>
                <w:spacing w:val="-2"/>
                <w:sz w:val="24"/>
                <w:szCs w:val="24"/>
              </w:rPr>
              <w:t>IRB OF RECORD</w:t>
            </w:r>
          </w:p>
        </w:tc>
      </w:tr>
      <w:tr w:rsidR="001A46AF" w:rsidRPr="00661A1F" w14:paraId="3FE496A3" w14:textId="77777777" w:rsidTr="00E325FF">
        <w:trPr>
          <w:trHeight w:val="500"/>
        </w:trPr>
        <w:tc>
          <w:tcPr>
            <w:tcW w:w="4659" w:type="dxa"/>
            <w:gridSpan w:val="2"/>
          </w:tcPr>
          <w:p w14:paraId="1BC815F1" w14:textId="77777777" w:rsidR="001A46AF" w:rsidRPr="00661A1F" w:rsidRDefault="001A46AF" w:rsidP="00E325FF">
            <w:pPr>
              <w:jc w:val="both"/>
              <w:rPr>
                <w:rFonts w:ascii="Times New Roman" w:hAnsi="Times New Roman" w:cs="Times New Roman"/>
                <w:spacing w:val="-2"/>
                <w:sz w:val="24"/>
                <w:szCs w:val="24"/>
              </w:rPr>
            </w:pPr>
          </w:p>
        </w:tc>
        <w:tc>
          <w:tcPr>
            <w:tcW w:w="244" w:type="dxa"/>
          </w:tcPr>
          <w:p w14:paraId="65FE73E6" w14:textId="77777777" w:rsidR="001A46AF" w:rsidRPr="00661A1F" w:rsidRDefault="001A46AF" w:rsidP="00E325FF">
            <w:pPr>
              <w:jc w:val="both"/>
              <w:rPr>
                <w:rFonts w:ascii="Times New Roman" w:hAnsi="Times New Roman" w:cs="Times New Roman"/>
                <w:spacing w:val="-2"/>
                <w:sz w:val="24"/>
                <w:szCs w:val="24"/>
              </w:rPr>
            </w:pPr>
          </w:p>
        </w:tc>
        <w:tc>
          <w:tcPr>
            <w:tcW w:w="4968" w:type="dxa"/>
            <w:gridSpan w:val="2"/>
          </w:tcPr>
          <w:p w14:paraId="6DB124FB" w14:textId="77777777" w:rsidR="001A46AF" w:rsidRPr="00661A1F" w:rsidRDefault="001A46AF" w:rsidP="00E325FF">
            <w:pPr>
              <w:jc w:val="both"/>
              <w:rPr>
                <w:rFonts w:ascii="Times New Roman" w:hAnsi="Times New Roman" w:cs="Times New Roman"/>
                <w:spacing w:val="-2"/>
                <w:sz w:val="24"/>
                <w:szCs w:val="24"/>
              </w:rPr>
            </w:pPr>
          </w:p>
        </w:tc>
      </w:tr>
      <w:tr w:rsidR="001A46AF" w:rsidRPr="00661A1F" w14:paraId="3B943F32" w14:textId="77777777" w:rsidTr="00E325FF">
        <w:trPr>
          <w:trHeight w:val="500"/>
        </w:trPr>
        <w:tc>
          <w:tcPr>
            <w:tcW w:w="4659" w:type="dxa"/>
            <w:gridSpan w:val="2"/>
            <w:tcBorders>
              <w:bottom w:val="single" w:sz="6" w:space="0" w:color="auto"/>
            </w:tcBorders>
          </w:tcPr>
          <w:p w14:paraId="3F73C2F5" w14:textId="77777777" w:rsidR="001A46AF" w:rsidRPr="00661A1F" w:rsidRDefault="001A46AF" w:rsidP="00E325FF">
            <w:pPr>
              <w:jc w:val="both"/>
              <w:rPr>
                <w:rFonts w:ascii="Times New Roman" w:hAnsi="Times New Roman" w:cs="Times New Roman"/>
                <w:spacing w:val="-2"/>
                <w:sz w:val="24"/>
                <w:szCs w:val="24"/>
              </w:rPr>
            </w:pPr>
          </w:p>
        </w:tc>
        <w:tc>
          <w:tcPr>
            <w:tcW w:w="244" w:type="dxa"/>
          </w:tcPr>
          <w:p w14:paraId="570AFF61" w14:textId="77777777" w:rsidR="001A46AF" w:rsidRPr="00661A1F" w:rsidRDefault="001A46AF" w:rsidP="00E325FF">
            <w:pPr>
              <w:jc w:val="both"/>
              <w:rPr>
                <w:rFonts w:ascii="Times New Roman" w:hAnsi="Times New Roman" w:cs="Times New Roman"/>
                <w:spacing w:val="-2"/>
                <w:sz w:val="24"/>
                <w:szCs w:val="24"/>
              </w:rPr>
            </w:pPr>
          </w:p>
        </w:tc>
        <w:tc>
          <w:tcPr>
            <w:tcW w:w="4968" w:type="dxa"/>
            <w:gridSpan w:val="2"/>
            <w:tcBorders>
              <w:bottom w:val="single" w:sz="6" w:space="0" w:color="auto"/>
            </w:tcBorders>
          </w:tcPr>
          <w:p w14:paraId="5BF405ED" w14:textId="77777777" w:rsidR="001A46AF" w:rsidRPr="00661A1F" w:rsidRDefault="001A46AF" w:rsidP="00E325FF">
            <w:pPr>
              <w:jc w:val="both"/>
              <w:rPr>
                <w:rFonts w:ascii="Times New Roman" w:hAnsi="Times New Roman" w:cs="Times New Roman"/>
                <w:spacing w:val="-2"/>
                <w:sz w:val="24"/>
                <w:szCs w:val="24"/>
              </w:rPr>
            </w:pPr>
          </w:p>
        </w:tc>
      </w:tr>
      <w:tr w:rsidR="001A46AF" w:rsidRPr="00661A1F" w14:paraId="5787BFB5" w14:textId="77777777" w:rsidTr="00E325FF">
        <w:trPr>
          <w:trHeight w:val="485"/>
        </w:trPr>
        <w:tc>
          <w:tcPr>
            <w:tcW w:w="4659" w:type="dxa"/>
            <w:gridSpan w:val="2"/>
          </w:tcPr>
          <w:p w14:paraId="414942CC" w14:textId="77777777" w:rsidR="001A46AF" w:rsidRPr="00661A1F" w:rsidRDefault="001A46AF" w:rsidP="00E325FF">
            <w:pPr>
              <w:rPr>
                <w:rFonts w:ascii="Times New Roman" w:hAnsi="Times New Roman" w:cs="Times New Roman"/>
                <w:spacing w:val="-2"/>
                <w:sz w:val="24"/>
                <w:szCs w:val="24"/>
              </w:rPr>
            </w:pPr>
            <w:r w:rsidRPr="00661A1F">
              <w:rPr>
                <w:rFonts w:ascii="Times New Roman" w:hAnsi="Times New Roman" w:cs="Times New Roman"/>
                <w:spacing w:val="-2"/>
                <w:sz w:val="24"/>
                <w:szCs w:val="24"/>
              </w:rPr>
              <w:t>(Authorized Signature)</w:t>
            </w:r>
          </w:p>
        </w:tc>
        <w:tc>
          <w:tcPr>
            <w:tcW w:w="244" w:type="dxa"/>
          </w:tcPr>
          <w:p w14:paraId="32945996" w14:textId="77777777" w:rsidR="001A46AF" w:rsidRPr="00661A1F" w:rsidRDefault="001A46AF" w:rsidP="00E325FF">
            <w:pPr>
              <w:jc w:val="both"/>
              <w:rPr>
                <w:rFonts w:ascii="Times New Roman" w:hAnsi="Times New Roman" w:cs="Times New Roman"/>
                <w:spacing w:val="-2"/>
                <w:sz w:val="24"/>
                <w:szCs w:val="24"/>
              </w:rPr>
            </w:pPr>
          </w:p>
        </w:tc>
        <w:tc>
          <w:tcPr>
            <w:tcW w:w="4968" w:type="dxa"/>
            <w:gridSpan w:val="2"/>
          </w:tcPr>
          <w:p w14:paraId="003DA24B" w14:textId="77777777" w:rsidR="001A46AF" w:rsidRPr="00661A1F" w:rsidRDefault="001A46AF" w:rsidP="00E325FF">
            <w:pPr>
              <w:rPr>
                <w:rFonts w:ascii="Times New Roman" w:hAnsi="Times New Roman" w:cs="Times New Roman"/>
                <w:spacing w:val="-2"/>
                <w:sz w:val="24"/>
                <w:szCs w:val="24"/>
              </w:rPr>
            </w:pPr>
            <w:r w:rsidRPr="00661A1F">
              <w:rPr>
                <w:rFonts w:ascii="Times New Roman" w:hAnsi="Times New Roman" w:cs="Times New Roman"/>
                <w:spacing w:val="-2"/>
                <w:sz w:val="24"/>
                <w:szCs w:val="24"/>
              </w:rPr>
              <w:t>(Authorized Signature)</w:t>
            </w:r>
          </w:p>
        </w:tc>
      </w:tr>
      <w:tr w:rsidR="001A46AF" w:rsidRPr="00661A1F" w14:paraId="2AD4FE80" w14:textId="77777777" w:rsidTr="00E325FF">
        <w:trPr>
          <w:trHeight w:val="500"/>
        </w:trPr>
        <w:tc>
          <w:tcPr>
            <w:tcW w:w="4659" w:type="dxa"/>
            <w:gridSpan w:val="2"/>
          </w:tcPr>
          <w:p w14:paraId="0DD25FE5" w14:textId="77777777" w:rsidR="001A46AF" w:rsidRPr="00661A1F" w:rsidRDefault="001A46AF" w:rsidP="00E325FF">
            <w:pPr>
              <w:jc w:val="both"/>
              <w:rPr>
                <w:rFonts w:ascii="Times New Roman" w:hAnsi="Times New Roman" w:cs="Times New Roman"/>
                <w:spacing w:val="-2"/>
                <w:sz w:val="24"/>
                <w:szCs w:val="24"/>
              </w:rPr>
            </w:pPr>
          </w:p>
        </w:tc>
        <w:tc>
          <w:tcPr>
            <w:tcW w:w="244" w:type="dxa"/>
          </w:tcPr>
          <w:p w14:paraId="5AB58D96" w14:textId="77777777" w:rsidR="001A46AF" w:rsidRPr="00661A1F" w:rsidRDefault="001A46AF" w:rsidP="00E325FF">
            <w:pPr>
              <w:jc w:val="both"/>
              <w:rPr>
                <w:rFonts w:ascii="Times New Roman" w:hAnsi="Times New Roman" w:cs="Times New Roman"/>
                <w:spacing w:val="-2"/>
                <w:sz w:val="24"/>
                <w:szCs w:val="24"/>
              </w:rPr>
            </w:pPr>
          </w:p>
        </w:tc>
        <w:tc>
          <w:tcPr>
            <w:tcW w:w="4968" w:type="dxa"/>
            <w:gridSpan w:val="2"/>
          </w:tcPr>
          <w:p w14:paraId="02059295" w14:textId="77777777" w:rsidR="001A46AF" w:rsidRPr="00661A1F" w:rsidRDefault="001A46AF" w:rsidP="00E325FF">
            <w:pPr>
              <w:jc w:val="both"/>
              <w:rPr>
                <w:rFonts w:ascii="Times New Roman" w:hAnsi="Times New Roman" w:cs="Times New Roman"/>
                <w:spacing w:val="-2"/>
                <w:sz w:val="24"/>
                <w:szCs w:val="24"/>
              </w:rPr>
            </w:pPr>
          </w:p>
        </w:tc>
      </w:tr>
      <w:tr w:rsidR="001A46AF" w:rsidRPr="00661A1F" w14:paraId="7BAD8F6D" w14:textId="77777777" w:rsidTr="00E325FF">
        <w:trPr>
          <w:trHeight w:val="500"/>
        </w:trPr>
        <w:tc>
          <w:tcPr>
            <w:tcW w:w="1075" w:type="dxa"/>
          </w:tcPr>
          <w:p w14:paraId="483439F6" w14:textId="77777777" w:rsidR="001A46AF" w:rsidRPr="00661A1F" w:rsidRDefault="001A46AF" w:rsidP="00E325FF">
            <w:pPr>
              <w:jc w:val="both"/>
              <w:rPr>
                <w:rFonts w:ascii="Times New Roman" w:hAnsi="Times New Roman" w:cs="Times New Roman"/>
                <w:spacing w:val="-2"/>
                <w:sz w:val="24"/>
                <w:szCs w:val="24"/>
              </w:rPr>
            </w:pPr>
            <w:r w:rsidRPr="00661A1F">
              <w:rPr>
                <w:rFonts w:ascii="Times New Roman" w:hAnsi="Times New Roman" w:cs="Times New Roman"/>
                <w:spacing w:val="-2"/>
                <w:sz w:val="24"/>
                <w:szCs w:val="24"/>
              </w:rPr>
              <w:t xml:space="preserve">Name: </w:t>
            </w:r>
          </w:p>
        </w:tc>
        <w:tc>
          <w:tcPr>
            <w:tcW w:w="3584" w:type="dxa"/>
            <w:tcBorders>
              <w:bottom w:val="single" w:sz="4" w:space="0" w:color="auto"/>
            </w:tcBorders>
          </w:tcPr>
          <w:p w14:paraId="623CC51F" w14:textId="77777777" w:rsidR="00A9671E" w:rsidRPr="00E25E54" w:rsidRDefault="00A9671E" w:rsidP="00A9671E">
            <w:pPr>
              <w:spacing w:after="0" w:line="240" w:lineRule="auto"/>
              <w:rPr>
                <w:rFonts w:ascii="Times New Roman" w:hAnsi="Times New Roman" w:cs="Times New Roman"/>
                <w:color w:val="000000"/>
                <w:sz w:val="24"/>
                <w:szCs w:val="24"/>
              </w:rPr>
            </w:pPr>
            <w:r w:rsidRPr="00E25E54">
              <w:rPr>
                <w:rFonts w:ascii="Times New Roman" w:hAnsi="Times New Roman" w:cs="Times New Roman"/>
                <w:color w:val="000000"/>
                <w:sz w:val="24"/>
                <w:szCs w:val="24"/>
              </w:rPr>
              <w:t>Ahmed Mahdy, Ph.D.</w:t>
            </w:r>
          </w:p>
          <w:p w14:paraId="16A06B76" w14:textId="77777777" w:rsidR="001A46AF" w:rsidRPr="00661A1F" w:rsidRDefault="001A46AF" w:rsidP="00E325FF">
            <w:pPr>
              <w:jc w:val="both"/>
              <w:rPr>
                <w:rFonts w:ascii="Times New Roman" w:hAnsi="Times New Roman" w:cs="Times New Roman"/>
                <w:spacing w:val="-2"/>
                <w:sz w:val="24"/>
                <w:szCs w:val="24"/>
              </w:rPr>
            </w:pPr>
          </w:p>
        </w:tc>
        <w:tc>
          <w:tcPr>
            <w:tcW w:w="244" w:type="dxa"/>
          </w:tcPr>
          <w:p w14:paraId="23474039" w14:textId="77777777" w:rsidR="001A46AF" w:rsidRPr="00661A1F" w:rsidRDefault="001A46AF" w:rsidP="00E325FF">
            <w:pPr>
              <w:jc w:val="both"/>
              <w:rPr>
                <w:rFonts w:ascii="Times New Roman" w:hAnsi="Times New Roman" w:cs="Times New Roman"/>
                <w:spacing w:val="-2"/>
                <w:sz w:val="24"/>
                <w:szCs w:val="24"/>
              </w:rPr>
            </w:pPr>
          </w:p>
        </w:tc>
        <w:tc>
          <w:tcPr>
            <w:tcW w:w="1059" w:type="dxa"/>
          </w:tcPr>
          <w:p w14:paraId="7F778094" w14:textId="77777777" w:rsidR="001A46AF" w:rsidRPr="00661A1F" w:rsidRDefault="001A46AF" w:rsidP="00E325FF">
            <w:pPr>
              <w:jc w:val="both"/>
              <w:rPr>
                <w:rFonts w:ascii="Times New Roman" w:hAnsi="Times New Roman" w:cs="Times New Roman"/>
                <w:spacing w:val="-2"/>
                <w:sz w:val="24"/>
                <w:szCs w:val="24"/>
              </w:rPr>
            </w:pPr>
            <w:r w:rsidRPr="00661A1F">
              <w:rPr>
                <w:rFonts w:ascii="Times New Roman" w:hAnsi="Times New Roman" w:cs="Times New Roman"/>
                <w:spacing w:val="-2"/>
                <w:sz w:val="24"/>
                <w:szCs w:val="24"/>
              </w:rPr>
              <w:t xml:space="preserve">Name: </w:t>
            </w:r>
          </w:p>
        </w:tc>
        <w:tc>
          <w:tcPr>
            <w:tcW w:w="3909" w:type="dxa"/>
            <w:tcBorders>
              <w:bottom w:val="single" w:sz="6" w:space="0" w:color="auto"/>
            </w:tcBorders>
          </w:tcPr>
          <w:p w14:paraId="268C9E9C" w14:textId="77777777" w:rsidR="001A46AF" w:rsidRPr="00661A1F" w:rsidRDefault="001A46AF" w:rsidP="00E325FF">
            <w:pPr>
              <w:jc w:val="both"/>
              <w:rPr>
                <w:rFonts w:ascii="Times New Roman" w:hAnsi="Times New Roman" w:cs="Times New Roman"/>
                <w:spacing w:val="-2"/>
                <w:sz w:val="24"/>
                <w:szCs w:val="24"/>
              </w:rPr>
            </w:pPr>
          </w:p>
        </w:tc>
      </w:tr>
      <w:tr w:rsidR="001A46AF" w:rsidRPr="00661A1F" w14:paraId="0907B090" w14:textId="77777777" w:rsidTr="00E325FF">
        <w:trPr>
          <w:trHeight w:val="500"/>
        </w:trPr>
        <w:tc>
          <w:tcPr>
            <w:tcW w:w="1075" w:type="dxa"/>
          </w:tcPr>
          <w:p w14:paraId="4C6430BF" w14:textId="77777777" w:rsidR="001A46AF" w:rsidRPr="00661A1F" w:rsidRDefault="001A46AF" w:rsidP="00E325FF">
            <w:pPr>
              <w:jc w:val="both"/>
              <w:rPr>
                <w:rFonts w:ascii="Times New Roman" w:hAnsi="Times New Roman" w:cs="Times New Roman"/>
                <w:spacing w:val="-2"/>
                <w:sz w:val="24"/>
                <w:szCs w:val="24"/>
              </w:rPr>
            </w:pPr>
          </w:p>
        </w:tc>
        <w:tc>
          <w:tcPr>
            <w:tcW w:w="3584" w:type="dxa"/>
          </w:tcPr>
          <w:p w14:paraId="3AAEFBCF" w14:textId="77777777" w:rsidR="001A46AF" w:rsidRPr="00661A1F" w:rsidRDefault="001A46AF" w:rsidP="00E325FF">
            <w:pPr>
              <w:jc w:val="both"/>
              <w:rPr>
                <w:rFonts w:ascii="Times New Roman" w:hAnsi="Times New Roman" w:cs="Times New Roman"/>
                <w:spacing w:val="-2"/>
                <w:sz w:val="24"/>
                <w:szCs w:val="24"/>
              </w:rPr>
            </w:pPr>
          </w:p>
        </w:tc>
        <w:tc>
          <w:tcPr>
            <w:tcW w:w="244" w:type="dxa"/>
          </w:tcPr>
          <w:p w14:paraId="65FF07AB" w14:textId="77777777" w:rsidR="001A46AF" w:rsidRPr="00661A1F" w:rsidRDefault="001A46AF" w:rsidP="00E325FF">
            <w:pPr>
              <w:jc w:val="both"/>
              <w:rPr>
                <w:rFonts w:ascii="Times New Roman" w:hAnsi="Times New Roman" w:cs="Times New Roman"/>
                <w:spacing w:val="-2"/>
                <w:sz w:val="24"/>
                <w:szCs w:val="24"/>
              </w:rPr>
            </w:pPr>
          </w:p>
        </w:tc>
        <w:tc>
          <w:tcPr>
            <w:tcW w:w="1059" w:type="dxa"/>
          </w:tcPr>
          <w:p w14:paraId="03D6124D" w14:textId="77777777" w:rsidR="001A46AF" w:rsidRPr="00661A1F" w:rsidRDefault="001A46AF" w:rsidP="00E325FF">
            <w:pPr>
              <w:jc w:val="both"/>
              <w:rPr>
                <w:rFonts w:ascii="Times New Roman" w:hAnsi="Times New Roman" w:cs="Times New Roman"/>
                <w:spacing w:val="-2"/>
                <w:sz w:val="24"/>
                <w:szCs w:val="24"/>
              </w:rPr>
            </w:pPr>
          </w:p>
        </w:tc>
        <w:tc>
          <w:tcPr>
            <w:tcW w:w="3909" w:type="dxa"/>
          </w:tcPr>
          <w:p w14:paraId="4688CC05" w14:textId="77777777" w:rsidR="001A46AF" w:rsidRPr="00661A1F" w:rsidRDefault="001A46AF" w:rsidP="00E325FF">
            <w:pPr>
              <w:jc w:val="both"/>
              <w:rPr>
                <w:rFonts w:ascii="Times New Roman" w:hAnsi="Times New Roman" w:cs="Times New Roman"/>
                <w:spacing w:val="-2"/>
                <w:sz w:val="24"/>
                <w:szCs w:val="24"/>
              </w:rPr>
            </w:pPr>
          </w:p>
        </w:tc>
      </w:tr>
      <w:tr w:rsidR="001A46AF" w:rsidRPr="00661A1F" w14:paraId="5FF13B26" w14:textId="77777777" w:rsidTr="00E325FF">
        <w:trPr>
          <w:trHeight w:val="500"/>
        </w:trPr>
        <w:tc>
          <w:tcPr>
            <w:tcW w:w="1075" w:type="dxa"/>
          </w:tcPr>
          <w:p w14:paraId="070D4880" w14:textId="77777777" w:rsidR="001A46AF" w:rsidRPr="00661A1F" w:rsidRDefault="001A46AF" w:rsidP="00E325FF">
            <w:pPr>
              <w:jc w:val="both"/>
              <w:rPr>
                <w:rFonts w:ascii="Times New Roman" w:hAnsi="Times New Roman" w:cs="Times New Roman"/>
                <w:spacing w:val="-2"/>
                <w:sz w:val="24"/>
                <w:szCs w:val="24"/>
              </w:rPr>
            </w:pPr>
            <w:r w:rsidRPr="00661A1F">
              <w:rPr>
                <w:rFonts w:ascii="Times New Roman" w:hAnsi="Times New Roman" w:cs="Times New Roman"/>
                <w:spacing w:val="-2"/>
                <w:sz w:val="24"/>
                <w:szCs w:val="24"/>
              </w:rPr>
              <w:t>Title:</w:t>
            </w:r>
          </w:p>
        </w:tc>
        <w:tc>
          <w:tcPr>
            <w:tcW w:w="3584" w:type="dxa"/>
            <w:tcBorders>
              <w:bottom w:val="single" w:sz="4" w:space="0" w:color="auto"/>
            </w:tcBorders>
          </w:tcPr>
          <w:p w14:paraId="23A31538" w14:textId="022104E7" w:rsidR="001A46AF" w:rsidRPr="00661A1F" w:rsidRDefault="00A9671E" w:rsidP="00E325FF">
            <w:pPr>
              <w:jc w:val="both"/>
              <w:rPr>
                <w:rFonts w:ascii="Times New Roman" w:hAnsi="Times New Roman" w:cs="Times New Roman"/>
                <w:spacing w:val="-2"/>
                <w:sz w:val="24"/>
                <w:szCs w:val="24"/>
              </w:rPr>
            </w:pPr>
            <w:r>
              <w:rPr>
                <w:rFonts w:ascii="Times New Roman" w:hAnsi="Times New Roman" w:cs="Times New Roman"/>
                <w:spacing w:val="-2"/>
                <w:sz w:val="24"/>
                <w:szCs w:val="24"/>
              </w:rPr>
              <w:br/>
              <w:t>Vice President for Research and Innovation</w:t>
            </w:r>
          </w:p>
        </w:tc>
        <w:tc>
          <w:tcPr>
            <w:tcW w:w="244" w:type="dxa"/>
          </w:tcPr>
          <w:p w14:paraId="4271BA18" w14:textId="77777777" w:rsidR="001A46AF" w:rsidRPr="00661A1F" w:rsidRDefault="001A46AF" w:rsidP="00E325FF">
            <w:pPr>
              <w:jc w:val="both"/>
              <w:rPr>
                <w:rFonts w:ascii="Times New Roman" w:hAnsi="Times New Roman" w:cs="Times New Roman"/>
                <w:spacing w:val="-2"/>
                <w:sz w:val="24"/>
                <w:szCs w:val="24"/>
              </w:rPr>
            </w:pPr>
          </w:p>
        </w:tc>
        <w:tc>
          <w:tcPr>
            <w:tcW w:w="1059" w:type="dxa"/>
          </w:tcPr>
          <w:p w14:paraId="1FFCFFC4" w14:textId="77777777" w:rsidR="001A46AF" w:rsidRPr="00661A1F" w:rsidRDefault="001A46AF" w:rsidP="00E325FF">
            <w:pPr>
              <w:jc w:val="both"/>
              <w:rPr>
                <w:rFonts w:ascii="Times New Roman" w:hAnsi="Times New Roman" w:cs="Times New Roman"/>
                <w:spacing w:val="-2"/>
                <w:sz w:val="24"/>
                <w:szCs w:val="24"/>
              </w:rPr>
            </w:pPr>
            <w:r w:rsidRPr="00661A1F">
              <w:rPr>
                <w:rFonts w:ascii="Times New Roman" w:hAnsi="Times New Roman" w:cs="Times New Roman"/>
                <w:spacing w:val="-2"/>
                <w:sz w:val="24"/>
                <w:szCs w:val="24"/>
              </w:rPr>
              <w:t>Title:</w:t>
            </w:r>
          </w:p>
        </w:tc>
        <w:tc>
          <w:tcPr>
            <w:tcW w:w="3909" w:type="dxa"/>
            <w:tcBorders>
              <w:bottom w:val="single" w:sz="6" w:space="0" w:color="auto"/>
            </w:tcBorders>
          </w:tcPr>
          <w:p w14:paraId="47ECBBE6" w14:textId="77777777" w:rsidR="001A46AF" w:rsidRPr="00661A1F" w:rsidRDefault="001A46AF" w:rsidP="00E325FF">
            <w:pPr>
              <w:jc w:val="both"/>
              <w:rPr>
                <w:rFonts w:ascii="Times New Roman" w:hAnsi="Times New Roman" w:cs="Times New Roman"/>
                <w:spacing w:val="-2"/>
                <w:sz w:val="24"/>
                <w:szCs w:val="24"/>
              </w:rPr>
            </w:pPr>
          </w:p>
        </w:tc>
      </w:tr>
      <w:tr w:rsidR="001A46AF" w:rsidRPr="00661A1F" w14:paraId="5780D74C" w14:textId="77777777" w:rsidTr="00E325FF">
        <w:trPr>
          <w:trHeight w:val="500"/>
        </w:trPr>
        <w:tc>
          <w:tcPr>
            <w:tcW w:w="1075" w:type="dxa"/>
          </w:tcPr>
          <w:p w14:paraId="4476FD6B" w14:textId="77777777" w:rsidR="001A46AF" w:rsidRPr="00661A1F" w:rsidRDefault="001A46AF" w:rsidP="00E325FF">
            <w:pPr>
              <w:jc w:val="both"/>
              <w:rPr>
                <w:rFonts w:ascii="Times New Roman" w:hAnsi="Times New Roman" w:cs="Times New Roman"/>
                <w:spacing w:val="-2"/>
                <w:sz w:val="24"/>
                <w:szCs w:val="24"/>
              </w:rPr>
            </w:pPr>
          </w:p>
        </w:tc>
        <w:tc>
          <w:tcPr>
            <w:tcW w:w="3584" w:type="dxa"/>
            <w:tcBorders>
              <w:top w:val="single" w:sz="4" w:space="0" w:color="auto"/>
            </w:tcBorders>
          </w:tcPr>
          <w:p w14:paraId="23E4B8D5" w14:textId="77777777" w:rsidR="001A46AF" w:rsidRPr="00661A1F" w:rsidRDefault="001A46AF" w:rsidP="00E325FF">
            <w:pPr>
              <w:jc w:val="both"/>
              <w:rPr>
                <w:rFonts w:ascii="Times New Roman" w:hAnsi="Times New Roman" w:cs="Times New Roman"/>
                <w:spacing w:val="-2"/>
                <w:sz w:val="24"/>
                <w:szCs w:val="24"/>
              </w:rPr>
            </w:pPr>
          </w:p>
        </w:tc>
        <w:tc>
          <w:tcPr>
            <w:tcW w:w="244" w:type="dxa"/>
          </w:tcPr>
          <w:p w14:paraId="18937762" w14:textId="77777777" w:rsidR="001A46AF" w:rsidRPr="00661A1F" w:rsidRDefault="001A46AF" w:rsidP="00E325FF">
            <w:pPr>
              <w:jc w:val="both"/>
              <w:rPr>
                <w:rFonts w:ascii="Times New Roman" w:hAnsi="Times New Roman" w:cs="Times New Roman"/>
                <w:spacing w:val="-2"/>
                <w:sz w:val="24"/>
                <w:szCs w:val="24"/>
              </w:rPr>
            </w:pPr>
          </w:p>
        </w:tc>
        <w:tc>
          <w:tcPr>
            <w:tcW w:w="1059" w:type="dxa"/>
          </w:tcPr>
          <w:p w14:paraId="6C57A053" w14:textId="77777777" w:rsidR="001A46AF" w:rsidRPr="00661A1F" w:rsidRDefault="001A46AF" w:rsidP="00E325FF">
            <w:pPr>
              <w:jc w:val="both"/>
              <w:rPr>
                <w:rFonts w:ascii="Times New Roman" w:hAnsi="Times New Roman" w:cs="Times New Roman"/>
                <w:spacing w:val="-1"/>
                <w:sz w:val="24"/>
                <w:szCs w:val="24"/>
              </w:rPr>
            </w:pPr>
          </w:p>
        </w:tc>
        <w:tc>
          <w:tcPr>
            <w:tcW w:w="3909" w:type="dxa"/>
            <w:tcBorders>
              <w:top w:val="single" w:sz="4" w:space="0" w:color="auto"/>
            </w:tcBorders>
          </w:tcPr>
          <w:p w14:paraId="78AE730E" w14:textId="77777777" w:rsidR="001A46AF" w:rsidRPr="00661A1F" w:rsidRDefault="001A46AF" w:rsidP="00E325FF">
            <w:pPr>
              <w:jc w:val="both"/>
              <w:rPr>
                <w:rFonts w:ascii="Times New Roman" w:hAnsi="Times New Roman" w:cs="Times New Roman"/>
                <w:spacing w:val="-1"/>
                <w:sz w:val="24"/>
                <w:szCs w:val="24"/>
              </w:rPr>
            </w:pPr>
          </w:p>
        </w:tc>
      </w:tr>
      <w:tr w:rsidR="001A46AF" w:rsidRPr="00661A1F" w14:paraId="02C33FEC" w14:textId="77777777" w:rsidTr="00E325FF">
        <w:trPr>
          <w:trHeight w:val="500"/>
        </w:trPr>
        <w:tc>
          <w:tcPr>
            <w:tcW w:w="1075" w:type="dxa"/>
          </w:tcPr>
          <w:p w14:paraId="04D05827" w14:textId="77777777" w:rsidR="001A46AF" w:rsidRPr="00661A1F" w:rsidRDefault="001A46AF" w:rsidP="00E325FF">
            <w:pPr>
              <w:jc w:val="both"/>
              <w:rPr>
                <w:rFonts w:ascii="Times New Roman" w:hAnsi="Times New Roman" w:cs="Times New Roman"/>
                <w:spacing w:val="-2"/>
                <w:sz w:val="24"/>
                <w:szCs w:val="24"/>
              </w:rPr>
            </w:pPr>
            <w:r w:rsidRPr="00661A1F">
              <w:rPr>
                <w:rFonts w:ascii="Times New Roman" w:hAnsi="Times New Roman" w:cs="Times New Roman"/>
                <w:spacing w:val="-2"/>
                <w:sz w:val="24"/>
                <w:szCs w:val="24"/>
              </w:rPr>
              <w:t>Date:</w:t>
            </w:r>
          </w:p>
        </w:tc>
        <w:tc>
          <w:tcPr>
            <w:tcW w:w="3584" w:type="dxa"/>
            <w:tcBorders>
              <w:bottom w:val="single" w:sz="6" w:space="0" w:color="auto"/>
            </w:tcBorders>
          </w:tcPr>
          <w:p w14:paraId="47D285F7" w14:textId="77777777" w:rsidR="001A46AF" w:rsidRPr="00661A1F" w:rsidRDefault="001A46AF" w:rsidP="00E325FF">
            <w:pPr>
              <w:jc w:val="both"/>
              <w:rPr>
                <w:rFonts w:ascii="Times New Roman" w:hAnsi="Times New Roman" w:cs="Times New Roman"/>
                <w:spacing w:val="-2"/>
                <w:sz w:val="24"/>
                <w:szCs w:val="24"/>
              </w:rPr>
            </w:pPr>
          </w:p>
        </w:tc>
        <w:tc>
          <w:tcPr>
            <w:tcW w:w="244" w:type="dxa"/>
          </w:tcPr>
          <w:p w14:paraId="726A3E9A" w14:textId="77777777" w:rsidR="001A46AF" w:rsidRPr="00661A1F" w:rsidRDefault="001A46AF" w:rsidP="00E325FF">
            <w:pPr>
              <w:jc w:val="both"/>
              <w:rPr>
                <w:rFonts w:ascii="Times New Roman" w:hAnsi="Times New Roman" w:cs="Times New Roman"/>
                <w:spacing w:val="-2"/>
                <w:sz w:val="24"/>
                <w:szCs w:val="24"/>
              </w:rPr>
            </w:pPr>
          </w:p>
        </w:tc>
        <w:tc>
          <w:tcPr>
            <w:tcW w:w="1059" w:type="dxa"/>
          </w:tcPr>
          <w:p w14:paraId="70F08D08" w14:textId="77777777" w:rsidR="001A46AF" w:rsidRPr="00661A1F" w:rsidRDefault="001A46AF" w:rsidP="00E325FF">
            <w:pPr>
              <w:jc w:val="both"/>
              <w:rPr>
                <w:rFonts w:ascii="Times New Roman" w:hAnsi="Times New Roman" w:cs="Times New Roman"/>
                <w:spacing w:val="-2"/>
                <w:sz w:val="24"/>
                <w:szCs w:val="24"/>
              </w:rPr>
            </w:pPr>
            <w:r w:rsidRPr="00661A1F">
              <w:rPr>
                <w:rFonts w:ascii="Times New Roman" w:hAnsi="Times New Roman" w:cs="Times New Roman"/>
                <w:spacing w:val="-2"/>
                <w:sz w:val="24"/>
                <w:szCs w:val="24"/>
              </w:rPr>
              <w:t>Date:</w:t>
            </w:r>
          </w:p>
        </w:tc>
        <w:tc>
          <w:tcPr>
            <w:tcW w:w="3909" w:type="dxa"/>
            <w:tcBorders>
              <w:bottom w:val="single" w:sz="6" w:space="0" w:color="auto"/>
            </w:tcBorders>
          </w:tcPr>
          <w:p w14:paraId="575F6C1C" w14:textId="77777777" w:rsidR="001A46AF" w:rsidRPr="00661A1F" w:rsidRDefault="001A46AF" w:rsidP="00E325FF">
            <w:pPr>
              <w:jc w:val="both"/>
              <w:rPr>
                <w:rFonts w:ascii="Times New Roman" w:hAnsi="Times New Roman" w:cs="Times New Roman"/>
                <w:spacing w:val="-1"/>
                <w:sz w:val="24"/>
                <w:szCs w:val="24"/>
              </w:rPr>
            </w:pPr>
          </w:p>
        </w:tc>
      </w:tr>
    </w:tbl>
    <w:p w14:paraId="1777FABB" w14:textId="77777777" w:rsidR="001A46AF" w:rsidRPr="00661A1F" w:rsidRDefault="001A46AF" w:rsidP="001A46AF">
      <w:pPr>
        <w:rPr>
          <w:rFonts w:ascii="Times New Roman" w:hAnsi="Times New Roman" w:cs="Times New Roman"/>
          <w:sz w:val="24"/>
          <w:szCs w:val="24"/>
        </w:rPr>
      </w:pPr>
    </w:p>
    <w:p w14:paraId="70DAA20A" w14:textId="2AEEA619" w:rsidR="001F39DA" w:rsidRDefault="001F39DA">
      <w:pPr>
        <w:rPr>
          <w:rFonts w:ascii="Times New Roman" w:hAnsi="Times New Roman" w:cs="Times New Roman"/>
          <w:sz w:val="24"/>
          <w:szCs w:val="24"/>
        </w:rPr>
      </w:pPr>
    </w:p>
    <w:sectPr w:rsidR="001F39DA" w:rsidSect="00701DEA">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8BA27A6" w14:textId="0C71E9D7" w:rsidR="00590D11" w:rsidRDefault="00590D11">
      <w:pPr>
        <w:pStyle w:val="CommentText"/>
      </w:pPr>
      <w:r>
        <w:rPr>
          <w:rStyle w:val="CommentReference"/>
        </w:rPr>
        <w:annotationRef/>
      </w:r>
      <w:r>
        <w:t xml:space="preserve">Use </w:t>
      </w:r>
      <w:r w:rsidR="00A9671E">
        <w:rPr>
          <w:noProof/>
        </w:rPr>
        <w:t>this website to look up the institution</w:t>
      </w:r>
      <w:r w:rsidR="00A9671E">
        <w:rPr>
          <w:noProof/>
        </w:rPr>
        <w:t xml:space="preserve">'s FWA: </w:t>
      </w:r>
      <w:r w:rsidRPr="00590D11">
        <w:rPr>
          <w:noProof/>
        </w:rPr>
        <w:t>https://www.hhs.gov/ohrp/register-irbs-and-obtain-fwas/irb-and-fwa-status/index.html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BA27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BA27A6" w16cid:durableId="2475E8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A202" w14:textId="77777777" w:rsidR="00B87597" w:rsidRDefault="00B87597" w:rsidP="00531631">
      <w:pPr>
        <w:spacing w:after="0" w:line="240" w:lineRule="auto"/>
      </w:pPr>
      <w:r>
        <w:separator/>
      </w:r>
    </w:p>
  </w:endnote>
  <w:endnote w:type="continuationSeparator" w:id="0">
    <w:p w14:paraId="20C30DD8" w14:textId="77777777" w:rsidR="00B87597" w:rsidRDefault="00B87597" w:rsidP="0053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38665696"/>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78B5FB14" w14:textId="6B6D4C1B" w:rsidR="00B81BA1" w:rsidRPr="00B81BA1" w:rsidRDefault="00B81BA1">
            <w:pPr>
              <w:pStyle w:val="Footer"/>
              <w:jc w:val="right"/>
              <w:rPr>
                <w:rFonts w:ascii="Times New Roman" w:hAnsi="Times New Roman" w:cs="Times New Roman"/>
                <w:sz w:val="20"/>
                <w:szCs w:val="20"/>
              </w:rPr>
            </w:pPr>
            <w:r w:rsidRPr="00B81BA1">
              <w:rPr>
                <w:rFonts w:ascii="Times New Roman" w:hAnsi="Times New Roman" w:cs="Times New Roman"/>
                <w:sz w:val="20"/>
                <w:szCs w:val="20"/>
              </w:rPr>
              <w:t xml:space="preserve">Page </w:t>
            </w:r>
            <w:r w:rsidRPr="00B81BA1">
              <w:rPr>
                <w:rFonts w:ascii="Times New Roman" w:hAnsi="Times New Roman" w:cs="Times New Roman"/>
                <w:bCs/>
                <w:sz w:val="20"/>
                <w:szCs w:val="20"/>
              </w:rPr>
              <w:fldChar w:fldCharType="begin"/>
            </w:r>
            <w:r w:rsidRPr="00B81BA1">
              <w:rPr>
                <w:rFonts w:ascii="Times New Roman" w:hAnsi="Times New Roman" w:cs="Times New Roman"/>
                <w:bCs/>
                <w:sz w:val="20"/>
                <w:szCs w:val="20"/>
              </w:rPr>
              <w:instrText xml:space="preserve"> PAGE </w:instrText>
            </w:r>
            <w:r w:rsidRPr="00B81BA1">
              <w:rPr>
                <w:rFonts w:ascii="Times New Roman" w:hAnsi="Times New Roman" w:cs="Times New Roman"/>
                <w:bCs/>
                <w:sz w:val="20"/>
                <w:szCs w:val="20"/>
              </w:rPr>
              <w:fldChar w:fldCharType="separate"/>
            </w:r>
            <w:r w:rsidR="001F39DA">
              <w:rPr>
                <w:rFonts w:ascii="Times New Roman" w:hAnsi="Times New Roman" w:cs="Times New Roman"/>
                <w:bCs/>
                <w:noProof/>
                <w:sz w:val="20"/>
                <w:szCs w:val="20"/>
              </w:rPr>
              <w:t>11</w:t>
            </w:r>
            <w:r w:rsidRPr="00B81BA1">
              <w:rPr>
                <w:rFonts w:ascii="Times New Roman" w:hAnsi="Times New Roman" w:cs="Times New Roman"/>
                <w:bCs/>
                <w:sz w:val="20"/>
                <w:szCs w:val="20"/>
              </w:rPr>
              <w:fldChar w:fldCharType="end"/>
            </w:r>
            <w:r w:rsidRPr="00B81BA1">
              <w:rPr>
                <w:rFonts w:ascii="Times New Roman" w:hAnsi="Times New Roman" w:cs="Times New Roman"/>
                <w:sz w:val="20"/>
                <w:szCs w:val="20"/>
              </w:rPr>
              <w:t xml:space="preserve"> of </w:t>
            </w:r>
            <w:r w:rsidRPr="00B81BA1">
              <w:rPr>
                <w:rFonts w:ascii="Times New Roman" w:hAnsi="Times New Roman" w:cs="Times New Roman"/>
                <w:bCs/>
                <w:sz w:val="20"/>
                <w:szCs w:val="20"/>
              </w:rPr>
              <w:fldChar w:fldCharType="begin"/>
            </w:r>
            <w:r w:rsidRPr="00B81BA1">
              <w:rPr>
                <w:rFonts w:ascii="Times New Roman" w:hAnsi="Times New Roman" w:cs="Times New Roman"/>
                <w:bCs/>
                <w:sz w:val="20"/>
                <w:szCs w:val="20"/>
              </w:rPr>
              <w:instrText xml:space="preserve"> NUMPAGES  </w:instrText>
            </w:r>
            <w:r w:rsidRPr="00B81BA1">
              <w:rPr>
                <w:rFonts w:ascii="Times New Roman" w:hAnsi="Times New Roman" w:cs="Times New Roman"/>
                <w:bCs/>
                <w:sz w:val="20"/>
                <w:szCs w:val="20"/>
              </w:rPr>
              <w:fldChar w:fldCharType="separate"/>
            </w:r>
            <w:r w:rsidR="001F39DA">
              <w:rPr>
                <w:rFonts w:ascii="Times New Roman" w:hAnsi="Times New Roman" w:cs="Times New Roman"/>
                <w:bCs/>
                <w:noProof/>
                <w:sz w:val="20"/>
                <w:szCs w:val="20"/>
              </w:rPr>
              <w:t>11</w:t>
            </w:r>
            <w:r w:rsidRPr="00B81BA1">
              <w:rPr>
                <w:rFonts w:ascii="Times New Roman" w:hAnsi="Times New Roman" w:cs="Times New Roman"/>
                <w:bCs/>
                <w:sz w:val="20"/>
                <w:szCs w:val="20"/>
              </w:rPr>
              <w:fldChar w:fldCharType="end"/>
            </w:r>
          </w:p>
        </w:sdtContent>
      </w:sdt>
    </w:sdtContent>
  </w:sdt>
  <w:p w14:paraId="6547A4EF" w14:textId="40899215" w:rsidR="007C3009" w:rsidRDefault="007C3009" w:rsidP="001A46AF">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8573" w14:textId="77777777" w:rsidR="00B87597" w:rsidRDefault="00B87597" w:rsidP="00531631">
      <w:pPr>
        <w:spacing w:after="0" w:line="240" w:lineRule="auto"/>
      </w:pPr>
      <w:r>
        <w:separator/>
      </w:r>
    </w:p>
  </w:footnote>
  <w:footnote w:type="continuationSeparator" w:id="0">
    <w:p w14:paraId="4E48DD09" w14:textId="77777777" w:rsidR="00B87597" w:rsidRDefault="00B87597" w:rsidP="00531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6CA2" w14:textId="29B2839E" w:rsidR="007C3009" w:rsidRPr="00C45012" w:rsidRDefault="007C3009" w:rsidP="00C45012">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1CD"/>
    <w:multiLevelType w:val="hybridMultilevel"/>
    <w:tmpl w:val="88C2FE98"/>
    <w:lvl w:ilvl="0" w:tplc="E7B6ED16">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72D85"/>
    <w:multiLevelType w:val="hybridMultilevel"/>
    <w:tmpl w:val="1FCE8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07C4"/>
    <w:multiLevelType w:val="hybridMultilevel"/>
    <w:tmpl w:val="73947E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75D"/>
    <w:multiLevelType w:val="hybridMultilevel"/>
    <w:tmpl w:val="FD02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802B5"/>
    <w:multiLevelType w:val="hybridMultilevel"/>
    <w:tmpl w:val="1FC425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44103"/>
    <w:multiLevelType w:val="hybridMultilevel"/>
    <w:tmpl w:val="C3ECE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D35EA"/>
    <w:multiLevelType w:val="hybridMultilevel"/>
    <w:tmpl w:val="0A9EB22A"/>
    <w:lvl w:ilvl="0" w:tplc="A8A2E954">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D4296"/>
    <w:multiLevelType w:val="multilevel"/>
    <w:tmpl w:val="BB5AFB2A"/>
    <w:lvl w:ilvl="0">
      <w:start w:val="1"/>
      <w:numFmt w:val="decimal"/>
      <w:lvlText w:val="%1."/>
      <w:lvlJc w:val="left"/>
      <w:pPr>
        <w:ind w:left="360" w:hanging="360"/>
      </w:pPr>
      <w:rPr>
        <w:rFonts w:asciiTheme="minorHAnsi" w:eastAsiaTheme="minorHAnsi" w:hAnsiTheme="minorHAnsi" w:cstheme="minorHAnsi"/>
        <w:b/>
      </w:rPr>
    </w:lvl>
    <w:lvl w:ilvl="1">
      <w:start w:val="1"/>
      <w:numFmt w:val="decimal"/>
      <w:isLgl/>
      <w:lvlText w:val="%1.%2"/>
      <w:lvlJc w:val="left"/>
      <w:pPr>
        <w:ind w:left="380" w:hanging="38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2F65D6D"/>
    <w:multiLevelType w:val="hybridMultilevel"/>
    <w:tmpl w:val="DB48FC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27D2C"/>
    <w:multiLevelType w:val="multilevel"/>
    <w:tmpl w:val="8CDC55CE"/>
    <w:lvl w:ilvl="0">
      <w:start w:val="7"/>
      <w:numFmt w:val="decimal"/>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val="0"/>
        <w:sz w:val="24"/>
        <w:szCs w:val="24"/>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10" w15:restartNumberingAfterBreak="0">
    <w:nsid w:val="2BFE6A63"/>
    <w:multiLevelType w:val="hybridMultilevel"/>
    <w:tmpl w:val="AA92421C"/>
    <w:lvl w:ilvl="0" w:tplc="B1E29BB2">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2D7925BA"/>
    <w:multiLevelType w:val="hybridMultilevel"/>
    <w:tmpl w:val="9940C3C4"/>
    <w:lvl w:ilvl="0" w:tplc="ACBEA612">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A70E2E"/>
    <w:multiLevelType w:val="hybridMultilevel"/>
    <w:tmpl w:val="6158E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695B5B"/>
    <w:multiLevelType w:val="hybridMultilevel"/>
    <w:tmpl w:val="7A1ACBC4"/>
    <w:lvl w:ilvl="0" w:tplc="A4E8CA82">
      <w:start w:val="1"/>
      <w:numFmt w:val="upperRoman"/>
      <w:lvlText w:val="%1."/>
      <w:lvlJc w:val="left"/>
      <w:pPr>
        <w:ind w:left="180" w:hanging="72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3F4A2949"/>
    <w:multiLevelType w:val="hybridMultilevel"/>
    <w:tmpl w:val="6D14098E"/>
    <w:lvl w:ilvl="0" w:tplc="C868E8BE">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4A850ACF"/>
    <w:multiLevelType w:val="hybridMultilevel"/>
    <w:tmpl w:val="D26865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DE71A0"/>
    <w:multiLevelType w:val="hybridMultilevel"/>
    <w:tmpl w:val="0818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84623"/>
    <w:multiLevelType w:val="hybridMultilevel"/>
    <w:tmpl w:val="C68C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122CF"/>
    <w:multiLevelType w:val="hybridMultilevel"/>
    <w:tmpl w:val="42621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1520C"/>
    <w:multiLevelType w:val="hybridMultilevel"/>
    <w:tmpl w:val="9F54FCEE"/>
    <w:lvl w:ilvl="0" w:tplc="13144350">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63F87550"/>
    <w:multiLevelType w:val="hybridMultilevel"/>
    <w:tmpl w:val="BF047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3D74D9"/>
    <w:multiLevelType w:val="multilevel"/>
    <w:tmpl w:val="48A8E10C"/>
    <w:lvl w:ilvl="0">
      <w:start w:val="5"/>
      <w:numFmt w:val="decimal"/>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val="0"/>
        <w:sz w:val="24"/>
        <w:szCs w:val="24"/>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2" w15:restartNumberingAfterBreak="0">
    <w:nsid w:val="6DB640FE"/>
    <w:multiLevelType w:val="hybridMultilevel"/>
    <w:tmpl w:val="EF623BA2"/>
    <w:lvl w:ilvl="0" w:tplc="A8A2E954">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26EDE"/>
    <w:multiLevelType w:val="hybridMultilevel"/>
    <w:tmpl w:val="20304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52DDB"/>
    <w:multiLevelType w:val="hybridMultilevel"/>
    <w:tmpl w:val="63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4176A1"/>
    <w:multiLevelType w:val="hybridMultilevel"/>
    <w:tmpl w:val="B0A4F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0644C"/>
    <w:multiLevelType w:val="hybridMultilevel"/>
    <w:tmpl w:val="0E78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8"/>
  </w:num>
  <w:num w:numId="4">
    <w:abstractNumId w:val="6"/>
  </w:num>
  <w:num w:numId="5">
    <w:abstractNumId w:val="12"/>
  </w:num>
  <w:num w:numId="6">
    <w:abstractNumId w:val="23"/>
  </w:num>
  <w:num w:numId="7">
    <w:abstractNumId w:val="24"/>
  </w:num>
  <w:num w:numId="8">
    <w:abstractNumId w:val="3"/>
  </w:num>
  <w:num w:numId="9">
    <w:abstractNumId w:val="16"/>
  </w:num>
  <w:num w:numId="10">
    <w:abstractNumId w:val="22"/>
  </w:num>
  <w:num w:numId="11">
    <w:abstractNumId w:val="13"/>
  </w:num>
  <w:num w:numId="12">
    <w:abstractNumId w:val="19"/>
  </w:num>
  <w:num w:numId="13">
    <w:abstractNumId w:val="10"/>
  </w:num>
  <w:num w:numId="14">
    <w:abstractNumId w:val="14"/>
  </w:num>
  <w:num w:numId="15">
    <w:abstractNumId w:val="4"/>
  </w:num>
  <w:num w:numId="16">
    <w:abstractNumId w:val="26"/>
  </w:num>
  <w:num w:numId="17">
    <w:abstractNumId w:val="7"/>
  </w:num>
  <w:num w:numId="18">
    <w:abstractNumId w:val="17"/>
  </w:num>
  <w:num w:numId="19">
    <w:abstractNumId w:val="25"/>
  </w:num>
  <w:num w:numId="20">
    <w:abstractNumId w:val="5"/>
  </w:num>
  <w:num w:numId="21">
    <w:abstractNumId w:val="2"/>
  </w:num>
  <w:num w:numId="22">
    <w:abstractNumId w:val="1"/>
  </w:num>
  <w:num w:numId="23">
    <w:abstractNumId w:val="8"/>
  </w:num>
  <w:num w:numId="24">
    <w:abstractNumId w:val="21"/>
  </w:num>
  <w:num w:numId="25">
    <w:abstractNumId w:val="9"/>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NTCzMDA3NTY3MDZX0lEKTi0uzszPAykwrAUADfSRFSwAAAA="/>
  </w:docVars>
  <w:rsids>
    <w:rsidRoot w:val="00531631"/>
    <w:rsid w:val="00011EC9"/>
    <w:rsid w:val="00016A89"/>
    <w:rsid w:val="000557D3"/>
    <w:rsid w:val="0012150B"/>
    <w:rsid w:val="00133CA3"/>
    <w:rsid w:val="00144B0A"/>
    <w:rsid w:val="001A46AF"/>
    <w:rsid w:val="001F39DA"/>
    <w:rsid w:val="001F43D6"/>
    <w:rsid w:val="00215982"/>
    <w:rsid w:val="002A3EF6"/>
    <w:rsid w:val="002B567D"/>
    <w:rsid w:val="002C59FA"/>
    <w:rsid w:val="00304343"/>
    <w:rsid w:val="00305259"/>
    <w:rsid w:val="00351C16"/>
    <w:rsid w:val="00376240"/>
    <w:rsid w:val="00395B1F"/>
    <w:rsid w:val="003D5AF3"/>
    <w:rsid w:val="00401A6F"/>
    <w:rsid w:val="00432A1C"/>
    <w:rsid w:val="00435210"/>
    <w:rsid w:val="00436090"/>
    <w:rsid w:val="00442C3F"/>
    <w:rsid w:val="00464778"/>
    <w:rsid w:val="00473A07"/>
    <w:rsid w:val="004B49E7"/>
    <w:rsid w:val="004C5C9C"/>
    <w:rsid w:val="004F6B04"/>
    <w:rsid w:val="00500C6B"/>
    <w:rsid w:val="00510622"/>
    <w:rsid w:val="00522C1F"/>
    <w:rsid w:val="00531631"/>
    <w:rsid w:val="005457C8"/>
    <w:rsid w:val="00550F02"/>
    <w:rsid w:val="00566521"/>
    <w:rsid w:val="0057128B"/>
    <w:rsid w:val="00572C04"/>
    <w:rsid w:val="00576E71"/>
    <w:rsid w:val="00590D11"/>
    <w:rsid w:val="006250C8"/>
    <w:rsid w:val="0065215B"/>
    <w:rsid w:val="00653C0D"/>
    <w:rsid w:val="00661A1F"/>
    <w:rsid w:val="00671BC2"/>
    <w:rsid w:val="00683A06"/>
    <w:rsid w:val="006D1674"/>
    <w:rsid w:val="006D53E2"/>
    <w:rsid w:val="006E1074"/>
    <w:rsid w:val="006E2F2E"/>
    <w:rsid w:val="006E3849"/>
    <w:rsid w:val="00701DEA"/>
    <w:rsid w:val="0073510A"/>
    <w:rsid w:val="00746D11"/>
    <w:rsid w:val="00773CED"/>
    <w:rsid w:val="0077678F"/>
    <w:rsid w:val="007A7596"/>
    <w:rsid w:val="007A7EE5"/>
    <w:rsid w:val="007B722F"/>
    <w:rsid w:val="007C3009"/>
    <w:rsid w:val="007E1B2C"/>
    <w:rsid w:val="00864C91"/>
    <w:rsid w:val="008B14A7"/>
    <w:rsid w:val="008D36C7"/>
    <w:rsid w:val="008E73C3"/>
    <w:rsid w:val="008F1A65"/>
    <w:rsid w:val="008F3A85"/>
    <w:rsid w:val="00912A68"/>
    <w:rsid w:val="00960C9E"/>
    <w:rsid w:val="009631E4"/>
    <w:rsid w:val="009744DF"/>
    <w:rsid w:val="009A09FF"/>
    <w:rsid w:val="009B23A3"/>
    <w:rsid w:val="009C1934"/>
    <w:rsid w:val="009D1B95"/>
    <w:rsid w:val="00A9671E"/>
    <w:rsid w:val="00A96CCD"/>
    <w:rsid w:val="00AA769D"/>
    <w:rsid w:val="00AB59BA"/>
    <w:rsid w:val="00AC1642"/>
    <w:rsid w:val="00AE088F"/>
    <w:rsid w:val="00B56EA4"/>
    <w:rsid w:val="00B81BA1"/>
    <w:rsid w:val="00B87597"/>
    <w:rsid w:val="00BA645B"/>
    <w:rsid w:val="00BB5A0E"/>
    <w:rsid w:val="00C00AB5"/>
    <w:rsid w:val="00C3293B"/>
    <w:rsid w:val="00C45012"/>
    <w:rsid w:val="00C52045"/>
    <w:rsid w:val="00C74B53"/>
    <w:rsid w:val="00C774AC"/>
    <w:rsid w:val="00C80E19"/>
    <w:rsid w:val="00CE5A17"/>
    <w:rsid w:val="00D00D07"/>
    <w:rsid w:val="00D1172E"/>
    <w:rsid w:val="00D22669"/>
    <w:rsid w:val="00D8647B"/>
    <w:rsid w:val="00D864DA"/>
    <w:rsid w:val="00D9695B"/>
    <w:rsid w:val="00DB7FCA"/>
    <w:rsid w:val="00E01F06"/>
    <w:rsid w:val="00E0315B"/>
    <w:rsid w:val="00E325FF"/>
    <w:rsid w:val="00E36303"/>
    <w:rsid w:val="00E4333B"/>
    <w:rsid w:val="00E713BF"/>
    <w:rsid w:val="00E7606B"/>
    <w:rsid w:val="00EE2E1A"/>
    <w:rsid w:val="00F24808"/>
    <w:rsid w:val="00F360D2"/>
    <w:rsid w:val="00F402DE"/>
    <w:rsid w:val="00F41FD4"/>
    <w:rsid w:val="00FA09AF"/>
    <w:rsid w:val="00FA7192"/>
    <w:rsid w:val="00FB6F26"/>
    <w:rsid w:val="00FC3473"/>
    <w:rsid w:val="00FC5C1E"/>
    <w:rsid w:val="00FD4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0E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0D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631"/>
    <w:pPr>
      <w:ind w:left="720"/>
      <w:contextualSpacing/>
    </w:pPr>
  </w:style>
  <w:style w:type="paragraph" w:styleId="FootnoteText">
    <w:name w:val="footnote text"/>
    <w:basedOn w:val="Normal"/>
    <w:link w:val="FootnoteTextChar"/>
    <w:uiPriority w:val="99"/>
    <w:unhideWhenUsed/>
    <w:rsid w:val="00531631"/>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531631"/>
    <w:rPr>
      <w:rFonts w:eastAsiaTheme="minorEastAsia"/>
      <w:sz w:val="20"/>
      <w:szCs w:val="20"/>
    </w:rPr>
  </w:style>
  <w:style w:type="character" w:styleId="FootnoteReference">
    <w:name w:val="footnote reference"/>
    <w:basedOn w:val="DefaultParagraphFont"/>
    <w:uiPriority w:val="99"/>
    <w:unhideWhenUsed/>
    <w:rsid w:val="00531631"/>
    <w:rPr>
      <w:vertAlign w:val="superscript"/>
    </w:rPr>
  </w:style>
  <w:style w:type="character" w:styleId="CommentReference">
    <w:name w:val="annotation reference"/>
    <w:basedOn w:val="DefaultParagraphFont"/>
    <w:uiPriority w:val="99"/>
    <w:semiHidden/>
    <w:unhideWhenUsed/>
    <w:rsid w:val="00E7606B"/>
    <w:rPr>
      <w:sz w:val="16"/>
      <w:szCs w:val="16"/>
    </w:rPr>
  </w:style>
  <w:style w:type="paragraph" w:styleId="CommentText">
    <w:name w:val="annotation text"/>
    <w:basedOn w:val="Normal"/>
    <w:link w:val="CommentTextChar"/>
    <w:uiPriority w:val="99"/>
    <w:unhideWhenUsed/>
    <w:rsid w:val="00E7606B"/>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E7606B"/>
    <w:rPr>
      <w:rFonts w:eastAsiaTheme="minorEastAsia"/>
      <w:sz w:val="20"/>
      <w:szCs w:val="20"/>
    </w:rPr>
  </w:style>
  <w:style w:type="paragraph" w:styleId="BalloonText">
    <w:name w:val="Balloon Text"/>
    <w:basedOn w:val="Normal"/>
    <w:link w:val="BalloonTextChar"/>
    <w:uiPriority w:val="99"/>
    <w:semiHidden/>
    <w:unhideWhenUsed/>
    <w:rsid w:val="00E76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06B"/>
    <w:rPr>
      <w:rFonts w:ascii="Tahoma" w:hAnsi="Tahoma" w:cs="Tahoma"/>
      <w:sz w:val="16"/>
      <w:szCs w:val="16"/>
    </w:rPr>
  </w:style>
  <w:style w:type="paragraph" w:styleId="Header">
    <w:name w:val="header"/>
    <w:basedOn w:val="Normal"/>
    <w:link w:val="HeaderChar"/>
    <w:unhideWhenUsed/>
    <w:rsid w:val="00D864DA"/>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rsid w:val="00D864DA"/>
    <w:rPr>
      <w:rFonts w:eastAsiaTheme="minorEastAsia"/>
    </w:rPr>
  </w:style>
  <w:style w:type="table" w:styleId="TableGrid">
    <w:name w:val="Table Grid"/>
    <w:basedOn w:val="TableNormal"/>
    <w:uiPriority w:val="59"/>
    <w:rsid w:val="00C7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A46AF"/>
    <w:pPr>
      <w:tabs>
        <w:tab w:val="center" w:pos="4680"/>
      </w:tabs>
      <w:autoSpaceDE w:val="0"/>
      <w:autoSpaceDN w:val="0"/>
      <w:spacing w:after="0" w:line="240" w:lineRule="auto"/>
      <w:jc w:val="both"/>
    </w:pPr>
    <w:rPr>
      <w:rFonts w:ascii="Times New Roman" w:eastAsia="Times New Roman" w:hAnsi="Times New Roman" w:cs="Times New Roman"/>
      <w:i/>
      <w:iCs/>
    </w:rPr>
  </w:style>
  <w:style w:type="character" w:customStyle="1" w:styleId="BodyText2Char">
    <w:name w:val="Body Text 2 Char"/>
    <w:basedOn w:val="DefaultParagraphFont"/>
    <w:link w:val="BodyText2"/>
    <w:rsid w:val="001A46AF"/>
    <w:rPr>
      <w:rFonts w:ascii="Times New Roman" w:eastAsia="Times New Roman" w:hAnsi="Times New Roman" w:cs="Times New Roman"/>
      <w:i/>
      <w:iCs/>
    </w:rPr>
  </w:style>
  <w:style w:type="paragraph" w:styleId="BodyText">
    <w:name w:val="Body Text"/>
    <w:basedOn w:val="Normal"/>
    <w:link w:val="BodyTextChar"/>
    <w:uiPriority w:val="99"/>
    <w:unhideWhenUsed/>
    <w:rsid w:val="001A46AF"/>
    <w:pPr>
      <w:spacing w:after="120"/>
    </w:pPr>
    <w:rPr>
      <w:rFonts w:eastAsiaTheme="minorEastAsia"/>
    </w:rPr>
  </w:style>
  <w:style w:type="character" w:customStyle="1" w:styleId="BodyTextChar">
    <w:name w:val="Body Text Char"/>
    <w:basedOn w:val="DefaultParagraphFont"/>
    <w:link w:val="BodyText"/>
    <w:uiPriority w:val="99"/>
    <w:rsid w:val="001A46AF"/>
    <w:rPr>
      <w:rFonts w:eastAsiaTheme="minorEastAsia"/>
    </w:rPr>
  </w:style>
  <w:style w:type="paragraph" w:styleId="BodyTextIndent">
    <w:name w:val="Body Text Indent"/>
    <w:basedOn w:val="Normal"/>
    <w:link w:val="BodyTextIndentChar"/>
    <w:uiPriority w:val="99"/>
    <w:unhideWhenUsed/>
    <w:rsid w:val="001A46AF"/>
    <w:pPr>
      <w:spacing w:after="120"/>
      <w:ind w:left="360"/>
    </w:pPr>
    <w:rPr>
      <w:rFonts w:eastAsiaTheme="minorEastAsia"/>
    </w:rPr>
  </w:style>
  <w:style w:type="character" w:customStyle="1" w:styleId="BodyTextIndentChar">
    <w:name w:val="Body Text Indent Char"/>
    <w:basedOn w:val="DefaultParagraphFont"/>
    <w:link w:val="BodyTextIndent"/>
    <w:uiPriority w:val="99"/>
    <w:rsid w:val="001A46AF"/>
    <w:rPr>
      <w:rFonts w:eastAsiaTheme="minorEastAsia"/>
    </w:rPr>
  </w:style>
  <w:style w:type="paragraph" w:customStyle="1" w:styleId="Style1">
    <w:name w:val="Style1"/>
    <w:basedOn w:val="Normal"/>
    <w:rsid w:val="001A46AF"/>
    <w:pPr>
      <w:tabs>
        <w:tab w:val="left" w:pos="720"/>
        <w:tab w:val="decimal" w:leader="dot" w:pos="9000"/>
      </w:tabs>
      <w:spacing w:before="120" w:after="0" w:line="240" w:lineRule="auto"/>
      <w:ind w:left="360" w:hanging="360"/>
    </w:pPr>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1A46AF"/>
    <w:pPr>
      <w:spacing w:after="120"/>
      <w:ind w:left="360"/>
    </w:pPr>
    <w:rPr>
      <w:rFonts w:eastAsiaTheme="minorEastAsia"/>
      <w:sz w:val="16"/>
      <w:szCs w:val="16"/>
    </w:rPr>
  </w:style>
  <w:style w:type="character" w:customStyle="1" w:styleId="BodyTextIndent3Char">
    <w:name w:val="Body Text Indent 3 Char"/>
    <w:basedOn w:val="DefaultParagraphFont"/>
    <w:link w:val="BodyTextIndent3"/>
    <w:uiPriority w:val="99"/>
    <w:rsid w:val="001A46AF"/>
    <w:rPr>
      <w:rFonts w:eastAsiaTheme="minorEastAsia"/>
      <w:sz w:val="16"/>
      <w:szCs w:val="16"/>
    </w:rPr>
  </w:style>
  <w:style w:type="character" w:styleId="Strong">
    <w:name w:val="Strong"/>
    <w:basedOn w:val="DefaultParagraphFont"/>
    <w:uiPriority w:val="22"/>
    <w:qFormat/>
    <w:rsid w:val="001A46AF"/>
    <w:rPr>
      <w:b/>
      <w:bCs/>
      <w:strike w:val="0"/>
      <w:dstrike w:val="0"/>
      <w:color w:val="008AA1"/>
      <w:u w:val="none"/>
      <w:effect w:val="none"/>
    </w:rPr>
  </w:style>
  <w:style w:type="paragraph" w:styleId="Quote">
    <w:name w:val="Quote"/>
    <w:basedOn w:val="Normal"/>
    <w:next w:val="Normal"/>
    <w:link w:val="QuoteChar"/>
    <w:uiPriority w:val="29"/>
    <w:qFormat/>
    <w:rsid w:val="001A46AF"/>
    <w:rPr>
      <w:rFonts w:eastAsiaTheme="minorEastAsia"/>
      <w:i/>
      <w:iCs/>
      <w:color w:val="000000" w:themeColor="text1"/>
    </w:rPr>
  </w:style>
  <w:style w:type="character" w:customStyle="1" w:styleId="QuoteChar">
    <w:name w:val="Quote Char"/>
    <w:basedOn w:val="DefaultParagraphFont"/>
    <w:link w:val="Quote"/>
    <w:uiPriority w:val="29"/>
    <w:rsid w:val="001A46AF"/>
    <w:rPr>
      <w:rFonts w:eastAsiaTheme="minorEastAsia"/>
      <w:i/>
      <w:iCs/>
      <w:color w:val="000000" w:themeColor="text1"/>
    </w:rPr>
  </w:style>
  <w:style w:type="paragraph" w:styleId="Footer">
    <w:name w:val="footer"/>
    <w:basedOn w:val="Normal"/>
    <w:link w:val="FooterChar"/>
    <w:uiPriority w:val="99"/>
    <w:unhideWhenUsed/>
    <w:rsid w:val="001A4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6AF"/>
  </w:style>
  <w:style w:type="paragraph" w:styleId="CommentSubject">
    <w:name w:val="annotation subject"/>
    <w:basedOn w:val="CommentText"/>
    <w:next w:val="CommentText"/>
    <w:link w:val="CommentSubjectChar"/>
    <w:uiPriority w:val="99"/>
    <w:semiHidden/>
    <w:unhideWhenUsed/>
    <w:rsid w:val="002A3EF6"/>
    <w:rPr>
      <w:rFonts w:eastAsiaTheme="minorHAnsi"/>
      <w:b/>
      <w:bCs/>
    </w:rPr>
  </w:style>
  <w:style w:type="character" w:customStyle="1" w:styleId="CommentSubjectChar">
    <w:name w:val="Comment Subject Char"/>
    <w:basedOn w:val="CommentTextChar"/>
    <w:link w:val="CommentSubject"/>
    <w:uiPriority w:val="99"/>
    <w:semiHidden/>
    <w:rsid w:val="002A3EF6"/>
    <w:rPr>
      <w:rFonts w:eastAsiaTheme="minorEastAsia"/>
      <w:b/>
      <w:bCs/>
      <w:sz w:val="20"/>
      <w:szCs w:val="20"/>
    </w:rPr>
  </w:style>
  <w:style w:type="character" w:styleId="Hyperlink">
    <w:name w:val="Hyperlink"/>
    <w:basedOn w:val="DefaultParagraphFont"/>
    <w:uiPriority w:val="99"/>
    <w:unhideWhenUsed/>
    <w:rsid w:val="006D53E2"/>
    <w:rPr>
      <w:color w:val="0000FF" w:themeColor="hyperlink"/>
      <w:u w:val="single"/>
    </w:rPr>
  </w:style>
  <w:style w:type="paragraph" w:styleId="Revision">
    <w:name w:val="Revision"/>
    <w:hidden/>
    <w:uiPriority w:val="99"/>
    <w:semiHidden/>
    <w:rsid w:val="00746D11"/>
    <w:pPr>
      <w:spacing w:after="0" w:line="240" w:lineRule="auto"/>
    </w:pPr>
  </w:style>
  <w:style w:type="paragraph" w:customStyle="1" w:styleId="p4">
    <w:name w:val="p4"/>
    <w:basedOn w:val="Normal"/>
    <w:rsid w:val="00215982"/>
    <w:pPr>
      <w:tabs>
        <w:tab w:val="left" w:pos="204"/>
      </w:tabs>
      <w:suppressAutoHyphens/>
      <w:spacing w:after="0" w:line="240" w:lineRule="auto"/>
      <w:jc w:val="both"/>
    </w:pPr>
    <w:rPr>
      <w:rFonts w:ascii="Times New Roman" w:eastAsia="SimSun" w:hAnsi="Times New Roman" w:cs="Mangal"/>
      <w:color w:val="000000"/>
      <w:kern w:val="1"/>
      <w:sz w:val="24"/>
      <w:szCs w:val="24"/>
      <w:lang w:eastAsia="hi-IN" w:bidi="hi-IN"/>
    </w:rPr>
  </w:style>
  <w:style w:type="paragraph" w:customStyle="1" w:styleId="Default">
    <w:name w:val="Default"/>
    <w:rsid w:val="001F39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590D1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31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__doPostBack('ctl00$MainContent$btnId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ctl00$MainContent$gvLnkList$ctl03$btnIrb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Fly13</b:Tag>
    <b:SourceType>JournalArticle</b:SourceType>
    <b:Guid>{78E1DA3E-3D8F-4EA1-9628-2A4EF14B9F72}</b:Guid>
    <b:LCID>uz-Cyrl-UZ</b:LCID>
    <b:Author>
      <b:Author>
        <b:NameList>
          <b:Person>
            <b:Last>Flynn KE</b:Last>
            <b:First>Hahn</b:First>
            <b:Middle>CL, Kramer JM, Check DK, Dombeck CB, et al</b:Middle>
          </b:Person>
        </b:NameList>
      </b:Author>
    </b:Author>
    <b:Title>Using Central IRBs for Multicenter Clinical Trials in the United States</b:Title>
    <b:Year>2013 </b:Year>
    <b:JournalName>PLoS ONE</b:JournalName>
    <b:Pages> 8(1): e54999. doi: 10.1371/journal.pone.0054999</b:Pages>
    <b:RefOrder>1</b:RefOrder>
  </b:Source>
</b:Sources>
</file>

<file path=customXml/itemProps1.xml><?xml version="1.0" encoding="utf-8"?>
<ds:datastoreItem xmlns:ds="http://schemas.openxmlformats.org/officeDocument/2006/customXml" ds:itemID="{CADD6031-45AF-4E19-B36B-8955D267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4019</Words>
  <Characters>22911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2021-06-17T20:26:00Z</dcterms:created>
  <dcterms:modified xsi:type="dcterms:W3CDTF">2021-06-17T21:13:00Z</dcterms:modified>
</cp:coreProperties>
</file>