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AD4EE" w14:textId="3C317662" w:rsidR="00E82DE2" w:rsidRPr="003C7C76" w:rsidRDefault="00E82DE2" w:rsidP="003C7C76">
      <w:pPr>
        <w:jc w:val="center"/>
        <w:rPr>
          <w:sz w:val="24"/>
          <w:szCs w:val="24"/>
        </w:rPr>
      </w:pPr>
      <w:r w:rsidRPr="003C7C76">
        <w:rPr>
          <w:sz w:val="24"/>
          <w:szCs w:val="24"/>
        </w:rPr>
        <w:t>Faculty Senate</w:t>
      </w:r>
      <w:r w:rsidR="00E475AE">
        <w:rPr>
          <w:sz w:val="24"/>
          <w:szCs w:val="24"/>
        </w:rPr>
        <w:t xml:space="preserve"> Meeting</w:t>
      </w:r>
    </w:p>
    <w:p w14:paraId="6ECF14F6" w14:textId="0699AF2E" w:rsidR="00E82DE2" w:rsidRPr="003C7C76" w:rsidRDefault="000C70B9" w:rsidP="003C7C76">
      <w:pPr>
        <w:jc w:val="center"/>
        <w:rPr>
          <w:sz w:val="24"/>
          <w:szCs w:val="24"/>
        </w:rPr>
      </w:pPr>
      <w:r>
        <w:rPr>
          <w:sz w:val="24"/>
          <w:szCs w:val="24"/>
        </w:rPr>
        <w:t>Nov 18</w:t>
      </w:r>
      <w:r w:rsidR="00D255CB">
        <w:rPr>
          <w:sz w:val="24"/>
          <w:szCs w:val="24"/>
        </w:rPr>
        <w:t>, 2022</w:t>
      </w:r>
    </w:p>
    <w:p w14:paraId="552A5F62" w14:textId="1285CFCF" w:rsidR="00E82DE2" w:rsidRPr="003C7C76" w:rsidRDefault="00CE21FD" w:rsidP="003C7C76">
      <w:pPr>
        <w:jc w:val="center"/>
        <w:rPr>
          <w:sz w:val="24"/>
          <w:szCs w:val="24"/>
        </w:rPr>
      </w:pPr>
      <w:r>
        <w:rPr>
          <w:sz w:val="24"/>
          <w:szCs w:val="24"/>
        </w:rPr>
        <w:t>CONHS 323</w:t>
      </w:r>
    </w:p>
    <w:p w14:paraId="2B5E6D1D" w14:textId="1E5743F7" w:rsidR="00425961" w:rsidRDefault="00425961" w:rsidP="00425961">
      <w:pPr>
        <w:pStyle w:val="ListParagraph"/>
        <w:numPr>
          <w:ilvl w:val="0"/>
          <w:numId w:val="7"/>
        </w:numPr>
      </w:pPr>
      <w:r>
        <w:t xml:space="preserve">Meeting </w:t>
      </w:r>
      <w:r w:rsidR="00D81681">
        <w:t xml:space="preserve">was </w:t>
      </w:r>
      <w:r>
        <w:t>called to order.</w:t>
      </w:r>
    </w:p>
    <w:p w14:paraId="34BD6260" w14:textId="69084604" w:rsidR="00FE3E81" w:rsidRDefault="00425961" w:rsidP="00A83352">
      <w:pPr>
        <w:pStyle w:val="ListParagraph"/>
        <w:numPr>
          <w:ilvl w:val="0"/>
          <w:numId w:val="7"/>
        </w:numPr>
      </w:pPr>
      <w:r>
        <w:t>Attendance:</w:t>
      </w:r>
      <w:r w:rsidR="00E860A7">
        <w:t xml:space="preserve"> see table at end of minutes</w:t>
      </w:r>
    </w:p>
    <w:tbl>
      <w:tblPr>
        <w:tblStyle w:val="TableGrid"/>
        <w:tblW w:w="0" w:type="auto"/>
        <w:tblLook w:val="04A0" w:firstRow="1" w:lastRow="0" w:firstColumn="1" w:lastColumn="0" w:noHBand="0" w:noVBand="1"/>
      </w:tblPr>
      <w:tblGrid>
        <w:gridCol w:w="1423"/>
        <w:gridCol w:w="547"/>
        <w:gridCol w:w="590"/>
        <w:gridCol w:w="626"/>
        <w:gridCol w:w="591"/>
        <w:gridCol w:w="726"/>
        <w:gridCol w:w="712"/>
        <w:gridCol w:w="1980"/>
        <w:gridCol w:w="900"/>
        <w:gridCol w:w="810"/>
        <w:gridCol w:w="810"/>
        <w:gridCol w:w="810"/>
        <w:gridCol w:w="810"/>
        <w:gridCol w:w="720"/>
      </w:tblGrid>
      <w:tr w:rsidR="00795F9D" w:rsidRPr="008E452C" w14:paraId="154D3C72" w14:textId="3A5D8DDC" w:rsidTr="00795F9D">
        <w:tc>
          <w:tcPr>
            <w:tcW w:w="1423" w:type="dxa"/>
          </w:tcPr>
          <w:p w14:paraId="6073C867" w14:textId="77777777" w:rsidR="00795F9D" w:rsidRPr="008E452C" w:rsidRDefault="00795F9D" w:rsidP="00551481">
            <w:pPr>
              <w:rPr>
                <w:b/>
                <w:bCs/>
              </w:rPr>
            </w:pPr>
            <w:r>
              <w:rPr>
                <w:b/>
                <w:bCs/>
              </w:rPr>
              <w:t>Senators</w:t>
            </w:r>
          </w:p>
        </w:tc>
        <w:tc>
          <w:tcPr>
            <w:tcW w:w="547" w:type="dxa"/>
          </w:tcPr>
          <w:p w14:paraId="54DBF4DA" w14:textId="77777777" w:rsidR="00795F9D" w:rsidRPr="008E452C" w:rsidRDefault="00795F9D" w:rsidP="00551481">
            <w:pPr>
              <w:rPr>
                <w:b/>
                <w:bCs/>
              </w:rPr>
            </w:pPr>
            <w:r w:rsidRPr="008E452C">
              <w:rPr>
                <w:b/>
                <w:bCs/>
              </w:rPr>
              <w:t>Apr 22</w:t>
            </w:r>
          </w:p>
        </w:tc>
        <w:tc>
          <w:tcPr>
            <w:tcW w:w="590" w:type="dxa"/>
          </w:tcPr>
          <w:p w14:paraId="1F28A228" w14:textId="17CCC4D4" w:rsidR="00795F9D" w:rsidRDefault="00795F9D" w:rsidP="00551481">
            <w:pPr>
              <w:rPr>
                <w:b/>
                <w:bCs/>
              </w:rPr>
            </w:pPr>
            <w:r>
              <w:rPr>
                <w:b/>
                <w:bCs/>
              </w:rPr>
              <w:t>Aug 26</w:t>
            </w:r>
          </w:p>
        </w:tc>
        <w:tc>
          <w:tcPr>
            <w:tcW w:w="626" w:type="dxa"/>
          </w:tcPr>
          <w:p w14:paraId="139BEA83" w14:textId="29D2AEFC" w:rsidR="00795F9D" w:rsidRDefault="00795F9D" w:rsidP="00551481">
            <w:pPr>
              <w:rPr>
                <w:b/>
                <w:bCs/>
              </w:rPr>
            </w:pPr>
            <w:r>
              <w:rPr>
                <w:b/>
                <w:bCs/>
              </w:rPr>
              <w:t>Sept 16</w:t>
            </w:r>
          </w:p>
        </w:tc>
        <w:tc>
          <w:tcPr>
            <w:tcW w:w="591" w:type="dxa"/>
          </w:tcPr>
          <w:p w14:paraId="41D6072E" w14:textId="28EA20CC" w:rsidR="00795F9D" w:rsidRDefault="00795F9D" w:rsidP="00551481">
            <w:pPr>
              <w:rPr>
                <w:b/>
                <w:bCs/>
              </w:rPr>
            </w:pPr>
            <w:r>
              <w:rPr>
                <w:b/>
                <w:bCs/>
              </w:rPr>
              <w:t>Oct 14</w:t>
            </w:r>
          </w:p>
        </w:tc>
        <w:tc>
          <w:tcPr>
            <w:tcW w:w="726" w:type="dxa"/>
          </w:tcPr>
          <w:p w14:paraId="48895EE7" w14:textId="3CBF6EF4" w:rsidR="00795F9D" w:rsidRDefault="00795F9D" w:rsidP="00551481">
            <w:pPr>
              <w:rPr>
                <w:b/>
                <w:bCs/>
              </w:rPr>
            </w:pPr>
            <w:r>
              <w:rPr>
                <w:b/>
                <w:bCs/>
              </w:rPr>
              <w:t>Nov 18</w:t>
            </w:r>
          </w:p>
        </w:tc>
        <w:tc>
          <w:tcPr>
            <w:tcW w:w="712" w:type="dxa"/>
          </w:tcPr>
          <w:p w14:paraId="5231EB4A" w14:textId="10184B3B" w:rsidR="00795F9D" w:rsidRDefault="00795F9D" w:rsidP="00551481">
            <w:pPr>
              <w:rPr>
                <w:b/>
                <w:bCs/>
              </w:rPr>
            </w:pPr>
            <w:r>
              <w:rPr>
                <w:b/>
                <w:bCs/>
              </w:rPr>
              <w:t>Dec 9</w:t>
            </w:r>
          </w:p>
        </w:tc>
        <w:tc>
          <w:tcPr>
            <w:tcW w:w="1980" w:type="dxa"/>
          </w:tcPr>
          <w:p w14:paraId="087D2C21" w14:textId="5A0A24C8" w:rsidR="00795F9D" w:rsidRPr="008E452C" w:rsidRDefault="00795F9D" w:rsidP="00551481">
            <w:pPr>
              <w:rPr>
                <w:b/>
                <w:bCs/>
              </w:rPr>
            </w:pPr>
            <w:r>
              <w:rPr>
                <w:b/>
                <w:bCs/>
              </w:rPr>
              <w:t>Senators</w:t>
            </w:r>
          </w:p>
        </w:tc>
        <w:tc>
          <w:tcPr>
            <w:tcW w:w="900" w:type="dxa"/>
          </w:tcPr>
          <w:p w14:paraId="5C70CD9C" w14:textId="071025C5" w:rsidR="00795F9D" w:rsidRPr="008E452C" w:rsidRDefault="00795F9D" w:rsidP="00551481">
            <w:pPr>
              <w:rPr>
                <w:b/>
                <w:bCs/>
              </w:rPr>
            </w:pPr>
            <w:r w:rsidRPr="008E452C">
              <w:rPr>
                <w:b/>
                <w:bCs/>
              </w:rPr>
              <w:t>Apr 22</w:t>
            </w:r>
          </w:p>
        </w:tc>
        <w:tc>
          <w:tcPr>
            <w:tcW w:w="810" w:type="dxa"/>
          </w:tcPr>
          <w:p w14:paraId="39685536" w14:textId="1185AACB" w:rsidR="00795F9D" w:rsidRPr="008E452C" w:rsidRDefault="00795F9D" w:rsidP="00551481">
            <w:pPr>
              <w:rPr>
                <w:b/>
                <w:bCs/>
              </w:rPr>
            </w:pPr>
            <w:r>
              <w:rPr>
                <w:b/>
                <w:bCs/>
              </w:rPr>
              <w:t>Aug 26</w:t>
            </w:r>
          </w:p>
        </w:tc>
        <w:tc>
          <w:tcPr>
            <w:tcW w:w="810" w:type="dxa"/>
          </w:tcPr>
          <w:p w14:paraId="331E9F78" w14:textId="0E10FCCA" w:rsidR="00795F9D" w:rsidRDefault="00795F9D" w:rsidP="00551481">
            <w:pPr>
              <w:rPr>
                <w:b/>
                <w:bCs/>
              </w:rPr>
            </w:pPr>
            <w:r>
              <w:rPr>
                <w:b/>
                <w:bCs/>
              </w:rPr>
              <w:t>Sept 16</w:t>
            </w:r>
          </w:p>
        </w:tc>
        <w:tc>
          <w:tcPr>
            <w:tcW w:w="810" w:type="dxa"/>
          </w:tcPr>
          <w:p w14:paraId="6248BDDA" w14:textId="5E2D10CD" w:rsidR="00795F9D" w:rsidRDefault="00795F9D" w:rsidP="00551481">
            <w:pPr>
              <w:rPr>
                <w:b/>
                <w:bCs/>
              </w:rPr>
            </w:pPr>
            <w:r>
              <w:rPr>
                <w:b/>
                <w:bCs/>
              </w:rPr>
              <w:t>Oct 14</w:t>
            </w:r>
          </w:p>
        </w:tc>
        <w:tc>
          <w:tcPr>
            <w:tcW w:w="810" w:type="dxa"/>
          </w:tcPr>
          <w:p w14:paraId="0F970D40" w14:textId="53017F04" w:rsidR="00795F9D" w:rsidRDefault="00795F9D" w:rsidP="00551481">
            <w:pPr>
              <w:rPr>
                <w:b/>
                <w:bCs/>
              </w:rPr>
            </w:pPr>
            <w:r>
              <w:rPr>
                <w:b/>
                <w:bCs/>
              </w:rPr>
              <w:t>Nov 18</w:t>
            </w:r>
          </w:p>
        </w:tc>
        <w:tc>
          <w:tcPr>
            <w:tcW w:w="720" w:type="dxa"/>
          </w:tcPr>
          <w:p w14:paraId="3217F927" w14:textId="0A2A79B0" w:rsidR="00795F9D" w:rsidRDefault="00795F9D" w:rsidP="00551481">
            <w:pPr>
              <w:rPr>
                <w:b/>
                <w:bCs/>
              </w:rPr>
            </w:pPr>
            <w:r>
              <w:rPr>
                <w:b/>
                <w:bCs/>
              </w:rPr>
              <w:t>Dec 9</w:t>
            </w:r>
          </w:p>
        </w:tc>
      </w:tr>
      <w:tr w:rsidR="00795F9D" w14:paraId="1D5E354B" w14:textId="14B929C3" w:rsidTr="00795F9D">
        <w:tc>
          <w:tcPr>
            <w:tcW w:w="1423" w:type="dxa"/>
          </w:tcPr>
          <w:p w14:paraId="4F148E72" w14:textId="57B7C14C" w:rsidR="00795F9D" w:rsidRDefault="00795F9D" w:rsidP="002F2BB9">
            <w:pPr>
              <w:pStyle w:val="xmsolistparagraph"/>
              <w:ind w:left="0"/>
              <w:rPr>
                <w:rFonts w:eastAsia="Times New Roman"/>
              </w:rPr>
            </w:pPr>
            <w:r w:rsidRPr="006124BE">
              <w:rPr>
                <w:rFonts w:eastAsia="Times New Roman"/>
              </w:rPr>
              <w:t>Mohamed Ahmed (COS)</w:t>
            </w:r>
          </w:p>
        </w:tc>
        <w:tc>
          <w:tcPr>
            <w:tcW w:w="547" w:type="dxa"/>
          </w:tcPr>
          <w:p w14:paraId="62A98B9F" w14:textId="77777777" w:rsidR="00795F9D" w:rsidRDefault="00795F9D" w:rsidP="002F2BB9">
            <w:r>
              <w:t>0</w:t>
            </w:r>
          </w:p>
        </w:tc>
        <w:tc>
          <w:tcPr>
            <w:tcW w:w="590" w:type="dxa"/>
          </w:tcPr>
          <w:p w14:paraId="50D3F6F0" w14:textId="4F5FE6A4" w:rsidR="00795F9D" w:rsidRDefault="00795F9D" w:rsidP="002F2BB9">
            <w:pPr>
              <w:rPr>
                <w:rFonts w:eastAsia="Times New Roman"/>
              </w:rPr>
            </w:pPr>
            <w:r>
              <w:rPr>
                <w:rFonts w:eastAsia="Times New Roman"/>
              </w:rPr>
              <w:t>0</w:t>
            </w:r>
          </w:p>
        </w:tc>
        <w:tc>
          <w:tcPr>
            <w:tcW w:w="626" w:type="dxa"/>
          </w:tcPr>
          <w:p w14:paraId="73B71276" w14:textId="77777777" w:rsidR="00795F9D" w:rsidRDefault="00795F9D" w:rsidP="002F2BB9">
            <w:pPr>
              <w:pStyle w:val="xmsolistparagraph"/>
              <w:ind w:left="0"/>
            </w:pPr>
          </w:p>
        </w:tc>
        <w:tc>
          <w:tcPr>
            <w:tcW w:w="591" w:type="dxa"/>
          </w:tcPr>
          <w:p w14:paraId="208909AE" w14:textId="7919B0FB" w:rsidR="00795F9D" w:rsidRDefault="00795F9D" w:rsidP="002F2BB9">
            <w:pPr>
              <w:pStyle w:val="xmsolistparagraph"/>
              <w:ind w:left="0"/>
            </w:pPr>
            <w:r>
              <w:t>X?</w:t>
            </w:r>
          </w:p>
        </w:tc>
        <w:tc>
          <w:tcPr>
            <w:tcW w:w="726" w:type="dxa"/>
          </w:tcPr>
          <w:p w14:paraId="4CDA9DEB" w14:textId="04FC7B70" w:rsidR="00795F9D" w:rsidRDefault="00425181" w:rsidP="002F2BB9">
            <w:pPr>
              <w:pStyle w:val="xmsolistparagraph"/>
              <w:ind w:left="0"/>
            </w:pPr>
            <w:r>
              <w:t>x</w:t>
            </w:r>
          </w:p>
        </w:tc>
        <w:tc>
          <w:tcPr>
            <w:tcW w:w="712" w:type="dxa"/>
          </w:tcPr>
          <w:p w14:paraId="6E646CFF" w14:textId="77777777" w:rsidR="00795F9D" w:rsidRDefault="00795F9D" w:rsidP="002F2BB9">
            <w:pPr>
              <w:pStyle w:val="xmsolistparagraph"/>
              <w:ind w:left="0"/>
            </w:pPr>
          </w:p>
        </w:tc>
        <w:tc>
          <w:tcPr>
            <w:tcW w:w="1980" w:type="dxa"/>
          </w:tcPr>
          <w:p w14:paraId="7FA7A3EA" w14:textId="2EFB010F" w:rsidR="00795F9D" w:rsidRDefault="00795F9D" w:rsidP="002F2BB9">
            <w:pPr>
              <w:pStyle w:val="xmsolistparagraph"/>
              <w:ind w:left="0"/>
            </w:pPr>
            <w:r>
              <w:t>Catherine Harrel</w:t>
            </w:r>
          </w:p>
          <w:p w14:paraId="6BD3C44E" w14:textId="5D485792" w:rsidR="00795F9D" w:rsidRDefault="00795F9D" w:rsidP="002F2BB9">
            <w:r>
              <w:t>(CONHS)</w:t>
            </w:r>
          </w:p>
        </w:tc>
        <w:tc>
          <w:tcPr>
            <w:tcW w:w="900" w:type="dxa"/>
          </w:tcPr>
          <w:p w14:paraId="4735501C" w14:textId="3B5456C7" w:rsidR="00795F9D" w:rsidRDefault="00795F9D" w:rsidP="002F2BB9">
            <w:r>
              <w:t>x</w:t>
            </w:r>
          </w:p>
        </w:tc>
        <w:tc>
          <w:tcPr>
            <w:tcW w:w="810" w:type="dxa"/>
          </w:tcPr>
          <w:p w14:paraId="21B94768" w14:textId="2D91E8DC" w:rsidR="00795F9D" w:rsidRDefault="00795F9D" w:rsidP="002F2BB9">
            <w:r>
              <w:t>x</w:t>
            </w:r>
          </w:p>
        </w:tc>
        <w:tc>
          <w:tcPr>
            <w:tcW w:w="810" w:type="dxa"/>
          </w:tcPr>
          <w:p w14:paraId="536FC2D6" w14:textId="7B9D8FBB" w:rsidR="00795F9D" w:rsidRDefault="00795F9D" w:rsidP="002F2BB9">
            <w:r>
              <w:t>x</w:t>
            </w:r>
          </w:p>
        </w:tc>
        <w:tc>
          <w:tcPr>
            <w:tcW w:w="810" w:type="dxa"/>
          </w:tcPr>
          <w:p w14:paraId="7E30EF73" w14:textId="5D533748" w:rsidR="00795F9D" w:rsidRDefault="00795F9D" w:rsidP="002F2BB9">
            <w:r>
              <w:t>x</w:t>
            </w:r>
          </w:p>
        </w:tc>
        <w:tc>
          <w:tcPr>
            <w:tcW w:w="810" w:type="dxa"/>
          </w:tcPr>
          <w:p w14:paraId="4F63CEE5" w14:textId="516B193B" w:rsidR="00795F9D" w:rsidRDefault="003A0E7F" w:rsidP="002F2BB9">
            <w:r>
              <w:t>x</w:t>
            </w:r>
          </w:p>
        </w:tc>
        <w:tc>
          <w:tcPr>
            <w:tcW w:w="720" w:type="dxa"/>
          </w:tcPr>
          <w:p w14:paraId="1E83D92F" w14:textId="77777777" w:rsidR="00795F9D" w:rsidRDefault="00795F9D" w:rsidP="002F2BB9"/>
        </w:tc>
      </w:tr>
      <w:tr w:rsidR="00795F9D" w14:paraId="755EC220" w14:textId="16577F7A" w:rsidTr="00795F9D">
        <w:tc>
          <w:tcPr>
            <w:tcW w:w="1423" w:type="dxa"/>
          </w:tcPr>
          <w:p w14:paraId="422F529E" w14:textId="77777777" w:rsidR="00795F9D" w:rsidRDefault="00795F9D" w:rsidP="00C76039">
            <w:pPr>
              <w:pStyle w:val="xmsolistparagraph"/>
              <w:ind w:left="0"/>
              <w:rPr>
                <w:rFonts w:eastAsia="Times New Roman"/>
              </w:rPr>
            </w:pPr>
            <w:r>
              <w:rPr>
                <w:rFonts w:eastAsia="Times New Roman"/>
              </w:rPr>
              <w:t>Dr. Rosie Banda (COEHD)</w:t>
            </w:r>
          </w:p>
        </w:tc>
        <w:tc>
          <w:tcPr>
            <w:tcW w:w="547" w:type="dxa"/>
          </w:tcPr>
          <w:p w14:paraId="2C813F1B" w14:textId="77777777" w:rsidR="00795F9D" w:rsidRDefault="00795F9D" w:rsidP="00C76039">
            <w:r>
              <w:t>X</w:t>
            </w:r>
          </w:p>
        </w:tc>
        <w:tc>
          <w:tcPr>
            <w:tcW w:w="590" w:type="dxa"/>
          </w:tcPr>
          <w:p w14:paraId="188EFD4D" w14:textId="70428685" w:rsidR="00795F9D" w:rsidRDefault="00795F9D" w:rsidP="00C76039">
            <w:pPr>
              <w:rPr>
                <w:rFonts w:eastAsia="Times New Roman"/>
              </w:rPr>
            </w:pPr>
            <w:r>
              <w:rPr>
                <w:rFonts w:eastAsia="Times New Roman"/>
              </w:rPr>
              <w:t>x</w:t>
            </w:r>
          </w:p>
        </w:tc>
        <w:tc>
          <w:tcPr>
            <w:tcW w:w="626" w:type="dxa"/>
          </w:tcPr>
          <w:p w14:paraId="08FD6FEF" w14:textId="16987CAB" w:rsidR="00795F9D" w:rsidRDefault="00795F9D" w:rsidP="00C76039">
            <w:pPr>
              <w:rPr>
                <w:rFonts w:eastAsia="Times New Roman"/>
              </w:rPr>
            </w:pPr>
            <w:r>
              <w:rPr>
                <w:rFonts w:eastAsia="Times New Roman"/>
              </w:rPr>
              <w:t>x</w:t>
            </w:r>
          </w:p>
        </w:tc>
        <w:tc>
          <w:tcPr>
            <w:tcW w:w="591" w:type="dxa"/>
          </w:tcPr>
          <w:p w14:paraId="5CF16370" w14:textId="56A72218" w:rsidR="00795F9D" w:rsidRDefault="00795F9D" w:rsidP="00C76039">
            <w:pPr>
              <w:rPr>
                <w:rFonts w:eastAsia="Times New Roman"/>
              </w:rPr>
            </w:pPr>
            <w:r>
              <w:rPr>
                <w:rFonts w:eastAsia="Times New Roman"/>
              </w:rPr>
              <w:t>x</w:t>
            </w:r>
          </w:p>
        </w:tc>
        <w:tc>
          <w:tcPr>
            <w:tcW w:w="726" w:type="dxa"/>
          </w:tcPr>
          <w:p w14:paraId="09152779" w14:textId="1C3A47F8" w:rsidR="00795F9D" w:rsidRDefault="00E801CE" w:rsidP="00C76039">
            <w:pPr>
              <w:rPr>
                <w:rFonts w:eastAsia="Times New Roman"/>
              </w:rPr>
            </w:pPr>
            <w:r>
              <w:rPr>
                <w:rFonts w:eastAsia="Times New Roman"/>
              </w:rPr>
              <w:t>a</w:t>
            </w:r>
          </w:p>
        </w:tc>
        <w:tc>
          <w:tcPr>
            <w:tcW w:w="712" w:type="dxa"/>
          </w:tcPr>
          <w:p w14:paraId="30D5294A" w14:textId="77777777" w:rsidR="00795F9D" w:rsidRDefault="00795F9D" w:rsidP="00C76039">
            <w:pPr>
              <w:rPr>
                <w:rFonts w:eastAsia="Times New Roman"/>
              </w:rPr>
            </w:pPr>
          </w:p>
        </w:tc>
        <w:tc>
          <w:tcPr>
            <w:tcW w:w="1980" w:type="dxa"/>
          </w:tcPr>
          <w:p w14:paraId="3658B42E" w14:textId="589A41A5" w:rsidR="00795F9D" w:rsidRDefault="00795F9D" w:rsidP="00C76039">
            <w:r>
              <w:rPr>
                <w:rFonts w:eastAsia="Times New Roman"/>
              </w:rPr>
              <w:t>Dr. Robin Johnson</w:t>
            </w:r>
          </w:p>
        </w:tc>
        <w:tc>
          <w:tcPr>
            <w:tcW w:w="900" w:type="dxa"/>
          </w:tcPr>
          <w:p w14:paraId="420E1783" w14:textId="15502FEF" w:rsidR="00795F9D" w:rsidRDefault="00795F9D" w:rsidP="00C76039">
            <w:r>
              <w:t>X</w:t>
            </w:r>
          </w:p>
        </w:tc>
        <w:tc>
          <w:tcPr>
            <w:tcW w:w="810" w:type="dxa"/>
          </w:tcPr>
          <w:p w14:paraId="25D0039F" w14:textId="404B8F0F" w:rsidR="00795F9D" w:rsidRDefault="00795F9D" w:rsidP="00C76039">
            <w:r>
              <w:t>x</w:t>
            </w:r>
          </w:p>
        </w:tc>
        <w:tc>
          <w:tcPr>
            <w:tcW w:w="810" w:type="dxa"/>
          </w:tcPr>
          <w:p w14:paraId="2DC6DE0E" w14:textId="77777777" w:rsidR="00795F9D" w:rsidRDefault="00795F9D" w:rsidP="00C76039"/>
        </w:tc>
        <w:tc>
          <w:tcPr>
            <w:tcW w:w="810" w:type="dxa"/>
          </w:tcPr>
          <w:p w14:paraId="1E6E0F09" w14:textId="093D9FAA" w:rsidR="00795F9D" w:rsidRDefault="00795F9D" w:rsidP="00C76039">
            <w:r>
              <w:t>x</w:t>
            </w:r>
          </w:p>
        </w:tc>
        <w:tc>
          <w:tcPr>
            <w:tcW w:w="810" w:type="dxa"/>
          </w:tcPr>
          <w:p w14:paraId="3F7CFF35" w14:textId="0BCF3E75" w:rsidR="00795F9D" w:rsidRDefault="00406943" w:rsidP="00C76039">
            <w:r>
              <w:t>x</w:t>
            </w:r>
          </w:p>
        </w:tc>
        <w:tc>
          <w:tcPr>
            <w:tcW w:w="720" w:type="dxa"/>
          </w:tcPr>
          <w:p w14:paraId="35C21E92" w14:textId="77777777" w:rsidR="00795F9D" w:rsidRDefault="00795F9D" w:rsidP="00C76039"/>
        </w:tc>
      </w:tr>
      <w:tr w:rsidR="00795F9D" w14:paraId="37AE7513" w14:textId="73464520" w:rsidTr="00795F9D">
        <w:tc>
          <w:tcPr>
            <w:tcW w:w="1423" w:type="dxa"/>
          </w:tcPr>
          <w:p w14:paraId="4F4A453A" w14:textId="77777777" w:rsidR="00795F9D" w:rsidRDefault="00795F9D" w:rsidP="00C76039">
            <w:pPr>
              <w:pStyle w:val="xmsolistparagraph"/>
              <w:ind w:left="0"/>
              <w:rPr>
                <w:rFonts w:eastAsia="Times New Roman"/>
              </w:rPr>
            </w:pPr>
            <w:r>
              <w:rPr>
                <w:rFonts w:eastAsia="Times New Roman"/>
              </w:rPr>
              <w:t>Dr. Ross Bernhardt (CLA)</w:t>
            </w:r>
          </w:p>
        </w:tc>
        <w:tc>
          <w:tcPr>
            <w:tcW w:w="547" w:type="dxa"/>
          </w:tcPr>
          <w:p w14:paraId="6F4EA8CB" w14:textId="77777777" w:rsidR="00795F9D" w:rsidRDefault="00795F9D" w:rsidP="00C76039">
            <w:r>
              <w:t>X</w:t>
            </w:r>
          </w:p>
        </w:tc>
        <w:tc>
          <w:tcPr>
            <w:tcW w:w="590" w:type="dxa"/>
          </w:tcPr>
          <w:p w14:paraId="1CEB641B" w14:textId="43A26EF7" w:rsidR="00795F9D" w:rsidRDefault="00795F9D" w:rsidP="00C76039">
            <w:pPr>
              <w:rPr>
                <w:rFonts w:eastAsia="Times New Roman"/>
              </w:rPr>
            </w:pPr>
            <w:r>
              <w:rPr>
                <w:rFonts w:eastAsia="Times New Roman"/>
              </w:rPr>
              <w:t>x</w:t>
            </w:r>
          </w:p>
        </w:tc>
        <w:tc>
          <w:tcPr>
            <w:tcW w:w="626" w:type="dxa"/>
          </w:tcPr>
          <w:p w14:paraId="2EB02149" w14:textId="659F512E" w:rsidR="00795F9D" w:rsidRDefault="00795F9D" w:rsidP="00C76039">
            <w:pPr>
              <w:rPr>
                <w:rFonts w:eastAsia="Times New Roman"/>
              </w:rPr>
            </w:pPr>
            <w:r>
              <w:rPr>
                <w:rFonts w:eastAsia="Times New Roman"/>
              </w:rPr>
              <w:t>x</w:t>
            </w:r>
          </w:p>
        </w:tc>
        <w:tc>
          <w:tcPr>
            <w:tcW w:w="591" w:type="dxa"/>
          </w:tcPr>
          <w:p w14:paraId="4E1664B1" w14:textId="67D7DFC3" w:rsidR="00795F9D" w:rsidRDefault="00795F9D" w:rsidP="00C76039">
            <w:pPr>
              <w:rPr>
                <w:rFonts w:eastAsia="Times New Roman"/>
              </w:rPr>
            </w:pPr>
            <w:r>
              <w:rPr>
                <w:rFonts w:eastAsia="Times New Roman"/>
              </w:rPr>
              <w:t>x</w:t>
            </w:r>
          </w:p>
        </w:tc>
        <w:tc>
          <w:tcPr>
            <w:tcW w:w="726" w:type="dxa"/>
          </w:tcPr>
          <w:p w14:paraId="563F3DD2" w14:textId="02E7AC05" w:rsidR="00795F9D" w:rsidRDefault="00E801CE" w:rsidP="00C76039">
            <w:pPr>
              <w:rPr>
                <w:rFonts w:eastAsia="Times New Roman"/>
              </w:rPr>
            </w:pPr>
            <w:r>
              <w:rPr>
                <w:rFonts w:eastAsia="Times New Roman"/>
              </w:rPr>
              <w:t>a</w:t>
            </w:r>
          </w:p>
        </w:tc>
        <w:tc>
          <w:tcPr>
            <w:tcW w:w="712" w:type="dxa"/>
          </w:tcPr>
          <w:p w14:paraId="6B3058F3" w14:textId="77777777" w:rsidR="00795F9D" w:rsidRDefault="00795F9D" w:rsidP="00C76039">
            <w:pPr>
              <w:rPr>
                <w:rFonts w:eastAsia="Times New Roman"/>
              </w:rPr>
            </w:pPr>
          </w:p>
        </w:tc>
        <w:tc>
          <w:tcPr>
            <w:tcW w:w="1980" w:type="dxa"/>
          </w:tcPr>
          <w:p w14:paraId="64CDD249" w14:textId="237C1B4F" w:rsidR="00795F9D" w:rsidRDefault="00795F9D" w:rsidP="00C76039">
            <w:r>
              <w:rPr>
                <w:rFonts w:eastAsia="Times New Roman"/>
              </w:rPr>
              <w:t>Mr. Kevin Loeffler (CLA)</w:t>
            </w:r>
          </w:p>
        </w:tc>
        <w:tc>
          <w:tcPr>
            <w:tcW w:w="900" w:type="dxa"/>
          </w:tcPr>
          <w:p w14:paraId="5772A7E0" w14:textId="2113B15C" w:rsidR="00795F9D" w:rsidRDefault="00795F9D" w:rsidP="00C76039">
            <w:r>
              <w:t>X</w:t>
            </w:r>
          </w:p>
        </w:tc>
        <w:tc>
          <w:tcPr>
            <w:tcW w:w="810" w:type="dxa"/>
          </w:tcPr>
          <w:p w14:paraId="5A46CD72" w14:textId="0B87E1CE" w:rsidR="00795F9D" w:rsidRDefault="00795F9D" w:rsidP="00C76039">
            <w:r>
              <w:t>x</w:t>
            </w:r>
          </w:p>
        </w:tc>
        <w:tc>
          <w:tcPr>
            <w:tcW w:w="810" w:type="dxa"/>
          </w:tcPr>
          <w:p w14:paraId="7F8410C7" w14:textId="7B4F6D7A" w:rsidR="00795F9D" w:rsidRDefault="00795F9D" w:rsidP="00C76039">
            <w:r>
              <w:t>x</w:t>
            </w:r>
          </w:p>
        </w:tc>
        <w:tc>
          <w:tcPr>
            <w:tcW w:w="810" w:type="dxa"/>
          </w:tcPr>
          <w:p w14:paraId="402AC94C" w14:textId="1C22FA47" w:rsidR="00795F9D" w:rsidRDefault="00795F9D" w:rsidP="00C76039">
            <w:r>
              <w:t>x</w:t>
            </w:r>
          </w:p>
        </w:tc>
        <w:tc>
          <w:tcPr>
            <w:tcW w:w="810" w:type="dxa"/>
          </w:tcPr>
          <w:p w14:paraId="7F86C773" w14:textId="0CBEF4C4" w:rsidR="00795F9D" w:rsidRDefault="00E801CE" w:rsidP="00C76039">
            <w:r>
              <w:t>a</w:t>
            </w:r>
          </w:p>
        </w:tc>
        <w:tc>
          <w:tcPr>
            <w:tcW w:w="720" w:type="dxa"/>
          </w:tcPr>
          <w:p w14:paraId="69D6C0E0" w14:textId="77777777" w:rsidR="00795F9D" w:rsidRDefault="00795F9D" w:rsidP="00C76039"/>
        </w:tc>
      </w:tr>
      <w:tr w:rsidR="00795F9D" w14:paraId="3A79DE2B" w14:textId="44FD240A" w:rsidTr="00795F9D">
        <w:tc>
          <w:tcPr>
            <w:tcW w:w="1423" w:type="dxa"/>
          </w:tcPr>
          <w:p w14:paraId="3ACE2129" w14:textId="77777777" w:rsidR="00795F9D" w:rsidRDefault="00795F9D" w:rsidP="00C76039">
            <w:pPr>
              <w:pStyle w:val="xmsolistparagraph"/>
              <w:ind w:left="0"/>
              <w:rPr>
                <w:rFonts w:eastAsia="Times New Roman"/>
              </w:rPr>
            </w:pPr>
            <w:r>
              <w:rPr>
                <w:rFonts w:eastAsia="Times New Roman"/>
              </w:rPr>
              <w:t>Dr. Kelli Bippert (COEHD)</w:t>
            </w:r>
          </w:p>
        </w:tc>
        <w:tc>
          <w:tcPr>
            <w:tcW w:w="547" w:type="dxa"/>
          </w:tcPr>
          <w:p w14:paraId="10DAF1C5" w14:textId="77777777" w:rsidR="00795F9D" w:rsidRDefault="00795F9D" w:rsidP="00C76039">
            <w:r>
              <w:t>X</w:t>
            </w:r>
          </w:p>
        </w:tc>
        <w:tc>
          <w:tcPr>
            <w:tcW w:w="590" w:type="dxa"/>
          </w:tcPr>
          <w:p w14:paraId="075B958B" w14:textId="7A2175C4" w:rsidR="00795F9D" w:rsidRDefault="00795F9D" w:rsidP="00C76039">
            <w:pPr>
              <w:rPr>
                <w:rFonts w:eastAsia="Times New Roman"/>
              </w:rPr>
            </w:pPr>
            <w:r>
              <w:rPr>
                <w:rFonts w:eastAsia="Times New Roman"/>
              </w:rPr>
              <w:t>x</w:t>
            </w:r>
          </w:p>
        </w:tc>
        <w:tc>
          <w:tcPr>
            <w:tcW w:w="626" w:type="dxa"/>
          </w:tcPr>
          <w:p w14:paraId="38AA922B" w14:textId="781C02AB" w:rsidR="00795F9D" w:rsidRDefault="00795F9D" w:rsidP="00C76039">
            <w:pPr>
              <w:rPr>
                <w:rFonts w:eastAsia="Times New Roman"/>
              </w:rPr>
            </w:pPr>
            <w:r>
              <w:rPr>
                <w:rFonts w:eastAsia="Times New Roman"/>
              </w:rPr>
              <w:t>x</w:t>
            </w:r>
          </w:p>
        </w:tc>
        <w:tc>
          <w:tcPr>
            <w:tcW w:w="591" w:type="dxa"/>
          </w:tcPr>
          <w:p w14:paraId="09C43300" w14:textId="0DDCB603" w:rsidR="00795F9D" w:rsidRDefault="00795F9D" w:rsidP="00C76039">
            <w:pPr>
              <w:rPr>
                <w:rFonts w:eastAsia="Times New Roman"/>
              </w:rPr>
            </w:pPr>
            <w:r>
              <w:rPr>
                <w:rFonts w:eastAsia="Times New Roman"/>
              </w:rPr>
              <w:t>x</w:t>
            </w:r>
          </w:p>
        </w:tc>
        <w:tc>
          <w:tcPr>
            <w:tcW w:w="726" w:type="dxa"/>
          </w:tcPr>
          <w:p w14:paraId="70FA65A8" w14:textId="6ED70E8C" w:rsidR="00795F9D" w:rsidRDefault="005A6A51" w:rsidP="00C76039">
            <w:pPr>
              <w:rPr>
                <w:rFonts w:eastAsia="Times New Roman"/>
              </w:rPr>
            </w:pPr>
            <w:r>
              <w:rPr>
                <w:rFonts w:eastAsia="Times New Roman"/>
              </w:rPr>
              <w:t>x</w:t>
            </w:r>
          </w:p>
        </w:tc>
        <w:tc>
          <w:tcPr>
            <w:tcW w:w="712" w:type="dxa"/>
          </w:tcPr>
          <w:p w14:paraId="65321B38" w14:textId="77777777" w:rsidR="00795F9D" w:rsidRDefault="00795F9D" w:rsidP="00C76039">
            <w:pPr>
              <w:rPr>
                <w:rFonts w:eastAsia="Times New Roman"/>
              </w:rPr>
            </w:pPr>
          </w:p>
        </w:tc>
        <w:tc>
          <w:tcPr>
            <w:tcW w:w="1980" w:type="dxa"/>
          </w:tcPr>
          <w:p w14:paraId="207AB2AD" w14:textId="45FF10BE" w:rsidR="00795F9D" w:rsidRDefault="00795F9D" w:rsidP="00C76039">
            <w:r>
              <w:rPr>
                <w:rFonts w:eastAsia="Times New Roman"/>
              </w:rPr>
              <w:t>Dr. Mark McNamara (CLA)</w:t>
            </w:r>
          </w:p>
        </w:tc>
        <w:tc>
          <w:tcPr>
            <w:tcW w:w="900" w:type="dxa"/>
          </w:tcPr>
          <w:p w14:paraId="1FF583F8" w14:textId="2DD8D395" w:rsidR="00795F9D" w:rsidRDefault="00795F9D" w:rsidP="00C76039">
            <w:r>
              <w:t>X</w:t>
            </w:r>
          </w:p>
        </w:tc>
        <w:tc>
          <w:tcPr>
            <w:tcW w:w="810" w:type="dxa"/>
          </w:tcPr>
          <w:p w14:paraId="0C272057" w14:textId="7239CDC6" w:rsidR="00795F9D" w:rsidRDefault="00795F9D" w:rsidP="00C76039">
            <w:r>
              <w:t>x</w:t>
            </w:r>
          </w:p>
        </w:tc>
        <w:tc>
          <w:tcPr>
            <w:tcW w:w="810" w:type="dxa"/>
          </w:tcPr>
          <w:p w14:paraId="368DD623" w14:textId="49E9F25E" w:rsidR="00795F9D" w:rsidRDefault="00795F9D" w:rsidP="00C76039">
            <w:r>
              <w:t>x</w:t>
            </w:r>
          </w:p>
        </w:tc>
        <w:tc>
          <w:tcPr>
            <w:tcW w:w="810" w:type="dxa"/>
          </w:tcPr>
          <w:p w14:paraId="20F0805E" w14:textId="04E82E25" w:rsidR="00795F9D" w:rsidRDefault="00795F9D" w:rsidP="00C76039">
            <w:r>
              <w:t>a</w:t>
            </w:r>
          </w:p>
        </w:tc>
        <w:tc>
          <w:tcPr>
            <w:tcW w:w="810" w:type="dxa"/>
          </w:tcPr>
          <w:p w14:paraId="66FD9E77" w14:textId="51A4125A" w:rsidR="00795F9D" w:rsidRDefault="00CC443E" w:rsidP="00C76039">
            <w:r>
              <w:t>x</w:t>
            </w:r>
          </w:p>
        </w:tc>
        <w:tc>
          <w:tcPr>
            <w:tcW w:w="720" w:type="dxa"/>
          </w:tcPr>
          <w:p w14:paraId="3E5C774A" w14:textId="77777777" w:rsidR="00795F9D" w:rsidRDefault="00795F9D" w:rsidP="00C76039"/>
        </w:tc>
      </w:tr>
      <w:tr w:rsidR="00795F9D" w14:paraId="0254932F" w14:textId="5A49F186" w:rsidTr="00795F9D">
        <w:tc>
          <w:tcPr>
            <w:tcW w:w="1423" w:type="dxa"/>
          </w:tcPr>
          <w:p w14:paraId="704CFC06" w14:textId="77777777" w:rsidR="00795F9D" w:rsidRDefault="00795F9D" w:rsidP="00C76039">
            <w:pPr>
              <w:pStyle w:val="xmsolistparagraph"/>
              <w:ind w:left="0"/>
              <w:rPr>
                <w:rFonts w:eastAsia="Times New Roman"/>
              </w:rPr>
            </w:pPr>
            <w:r>
              <w:rPr>
                <w:rFonts w:eastAsia="Times New Roman"/>
              </w:rPr>
              <w:t>Dr. Isla Schuchs Carr (CLA)</w:t>
            </w:r>
          </w:p>
        </w:tc>
        <w:tc>
          <w:tcPr>
            <w:tcW w:w="547" w:type="dxa"/>
          </w:tcPr>
          <w:p w14:paraId="546D5B4E" w14:textId="77777777" w:rsidR="00795F9D" w:rsidRDefault="00795F9D" w:rsidP="00C76039">
            <w:r>
              <w:t>0</w:t>
            </w:r>
          </w:p>
        </w:tc>
        <w:tc>
          <w:tcPr>
            <w:tcW w:w="590" w:type="dxa"/>
          </w:tcPr>
          <w:p w14:paraId="01DED490" w14:textId="0123D8B6" w:rsidR="00795F9D" w:rsidRDefault="00795F9D" w:rsidP="00C76039">
            <w:pPr>
              <w:rPr>
                <w:rFonts w:eastAsia="Times New Roman"/>
              </w:rPr>
            </w:pPr>
            <w:r>
              <w:rPr>
                <w:rFonts w:eastAsia="Times New Roman"/>
              </w:rPr>
              <w:t>x</w:t>
            </w:r>
          </w:p>
        </w:tc>
        <w:tc>
          <w:tcPr>
            <w:tcW w:w="626" w:type="dxa"/>
          </w:tcPr>
          <w:p w14:paraId="6BFD007C" w14:textId="6BB91DFD" w:rsidR="00795F9D" w:rsidRDefault="00795F9D" w:rsidP="00C76039">
            <w:pPr>
              <w:rPr>
                <w:rFonts w:eastAsia="Times New Roman"/>
              </w:rPr>
            </w:pPr>
            <w:r>
              <w:rPr>
                <w:rFonts w:eastAsia="Times New Roman"/>
              </w:rPr>
              <w:t>x</w:t>
            </w:r>
          </w:p>
        </w:tc>
        <w:tc>
          <w:tcPr>
            <w:tcW w:w="591" w:type="dxa"/>
          </w:tcPr>
          <w:p w14:paraId="2299EF23" w14:textId="79B126C0" w:rsidR="00795F9D" w:rsidRDefault="00795F9D" w:rsidP="00C76039">
            <w:pPr>
              <w:rPr>
                <w:rFonts w:eastAsia="Times New Roman"/>
              </w:rPr>
            </w:pPr>
            <w:r>
              <w:rPr>
                <w:rFonts w:eastAsia="Times New Roman"/>
              </w:rPr>
              <w:t>a</w:t>
            </w:r>
          </w:p>
        </w:tc>
        <w:tc>
          <w:tcPr>
            <w:tcW w:w="726" w:type="dxa"/>
          </w:tcPr>
          <w:p w14:paraId="61AE30AC" w14:textId="1E60E748" w:rsidR="00795F9D" w:rsidRDefault="00CC443E" w:rsidP="00C76039">
            <w:pPr>
              <w:rPr>
                <w:rFonts w:eastAsia="Times New Roman"/>
              </w:rPr>
            </w:pPr>
            <w:r>
              <w:rPr>
                <w:rFonts w:eastAsia="Times New Roman"/>
              </w:rPr>
              <w:t>x</w:t>
            </w:r>
          </w:p>
        </w:tc>
        <w:tc>
          <w:tcPr>
            <w:tcW w:w="712" w:type="dxa"/>
          </w:tcPr>
          <w:p w14:paraId="4853E07C" w14:textId="77777777" w:rsidR="00795F9D" w:rsidRDefault="00795F9D" w:rsidP="00C76039">
            <w:pPr>
              <w:rPr>
                <w:rFonts w:eastAsia="Times New Roman"/>
              </w:rPr>
            </w:pPr>
          </w:p>
        </w:tc>
        <w:tc>
          <w:tcPr>
            <w:tcW w:w="1980" w:type="dxa"/>
          </w:tcPr>
          <w:p w14:paraId="473525BB" w14:textId="43239D3C" w:rsidR="00795F9D" w:rsidRDefault="00795F9D" w:rsidP="00C76039">
            <w:r>
              <w:rPr>
                <w:rFonts w:eastAsia="Times New Roman"/>
              </w:rPr>
              <w:t>Dr. Antonio Medrano (COE)</w:t>
            </w:r>
          </w:p>
        </w:tc>
        <w:tc>
          <w:tcPr>
            <w:tcW w:w="900" w:type="dxa"/>
          </w:tcPr>
          <w:p w14:paraId="070F7A3C" w14:textId="1A18263E" w:rsidR="00795F9D" w:rsidRDefault="00795F9D" w:rsidP="00C76039">
            <w:r>
              <w:t>0</w:t>
            </w:r>
          </w:p>
        </w:tc>
        <w:tc>
          <w:tcPr>
            <w:tcW w:w="810" w:type="dxa"/>
          </w:tcPr>
          <w:p w14:paraId="40B59161" w14:textId="2B7FD0B9" w:rsidR="00795F9D" w:rsidRDefault="00795F9D" w:rsidP="00C76039">
            <w:r>
              <w:t>x</w:t>
            </w:r>
          </w:p>
        </w:tc>
        <w:tc>
          <w:tcPr>
            <w:tcW w:w="810" w:type="dxa"/>
          </w:tcPr>
          <w:p w14:paraId="62AEB68A" w14:textId="4A4A108D" w:rsidR="00795F9D" w:rsidRDefault="00795F9D" w:rsidP="00C76039">
            <w:r>
              <w:t>x</w:t>
            </w:r>
          </w:p>
        </w:tc>
        <w:tc>
          <w:tcPr>
            <w:tcW w:w="810" w:type="dxa"/>
          </w:tcPr>
          <w:p w14:paraId="785108E7" w14:textId="017AC045" w:rsidR="00795F9D" w:rsidRDefault="00795F9D" w:rsidP="00C76039">
            <w:r>
              <w:t>x</w:t>
            </w:r>
          </w:p>
        </w:tc>
        <w:tc>
          <w:tcPr>
            <w:tcW w:w="810" w:type="dxa"/>
          </w:tcPr>
          <w:p w14:paraId="0C1B9FE8" w14:textId="7955D691" w:rsidR="00795F9D" w:rsidRDefault="00837B50" w:rsidP="00C76039">
            <w:r>
              <w:t>x</w:t>
            </w:r>
          </w:p>
        </w:tc>
        <w:tc>
          <w:tcPr>
            <w:tcW w:w="720" w:type="dxa"/>
          </w:tcPr>
          <w:p w14:paraId="61C392D2" w14:textId="77777777" w:rsidR="00795F9D" w:rsidRDefault="00795F9D" w:rsidP="00C76039"/>
        </w:tc>
      </w:tr>
      <w:tr w:rsidR="00795F9D" w14:paraId="4DBD6841" w14:textId="6BE84587" w:rsidTr="00795F9D">
        <w:tc>
          <w:tcPr>
            <w:tcW w:w="1423" w:type="dxa"/>
          </w:tcPr>
          <w:p w14:paraId="019F2F5F" w14:textId="37C05D16" w:rsidR="00795F9D" w:rsidRDefault="00795F9D" w:rsidP="00C76039">
            <w:pPr>
              <w:pStyle w:val="xmsolistparagraph"/>
              <w:ind w:left="0"/>
              <w:rPr>
                <w:rFonts w:eastAsia="Times New Roman"/>
              </w:rPr>
            </w:pPr>
            <w:r>
              <w:rPr>
                <w:rFonts w:eastAsia="Times New Roman"/>
              </w:rPr>
              <w:t>Shelley Dinkens (CONHS)-</w:t>
            </w:r>
          </w:p>
        </w:tc>
        <w:tc>
          <w:tcPr>
            <w:tcW w:w="547" w:type="dxa"/>
          </w:tcPr>
          <w:p w14:paraId="52E8F2F4" w14:textId="1CB95BC7" w:rsidR="00795F9D" w:rsidRDefault="00795F9D" w:rsidP="00C76039">
            <w:r>
              <w:t>X</w:t>
            </w:r>
          </w:p>
        </w:tc>
        <w:tc>
          <w:tcPr>
            <w:tcW w:w="590" w:type="dxa"/>
          </w:tcPr>
          <w:p w14:paraId="1116F91D" w14:textId="0E02A57B" w:rsidR="00795F9D" w:rsidRDefault="00795F9D" w:rsidP="00C76039">
            <w:pPr>
              <w:rPr>
                <w:rFonts w:eastAsia="Times New Roman"/>
              </w:rPr>
            </w:pPr>
            <w:r>
              <w:rPr>
                <w:rFonts w:eastAsia="Times New Roman"/>
              </w:rPr>
              <w:t>0</w:t>
            </w:r>
          </w:p>
        </w:tc>
        <w:tc>
          <w:tcPr>
            <w:tcW w:w="626" w:type="dxa"/>
          </w:tcPr>
          <w:p w14:paraId="19FC6560" w14:textId="2BEF7303" w:rsidR="00795F9D" w:rsidRDefault="00795F9D" w:rsidP="00C76039">
            <w:pPr>
              <w:rPr>
                <w:rFonts w:eastAsia="Times New Roman"/>
              </w:rPr>
            </w:pPr>
            <w:r>
              <w:rPr>
                <w:rFonts w:eastAsia="Times New Roman"/>
              </w:rPr>
              <w:t>x</w:t>
            </w:r>
          </w:p>
        </w:tc>
        <w:tc>
          <w:tcPr>
            <w:tcW w:w="591" w:type="dxa"/>
          </w:tcPr>
          <w:p w14:paraId="3576D247" w14:textId="71EF0574" w:rsidR="00795F9D" w:rsidRDefault="00795F9D" w:rsidP="00C76039">
            <w:pPr>
              <w:rPr>
                <w:rFonts w:eastAsia="Times New Roman"/>
              </w:rPr>
            </w:pPr>
            <w:r>
              <w:rPr>
                <w:rFonts w:eastAsia="Times New Roman"/>
              </w:rPr>
              <w:t>a</w:t>
            </w:r>
          </w:p>
        </w:tc>
        <w:tc>
          <w:tcPr>
            <w:tcW w:w="726" w:type="dxa"/>
          </w:tcPr>
          <w:p w14:paraId="7B1EB5BC" w14:textId="1CD30E6E" w:rsidR="00795F9D" w:rsidRDefault="002C49D0" w:rsidP="00C76039">
            <w:pPr>
              <w:rPr>
                <w:rFonts w:eastAsia="Times New Roman"/>
              </w:rPr>
            </w:pPr>
            <w:r>
              <w:rPr>
                <w:rFonts w:eastAsia="Times New Roman"/>
              </w:rPr>
              <w:t>x</w:t>
            </w:r>
          </w:p>
        </w:tc>
        <w:tc>
          <w:tcPr>
            <w:tcW w:w="712" w:type="dxa"/>
          </w:tcPr>
          <w:p w14:paraId="0CCE9A30" w14:textId="77777777" w:rsidR="00795F9D" w:rsidRDefault="00795F9D" w:rsidP="00C76039">
            <w:pPr>
              <w:rPr>
                <w:rFonts w:eastAsia="Times New Roman"/>
              </w:rPr>
            </w:pPr>
          </w:p>
        </w:tc>
        <w:tc>
          <w:tcPr>
            <w:tcW w:w="1980" w:type="dxa"/>
          </w:tcPr>
          <w:p w14:paraId="24ABDAB9" w14:textId="0B105662" w:rsidR="00795F9D" w:rsidRDefault="00795F9D" w:rsidP="00C76039">
            <w:r>
              <w:rPr>
                <w:rFonts w:eastAsia="Times New Roman"/>
              </w:rPr>
              <w:t>Dr. Valeriu Murgulet (COS)</w:t>
            </w:r>
          </w:p>
        </w:tc>
        <w:tc>
          <w:tcPr>
            <w:tcW w:w="900" w:type="dxa"/>
          </w:tcPr>
          <w:p w14:paraId="1C9D5DC7" w14:textId="2E1BC7FD" w:rsidR="00795F9D" w:rsidRDefault="00795F9D" w:rsidP="00C76039">
            <w:r>
              <w:t>X</w:t>
            </w:r>
          </w:p>
        </w:tc>
        <w:tc>
          <w:tcPr>
            <w:tcW w:w="810" w:type="dxa"/>
          </w:tcPr>
          <w:p w14:paraId="163D7F71" w14:textId="7AD3F45F" w:rsidR="00795F9D" w:rsidRDefault="00795F9D" w:rsidP="00C76039">
            <w:r>
              <w:t>0</w:t>
            </w:r>
          </w:p>
        </w:tc>
        <w:tc>
          <w:tcPr>
            <w:tcW w:w="810" w:type="dxa"/>
          </w:tcPr>
          <w:p w14:paraId="74AC29FA" w14:textId="37715C32" w:rsidR="00795F9D" w:rsidRDefault="00795F9D" w:rsidP="00C76039">
            <w:r>
              <w:t>x</w:t>
            </w:r>
          </w:p>
        </w:tc>
        <w:tc>
          <w:tcPr>
            <w:tcW w:w="810" w:type="dxa"/>
          </w:tcPr>
          <w:p w14:paraId="6B2939A0" w14:textId="1538F538" w:rsidR="00795F9D" w:rsidRDefault="00795F9D" w:rsidP="00C76039">
            <w:r>
              <w:t>x</w:t>
            </w:r>
          </w:p>
        </w:tc>
        <w:tc>
          <w:tcPr>
            <w:tcW w:w="810" w:type="dxa"/>
          </w:tcPr>
          <w:p w14:paraId="7535DEC0" w14:textId="65182551" w:rsidR="00795F9D" w:rsidRDefault="00425181" w:rsidP="00C76039">
            <w:r>
              <w:t>x</w:t>
            </w:r>
          </w:p>
        </w:tc>
        <w:tc>
          <w:tcPr>
            <w:tcW w:w="720" w:type="dxa"/>
          </w:tcPr>
          <w:p w14:paraId="48C03C10" w14:textId="77777777" w:rsidR="00795F9D" w:rsidRDefault="00795F9D" w:rsidP="00C76039"/>
        </w:tc>
      </w:tr>
      <w:tr w:rsidR="00795F9D" w14:paraId="09778C34" w14:textId="6F4FAEEC" w:rsidTr="00795F9D">
        <w:tc>
          <w:tcPr>
            <w:tcW w:w="1423" w:type="dxa"/>
          </w:tcPr>
          <w:p w14:paraId="0E0351C1" w14:textId="3F7F69E2" w:rsidR="00795F9D" w:rsidRDefault="00795F9D" w:rsidP="00C76039">
            <w:pPr>
              <w:rPr>
                <w:rFonts w:eastAsia="Times New Roman"/>
              </w:rPr>
            </w:pPr>
            <w:r>
              <w:rPr>
                <w:rFonts w:eastAsia="Times New Roman"/>
              </w:rPr>
              <w:t>Dr. Celil Ekici (COS)</w:t>
            </w:r>
          </w:p>
        </w:tc>
        <w:tc>
          <w:tcPr>
            <w:tcW w:w="547" w:type="dxa"/>
          </w:tcPr>
          <w:p w14:paraId="30640DF0" w14:textId="25020A2B" w:rsidR="00795F9D" w:rsidRDefault="00795F9D" w:rsidP="00C76039">
            <w:r>
              <w:t>X</w:t>
            </w:r>
          </w:p>
        </w:tc>
        <w:tc>
          <w:tcPr>
            <w:tcW w:w="590" w:type="dxa"/>
          </w:tcPr>
          <w:p w14:paraId="1578EE6D" w14:textId="5A4CE8AA" w:rsidR="00795F9D" w:rsidRDefault="00795F9D" w:rsidP="00C76039">
            <w:pPr>
              <w:rPr>
                <w:rFonts w:eastAsia="Times New Roman"/>
              </w:rPr>
            </w:pPr>
            <w:r>
              <w:rPr>
                <w:rFonts w:eastAsia="Times New Roman"/>
              </w:rPr>
              <w:t>x</w:t>
            </w:r>
          </w:p>
        </w:tc>
        <w:tc>
          <w:tcPr>
            <w:tcW w:w="626" w:type="dxa"/>
          </w:tcPr>
          <w:p w14:paraId="62939395" w14:textId="2683DE2F" w:rsidR="00795F9D" w:rsidRDefault="00795F9D" w:rsidP="00C76039">
            <w:pPr>
              <w:rPr>
                <w:rFonts w:eastAsia="Times New Roman"/>
              </w:rPr>
            </w:pPr>
            <w:r>
              <w:rPr>
                <w:rFonts w:eastAsia="Times New Roman"/>
              </w:rPr>
              <w:t>x</w:t>
            </w:r>
          </w:p>
        </w:tc>
        <w:tc>
          <w:tcPr>
            <w:tcW w:w="591" w:type="dxa"/>
          </w:tcPr>
          <w:p w14:paraId="05091970" w14:textId="77777777" w:rsidR="00795F9D" w:rsidRDefault="00795F9D" w:rsidP="00C76039">
            <w:pPr>
              <w:rPr>
                <w:rFonts w:eastAsia="Times New Roman"/>
              </w:rPr>
            </w:pPr>
          </w:p>
        </w:tc>
        <w:tc>
          <w:tcPr>
            <w:tcW w:w="726" w:type="dxa"/>
          </w:tcPr>
          <w:p w14:paraId="76A98EA1" w14:textId="1AA26F06" w:rsidR="00795F9D" w:rsidRDefault="0051404A" w:rsidP="00C76039">
            <w:pPr>
              <w:rPr>
                <w:rFonts w:eastAsia="Times New Roman"/>
              </w:rPr>
            </w:pPr>
            <w:r>
              <w:rPr>
                <w:rFonts w:eastAsia="Times New Roman"/>
              </w:rPr>
              <w:t>x</w:t>
            </w:r>
          </w:p>
        </w:tc>
        <w:tc>
          <w:tcPr>
            <w:tcW w:w="712" w:type="dxa"/>
          </w:tcPr>
          <w:p w14:paraId="628A55F2" w14:textId="77777777" w:rsidR="00795F9D" w:rsidRDefault="00795F9D" w:rsidP="00C76039">
            <w:pPr>
              <w:rPr>
                <w:rFonts w:eastAsia="Times New Roman"/>
              </w:rPr>
            </w:pPr>
          </w:p>
        </w:tc>
        <w:tc>
          <w:tcPr>
            <w:tcW w:w="1980" w:type="dxa"/>
          </w:tcPr>
          <w:p w14:paraId="64D65A27" w14:textId="081D2E6A" w:rsidR="00795F9D" w:rsidRDefault="00795F9D" w:rsidP="00C76039">
            <w:r>
              <w:rPr>
                <w:rFonts w:eastAsia="Times New Roman"/>
              </w:rPr>
              <w:t>Dr. Dale Pattison (CLA)</w:t>
            </w:r>
          </w:p>
        </w:tc>
        <w:tc>
          <w:tcPr>
            <w:tcW w:w="900" w:type="dxa"/>
          </w:tcPr>
          <w:p w14:paraId="5C547FBA" w14:textId="75A64842" w:rsidR="00795F9D" w:rsidRDefault="00795F9D" w:rsidP="00C76039">
            <w:r>
              <w:t>X</w:t>
            </w:r>
          </w:p>
        </w:tc>
        <w:tc>
          <w:tcPr>
            <w:tcW w:w="810" w:type="dxa"/>
          </w:tcPr>
          <w:p w14:paraId="0BB2C765" w14:textId="072EFDB9" w:rsidR="00795F9D" w:rsidRDefault="00795F9D" w:rsidP="00C76039">
            <w:r>
              <w:t>x</w:t>
            </w:r>
          </w:p>
        </w:tc>
        <w:tc>
          <w:tcPr>
            <w:tcW w:w="810" w:type="dxa"/>
          </w:tcPr>
          <w:p w14:paraId="486F6A7E" w14:textId="3127D17D" w:rsidR="00795F9D" w:rsidRDefault="00795F9D" w:rsidP="00C76039">
            <w:r>
              <w:t>x</w:t>
            </w:r>
          </w:p>
        </w:tc>
        <w:tc>
          <w:tcPr>
            <w:tcW w:w="810" w:type="dxa"/>
          </w:tcPr>
          <w:p w14:paraId="33186445" w14:textId="5FB0215E" w:rsidR="00795F9D" w:rsidRDefault="00795F9D" w:rsidP="00C76039">
            <w:r>
              <w:t>x</w:t>
            </w:r>
          </w:p>
        </w:tc>
        <w:tc>
          <w:tcPr>
            <w:tcW w:w="810" w:type="dxa"/>
          </w:tcPr>
          <w:p w14:paraId="6D11E919" w14:textId="7804AF94" w:rsidR="00795F9D" w:rsidRDefault="00D91D8A" w:rsidP="00C76039">
            <w:r>
              <w:t>x</w:t>
            </w:r>
          </w:p>
        </w:tc>
        <w:tc>
          <w:tcPr>
            <w:tcW w:w="720" w:type="dxa"/>
          </w:tcPr>
          <w:p w14:paraId="5EF67FB4" w14:textId="77777777" w:rsidR="00795F9D" w:rsidRDefault="00795F9D" w:rsidP="00C76039"/>
        </w:tc>
      </w:tr>
      <w:tr w:rsidR="00795F9D" w14:paraId="60C27B9E" w14:textId="772B726E" w:rsidTr="00795F9D">
        <w:tc>
          <w:tcPr>
            <w:tcW w:w="1423" w:type="dxa"/>
          </w:tcPr>
          <w:p w14:paraId="4A4A5C77" w14:textId="5386A1D1" w:rsidR="00795F9D" w:rsidRDefault="00795F9D" w:rsidP="00C76039">
            <w:r>
              <w:rPr>
                <w:rFonts w:eastAsia="Times New Roman"/>
              </w:rPr>
              <w:t>Dr. Deniz Gevrek (COB)</w:t>
            </w:r>
          </w:p>
        </w:tc>
        <w:tc>
          <w:tcPr>
            <w:tcW w:w="547" w:type="dxa"/>
          </w:tcPr>
          <w:p w14:paraId="21CA1634" w14:textId="6EFAA384" w:rsidR="00795F9D" w:rsidRDefault="00795F9D" w:rsidP="00C76039">
            <w:r>
              <w:t>X</w:t>
            </w:r>
          </w:p>
        </w:tc>
        <w:tc>
          <w:tcPr>
            <w:tcW w:w="590" w:type="dxa"/>
          </w:tcPr>
          <w:p w14:paraId="03B629D6" w14:textId="206001EE" w:rsidR="00795F9D" w:rsidRDefault="00795F9D" w:rsidP="00C76039">
            <w:pPr>
              <w:rPr>
                <w:rFonts w:eastAsia="Times New Roman"/>
              </w:rPr>
            </w:pPr>
            <w:r>
              <w:rPr>
                <w:rFonts w:eastAsia="Times New Roman"/>
              </w:rPr>
              <w:t>x</w:t>
            </w:r>
          </w:p>
        </w:tc>
        <w:tc>
          <w:tcPr>
            <w:tcW w:w="626" w:type="dxa"/>
          </w:tcPr>
          <w:p w14:paraId="7814323B" w14:textId="41A481C7" w:rsidR="00795F9D" w:rsidRDefault="00795F9D" w:rsidP="00C76039">
            <w:pPr>
              <w:rPr>
                <w:rFonts w:eastAsia="Times New Roman"/>
              </w:rPr>
            </w:pPr>
            <w:r>
              <w:rPr>
                <w:rFonts w:eastAsia="Times New Roman"/>
              </w:rPr>
              <w:t>x</w:t>
            </w:r>
          </w:p>
        </w:tc>
        <w:tc>
          <w:tcPr>
            <w:tcW w:w="591" w:type="dxa"/>
          </w:tcPr>
          <w:p w14:paraId="49337CEC" w14:textId="44C7E612" w:rsidR="00795F9D" w:rsidRDefault="00795F9D" w:rsidP="00C76039">
            <w:pPr>
              <w:rPr>
                <w:rFonts w:eastAsia="Times New Roman"/>
              </w:rPr>
            </w:pPr>
            <w:r>
              <w:rPr>
                <w:rFonts w:eastAsia="Times New Roman"/>
              </w:rPr>
              <w:t>x</w:t>
            </w:r>
          </w:p>
        </w:tc>
        <w:tc>
          <w:tcPr>
            <w:tcW w:w="726" w:type="dxa"/>
          </w:tcPr>
          <w:p w14:paraId="06BFECD8" w14:textId="374FE629" w:rsidR="00795F9D" w:rsidRDefault="003F5893" w:rsidP="00C76039">
            <w:pPr>
              <w:rPr>
                <w:rFonts w:eastAsia="Times New Roman"/>
              </w:rPr>
            </w:pPr>
            <w:r>
              <w:rPr>
                <w:rFonts w:eastAsia="Times New Roman"/>
              </w:rPr>
              <w:t>x</w:t>
            </w:r>
          </w:p>
        </w:tc>
        <w:tc>
          <w:tcPr>
            <w:tcW w:w="712" w:type="dxa"/>
          </w:tcPr>
          <w:p w14:paraId="46E45F40" w14:textId="77777777" w:rsidR="00795F9D" w:rsidRDefault="00795F9D" w:rsidP="00C76039">
            <w:pPr>
              <w:rPr>
                <w:rFonts w:eastAsia="Times New Roman"/>
              </w:rPr>
            </w:pPr>
          </w:p>
        </w:tc>
        <w:tc>
          <w:tcPr>
            <w:tcW w:w="1980" w:type="dxa"/>
          </w:tcPr>
          <w:p w14:paraId="6654E4D3" w14:textId="759742A3" w:rsidR="00795F9D" w:rsidRDefault="00795F9D" w:rsidP="00C76039">
            <w:r>
              <w:rPr>
                <w:rFonts w:eastAsia="Times New Roman"/>
              </w:rPr>
              <w:t>Dr. Miguel Perez (CONHS)</w:t>
            </w:r>
          </w:p>
        </w:tc>
        <w:tc>
          <w:tcPr>
            <w:tcW w:w="900" w:type="dxa"/>
          </w:tcPr>
          <w:p w14:paraId="13507FD9" w14:textId="0F04FDD6" w:rsidR="00795F9D" w:rsidRDefault="00795F9D" w:rsidP="00C76039">
            <w:r>
              <w:t>X</w:t>
            </w:r>
          </w:p>
        </w:tc>
        <w:tc>
          <w:tcPr>
            <w:tcW w:w="810" w:type="dxa"/>
          </w:tcPr>
          <w:p w14:paraId="2B951B82" w14:textId="4D8AC525" w:rsidR="00795F9D" w:rsidRDefault="00795F9D" w:rsidP="00C76039">
            <w:r>
              <w:t>x</w:t>
            </w:r>
          </w:p>
        </w:tc>
        <w:tc>
          <w:tcPr>
            <w:tcW w:w="810" w:type="dxa"/>
          </w:tcPr>
          <w:p w14:paraId="12C932B1" w14:textId="1CBBCA49" w:rsidR="00795F9D" w:rsidRDefault="00795F9D" w:rsidP="00C76039">
            <w:r>
              <w:t>x</w:t>
            </w:r>
          </w:p>
        </w:tc>
        <w:tc>
          <w:tcPr>
            <w:tcW w:w="810" w:type="dxa"/>
          </w:tcPr>
          <w:p w14:paraId="7CCED8FA" w14:textId="5C7CA404" w:rsidR="00795F9D" w:rsidRDefault="00795F9D" w:rsidP="00C76039">
            <w:r>
              <w:t>x</w:t>
            </w:r>
          </w:p>
        </w:tc>
        <w:tc>
          <w:tcPr>
            <w:tcW w:w="810" w:type="dxa"/>
          </w:tcPr>
          <w:p w14:paraId="2DED70AB" w14:textId="737CFBC1" w:rsidR="00795F9D" w:rsidRDefault="002C49D0" w:rsidP="00C76039">
            <w:r>
              <w:t>x</w:t>
            </w:r>
          </w:p>
        </w:tc>
        <w:tc>
          <w:tcPr>
            <w:tcW w:w="720" w:type="dxa"/>
          </w:tcPr>
          <w:p w14:paraId="58D1D035" w14:textId="77777777" w:rsidR="00795F9D" w:rsidRDefault="00795F9D" w:rsidP="00C76039"/>
        </w:tc>
      </w:tr>
      <w:tr w:rsidR="00795F9D" w14:paraId="73A1F768" w14:textId="50EA92CA" w:rsidTr="00795F9D">
        <w:tc>
          <w:tcPr>
            <w:tcW w:w="1423" w:type="dxa"/>
          </w:tcPr>
          <w:p w14:paraId="200D351E" w14:textId="1E36CE6C" w:rsidR="00795F9D" w:rsidRDefault="00795F9D" w:rsidP="00C76039">
            <w:pPr>
              <w:pStyle w:val="xmsolistparagraph"/>
              <w:ind w:left="0"/>
              <w:rPr>
                <w:rFonts w:eastAsia="Times New Roman"/>
              </w:rPr>
            </w:pPr>
            <w:r>
              <w:t>Dr. Michelle Hollenbaugh</w:t>
            </w:r>
          </w:p>
        </w:tc>
        <w:tc>
          <w:tcPr>
            <w:tcW w:w="547" w:type="dxa"/>
          </w:tcPr>
          <w:p w14:paraId="35BB75C6" w14:textId="3799B93C" w:rsidR="00795F9D" w:rsidRDefault="00795F9D" w:rsidP="00C76039">
            <w:r>
              <w:t>X</w:t>
            </w:r>
          </w:p>
        </w:tc>
        <w:tc>
          <w:tcPr>
            <w:tcW w:w="590" w:type="dxa"/>
          </w:tcPr>
          <w:p w14:paraId="4C76E344" w14:textId="1F640EE3" w:rsidR="00795F9D" w:rsidRDefault="00795F9D" w:rsidP="00C76039">
            <w:pPr>
              <w:rPr>
                <w:rFonts w:eastAsia="Times New Roman"/>
              </w:rPr>
            </w:pPr>
            <w:r>
              <w:t>x</w:t>
            </w:r>
          </w:p>
        </w:tc>
        <w:tc>
          <w:tcPr>
            <w:tcW w:w="626" w:type="dxa"/>
          </w:tcPr>
          <w:p w14:paraId="1F4A466A" w14:textId="1C1C0DF0" w:rsidR="00795F9D" w:rsidRDefault="00795F9D" w:rsidP="00C76039">
            <w:pPr>
              <w:rPr>
                <w:rFonts w:eastAsia="Times New Roman"/>
              </w:rPr>
            </w:pPr>
            <w:r>
              <w:rPr>
                <w:rFonts w:eastAsia="Times New Roman"/>
              </w:rPr>
              <w:t>x</w:t>
            </w:r>
          </w:p>
        </w:tc>
        <w:tc>
          <w:tcPr>
            <w:tcW w:w="591" w:type="dxa"/>
          </w:tcPr>
          <w:p w14:paraId="3D7775B1" w14:textId="1F01FF0F" w:rsidR="00795F9D" w:rsidRDefault="00795F9D" w:rsidP="00C76039">
            <w:pPr>
              <w:rPr>
                <w:rFonts w:eastAsia="Times New Roman"/>
              </w:rPr>
            </w:pPr>
            <w:r>
              <w:rPr>
                <w:rFonts w:eastAsia="Times New Roman"/>
              </w:rPr>
              <w:t>x</w:t>
            </w:r>
          </w:p>
        </w:tc>
        <w:tc>
          <w:tcPr>
            <w:tcW w:w="726" w:type="dxa"/>
          </w:tcPr>
          <w:p w14:paraId="1EE4B4EC" w14:textId="456E661B" w:rsidR="00795F9D" w:rsidRDefault="003F5893" w:rsidP="00C76039">
            <w:pPr>
              <w:rPr>
                <w:rFonts w:eastAsia="Times New Roman"/>
              </w:rPr>
            </w:pPr>
            <w:r>
              <w:rPr>
                <w:rFonts w:eastAsia="Times New Roman"/>
              </w:rPr>
              <w:t>x</w:t>
            </w:r>
          </w:p>
        </w:tc>
        <w:tc>
          <w:tcPr>
            <w:tcW w:w="712" w:type="dxa"/>
          </w:tcPr>
          <w:p w14:paraId="4565B750" w14:textId="77777777" w:rsidR="00795F9D" w:rsidRDefault="00795F9D" w:rsidP="00C76039">
            <w:pPr>
              <w:rPr>
                <w:rFonts w:eastAsia="Times New Roman"/>
              </w:rPr>
            </w:pPr>
          </w:p>
        </w:tc>
        <w:tc>
          <w:tcPr>
            <w:tcW w:w="1980" w:type="dxa"/>
          </w:tcPr>
          <w:p w14:paraId="021776A7" w14:textId="5FAE865E" w:rsidR="00795F9D" w:rsidRDefault="00795F9D" w:rsidP="00C76039">
            <w:r>
              <w:rPr>
                <w:rFonts w:eastAsia="Times New Roman"/>
              </w:rPr>
              <w:t>Dr. Mohan Rao (COB)</w:t>
            </w:r>
          </w:p>
        </w:tc>
        <w:tc>
          <w:tcPr>
            <w:tcW w:w="900" w:type="dxa"/>
          </w:tcPr>
          <w:p w14:paraId="3493F1A3" w14:textId="7E494162" w:rsidR="00795F9D" w:rsidRDefault="00795F9D" w:rsidP="00C76039">
            <w:r>
              <w:t>X</w:t>
            </w:r>
          </w:p>
        </w:tc>
        <w:tc>
          <w:tcPr>
            <w:tcW w:w="810" w:type="dxa"/>
          </w:tcPr>
          <w:p w14:paraId="4770A604" w14:textId="5B5E40BD" w:rsidR="00795F9D" w:rsidRDefault="00795F9D" w:rsidP="00C76039">
            <w:r>
              <w:rPr>
                <w:rFonts w:eastAsia="Times New Roman"/>
              </w:rPr>
              <w:t>x</w:t>
            </w:r>
          </w:p>
        </w:tc>
        <w:tc>
          <w:tcPr>
            <w:tcW w:w="810" w:type="dxa"/>
          </w:tcPr>
          <w:p w14:paraId="243617F7" w14:textId="72F37360" w:rsidR="00795F9D" w:rsidRDefault="00795F9D" w:rsidP="00C76039">
            <w:pPr>
              <w:rPr>
                <w:rFonts w:eastAsia="Times New Roman"/>
              </w:rPr>
            </w:pPr>
            <w:r>
              <w:rPr>
                <w:rFonts w:eastAsia="Times New Roman"/>
              </w:rPr>
              <w:t>x</w:t>
            </w:r>
          </w:p>
        </w:tc>
        <w:tc>
          <w:tcPr>
            <w:tcW w:w="810" w:type="dxa"/>
          </w:tcPr>
          <w:p w14:paraId="314785AB" w14:textId="6D3CA2EB" w:rsidR="00795F9D" w:rsidRDefault="00795F9D" w:rsidP="00C76039">
            <w:pPr>
              <w:rPr>
                <w:rFonts w:eastAsia="Times New Roman"/>
              </w:rPr>
            </w:pPr>
            <w:r>
              <w:rPr>
                <w:rFonts w:eastAsia="Times New Roman"/>
              </w:rPr>
              <w:t>x</w:t>
            </w:r>
          </w:p>
        </w:tc>
        <w:tc>
          <w:tcPr>
            <w:tcW w:w="810" w:type="dxa"/>
          </w:tcPr>
          <w:p w14:paraId="639133AC" w14:textId="4D10E552" w:rsidR="00795F9D" w:rsidRDefault="00E801CE" w:rsidP="00C76039">
            <w:pPr>
              <w:rPr>
                <w:rFonts w:eastAsia="Times New Roman"/>
              </w:rPr>
            </w:pPr>
            <w:r>
              <w:rPr>
                <w:rFonts w:eastAsia="Times New Roman"/>
              </w:rPr>
              <w:t>a</w:t>
            </w:r>
          </w:p>
        </w:tc>
        <w:tc>
          <w:tcPr>
            <w:tcW w:w="720" w:type="dxa"/>
          </w:tcPr>
          <w:p w14:paraId="520E3E47" w14:textId="77777777" w:rsidR="00795F9D" w:rsidRDefault="00795F9D" w:rsidP="00C76039">
            <w:pPr>
              <w:rPr>
                <w:rFonts w:eastAsia="Times New Roman"/>
              </w:rPr>
            </w:pPr>
          </w:p>
        </w:tc>
      </w:tr>
      <w:tr w:rsidR="00795F9D" w14:paraId="57C96132" w14:textId="45679AB1" w:rsidTr="00795F9D">
        <w:tc>
          <w:tcPr>
            <w:tcW w:w="1423" w:type="dxa"/>
          </w:tcPr>
          <w:p w14:paraId="7326A2B9" w14:textId="5C9BD701" w:rsidR="00795F9D" w:rsidRDefault="00795F9D" w:rsidP="00C76039">
            <w:pPr>
              <w:pStyle w:val="xmsolistparagraph"/>
              <w:ind w:left="0"/>
            </w:pPr>
            <w:r>
              <w:rPr>
                <w:rFonts w:eastAsia="Times New Roman"/>
              </w:rPr>
              <w:lastRenderedPageBreak/>
              <w:t>Dr. Marge Benham Hutchins (CONHS)</w:t>
            </w:r>
          </w:p>
        </w:tc>
        <w:tc>
          <w:tcPr>
            <w:tcW w:w="547" w:type="dxa"/>
          </w:tcPr>
          <w:p w14:paraId="2C3D9A4E" w14:textId="61943893" w:rsidR="00795F9D" w:rsidRDefault="00795F9D" w:rsidP="00C76039">
            <w:r>
              <w:t>X</w:t>
            </w:r>
          </w:p>
        </w:tc>
        <w:tc>
          <w:tcPr>
            <w:tcW w:w="590" w:type="dxa"/>
          </w:tcPr>
          <w:p w14:paraId="525568FE" w14:textId="0E4B38DF" w:rsidR="00795F9D" w:rsidRDefault="00795F9D" w:rsidP="00C76039">
            <w:r>
              <w:t>x</w:t>
            </w:r>
          </w:p>
        </w:tc>
        <w:tc>
          <w:tcPr>
            <w:tcW w:w="626" w:type="dxa"/>
          </w:tcPr>
          <w:p w14:paraId="2DA67CCC" w14:textId="421B77F7" w:rsidR="00795F9D" w:rsidRDefault="00795F9D" w:rsidP="00C76039">
            <w:pPr>
              <w:rPr>
                <w:rFonts w:eastAsia="Times New Roman"/>
              </w:rPr>
            </w:pPr>
            <w:r>
              <w:rPr>
                <w:rFonts w:eastAsia="Times New Roman"/>
              </w:rPr>
              <w:t>x</w:t>
            </w:r>
          </w:p>
        </w:tc>
        <w:tc>
          <w:tcPr>
            <w:tcW w:w="591" w:type="dxa"/>
          </w:tcPr>
          <w:p w14:paraId="55721F50" w14:textId="1C289E72" w:rsidR="00795F9D" w:rsidRDefault="00795F9D" w:rsidP="00C76039">
            <w:pPr>
              <w:rPr>
                <w:rFonts w:eastAsia="Times New Roman"/>
              </w:rPr>
            </w:pPr>
            <w:r>
              <w:rPr>
                <w:rFonts w:eastAsia="Times New Roman"/>
              </w:rPr>
              <w:t>x</w:t>
            </w:r>
          </w:p>
        </w:tc>
        <w:tc>
          <w:tcPr>
            <w:tcW w:w="726" w:type="dxa"/>
          </w:tcPr>
          <w:p w14:paraId="3B96D219" w14:textId="67DD5A6A" w:rsidR="00795F9D" w:rsidRDefault="002C49D0" w:rsidP="00C76039">
            <w:pPr>
              <w:rPr>
                <w:rFonts w:eastAsia="Times New Roman"/>
              </w:rPr>
            </w:pPr>
            <w:r>
              <w:rPr>
                <w:rFonts w:eastAsia="Times New Roman"/>
              </w:rPr>
              <w:t>x</w:t>
            </w:r>
          </w:p>
        </w:tc>
        <w:tc>
          <w:tcPr>
            <w:tcW w:w="712" w:type="dxa"/>
          </w:tcPr>
          <w:p w14:paraId="61576FF8" w14:textId="77777777" w:rsidR="00795F9D" w:rsidRDefault="00795F9D" w:rsidP="00C76039">
            <w:pPr>
              <w:rPr>
                <w:rFonts w:eastAsia="Times New Roman"/>
              </w:rPr>
            </w:pPr>
          </w:p>
        </w:tc>
        <w:tc>
          <w:tcPr>
            <w:tcW w:w="1980" w:type="dxa"/>
          </w:tcPr>
          <w:p w14:paraId="31A9BD21" w14:textId="02DFDE15" w:rsidR="00795F9D" w:rsidRDefault="00795F9D" w:rsidP="00C76039">
            <w:r>
              <w:rPr>
                <w:rFonts w:eastAsia="Times New Roman"/>
              </w:rPr>
              <w:t>Dr. Qiuhong Zhao (COB)</w:t>
            </w:r>
          </w:p>
        </w:tc>
        <w:tc>
          <w:tcPr>
            <w:tcW w:w="900" w:type="dxa"/>
          </w:tcPr>
          <w:p w14:paraId="23CBA5BD" w14:textId="2B0217F6" w:rsidR="00795F9D" w:rsidRDefault="00795F9D" w:rsidP="00C76039">
            <w:pPr>
              <w:rPr>
                <w:rFonts w:eastAsia="Times New Roman"/>
              </w:rPr>
            </w:pPr>
            <w:r>
              <w:t>0</w:t>
            </w:r>
          </w:p>
        </w:tc>
        <w:tc>
          <w:tcPr>
            <w:tcW w:w="810" w:type="dxa"/>
          </w:tcPr>
          <w:p w14:paraId="75287CDD" w14:textId="0A5E0EC3" w:rsidR="00795F9D" w:rsidRDefault="00795F9D" w:rsidP="00C76039">
            <w:pPr>
              <w:rPr>
                <w:rFonts w:eastAsia="Times New Roman"/>
              </w:rPr>
            </w:pPr>
            <w:r>
              <w:rPr>
                <w:rFonts w:eastAsia="Times New Roman"/>
              </w:rPr>
              <w:t>x</w:t>
            </w:r>
          </w:p>
        </w:tc>
        <w:tc>
          <w:tcPr>
            <w:tcW w:w="810" w:type="dxa"/>
          </w:tcPr>
          <w:p w14:paraId="712596F7" w14:textId="114DEA50" w:rsidR="00795F9D" w:rsidRDefault="00795F9D" w:rsidP="00C76039">
            <w:pPr>
              <w:rPr>
                <w:rFonts w:eastAsia="Times New Roman"/>
              </w:rPr>
            </w:pPr>
            <w:r>
              <w:rPr>
                <w:rFonts w:eastAsia="Times New Roman"/>
              </w:rPr>
              <w:t>x</w:t>
            </w:r>
          </w:p>
        </w:tc>
        <w:tc>
          <w:tcPr>
            <w:tcW w:w="810" w:type="dxa"/>
          </w:tcPr>
          <w:p w14:paraId="7229886E" w14:textId="4048859E" w:rsidR="00795F9D" w:rsidRDefault="00795F9D" w:rsidP="00C76039">
            <w:pPr>
              <w:rPr>
                <w:rFonts w:eastAsia="Times New Roman"/>
              </w:rPr>
            </w:pPr>
            <w:r>
              <w:rPr>
                <w:rFonts w:eastAsia="Times New Roman"/>
              </w:rPr>
              <w:t>x</w:t>
            </w:r>
          </w:p>
        </w:tc>
        <w:tc>
          <w:tcPr>
            <w:tcW w:w="810" w:type="dxa"/>
          </w:tcPr>
          <w:p w14:paraId="6A9E1C46" w14:textId="0A7146DA" w:rsidR="00795F9D" w:rsidRDefault="00863D5B" w:rsidP="00C76039">
            <w:pPr>
              <w:rPr>
                <w:rFonts w:eastAsia="Times New Roman"/>
              </w:rPr>
            </w:pPr>
            <w:r>
              <w:rPr>
                <w:rFonts w:eastAsia="Times New Roman"/>
              </w:rPr>
              <w:t>a</w:t>
            </w:r>
          </w:p>
        </w:tc>
        <w:tc>
          <w:tcPr>
            <w:tcW w:w="720" w:type="dxa"/>
          </w:tcPr>
          <w:p w14:paraId="32A64BEC" w14:textId="77777777" w:rsidR="00795F9D" w:rsidRDefault="00795F9D" w:rsidP="00C76039">
            <w:pPr>
              <w:rPr>
                <w:rFonts w:eastAsia="Times New Roman"/>
              </w:rPr>
            </w:pPr>
          </w:p>
        </w:tc>
      </w:tr>
      <w:tr w:rsidR="00795F9D" w14:paraId="215F5811" w14:textId="1586F57A" w:rsidTr="00795F9D">
        <w:tc>
          <w:tcPr>
            <w:tcW w:w="1423" w:type="dxa"/>
          </w:tcPr>
          <w:p w14:paraId="3E2BE4F4" w14:textId="77777777" w:rsidR="00795F9D" w:rsidRDefault="00795F9D" w:rsidP="00C76039">
            <w:pPr>
              <w:pStyle w:val="xmsolistparagraph"/>
              <w:ind w:left="0"/>
              <w:rPr>
                <w:rFonts w:eastAsia="Times New Roman"/>
              </w:rPr>
            </w:pPr>
            <w:r>
              <w:rPr>
                <w:rFonts w:eastAsia="Times New Roman"/>
              </w:rPr>
              <w:t>Dr. Rabih Zeidan</w:t>
            </w:r>
          </w:p>
          <w:p w14:paraId="6CB6B2FF" w14:textId="7D05D71B" w:rsidR="00795F9D" w:rsidRDefault="00795F9D" w:rsidP="00C76039">
            <w:pPr>
              <w:pStyle w:val="xmsolistparagraph"/>
              <w:ind w:left="0"/>
              <w:rPr>
                <w:rFonts w:eastAsia="Times New Roman"/>
              </w:rPr>
            </w:pPr>
            <w:r>
              <w:rPr>
                <w:rFonts w:eastAsia="Times New Roman"/>
              </w:rPr>
              <w:t>(COB – new Sept)</w:t>
            </w:r>
          </w:p>
        </w:tc>
        <w:tc>
          <w:tcPr>
            <w:tcW w:w="547" w:type="dxa"/>
          </w:tcPr>
          <w:p w14:paraId="37FDD90C" w14:textId="21225E12" w:rsidR="00795F9D" w:rsidRDefault="00795F9D" w:rsidP="00C76039">
            <w:proofErr w:type="spellStart"/>
            <w:r>
              <w:t>na</w:t>
            </w:r>
            <w:proofErr w:type="spellEnd"/>
          </w:p>
        </w:tc>
        <w:tc>
          <w:tcPr>
            <w:tcW w:w="590" w:type="dxa"/>
          </w:tcPr>
          <w:p w14:paraId="207C774E" w14:textId="402AF01B" w:rsidR="00795F9D" w:rsidRDefault="00795F9D" w:rsidP="00C76039">
            <w:proofErr w:type="spellStart"/>
            <w:r>
              <w:t>na</w:t>
            </w:r>
            <w:proofErr w:type="spellEnd"/>
          </w:p>
        </w:tc>
        <w:tc>
          <w:tcPr>
            <w:tcW w:w="626" w:type="dxa"/>
          </w:tcPr>
          <w:p w14:paraId="61F9ABEC" w14:textId="641A0EF5" w:rsidR="00795F9D" w:rsidRDefault="00795F9D" w:rsidP="00C76039">
            <w:pPr>
              <w:rPr>
                <w:rFonts w:eastAsia="Times New Roman"/>
              </w:rPr>
            </w:pPr>
            <w:r>
              <w:rPr>
                <w:rFonts w:eastAsia="Times New Roman"/>
              </w:rPr>
              <w:t>x</w:t>
            </w:r>
          </w:p>
        </w:tc>
        <w:tc>
          <w:tcPr>
            <w:tcW w:w="591" w:type="dxa"/>
          </w:tcPr>
          <w:p w14:paraId="15BEB9FB" w14:textId="7FFBA557" w:rsidR="00795F9D" w:rsidRDefault="00795F9D" w:rsidP="00C76039">
            <w:pPr>
              <w:rPr>
                <w:rFonts w:eastAsia="Times New Roman"/>
              </w:rPr>
            </w:pPr>
            <w:r>
              <w:rPr>
                <w:rFonts w:eastAsia="Times New Roman"/>
              </w:rPr>
              <w:t>a</w:t>
            </w:r>
          </w:p>
        </w:tc>
        <w:tc>
          <w:tcPr>
            <w:tcW w:w="726" w:type="dxa"/>
          </w:tcPr>
          <w:p w14:paraId="2EFC1CD9" w14:textId="24A5B8CA" w:rsidR="00795F9D" w:rsidRDefault="00AB0342" w:rsidP="00C76039">
            <w:pPr>
              <w:rPr>
                <w:rFonts w:eastAsia="Times New Roman"/>
              </w:rPr>
            </w:pPr>
            <w:r>
              <w:rPr>
                <w:rFonts w:eastAsia="Times New Roman"/>
              </w:rPr>
              <w:t>x</w:t>
            </w:r>
          </w:p>
        </w:tc>
        <w:tc>
          <w:tcPr>
            <w:tcW w:w="712" w:type="dxa"/>
          </w:tcPr>
          <w:p w14:paraId="4953BC61" w14:textId="77777777" w:rsidR="00795F9D" w:rsidRDefault="00795F9D" w:rsidP="00C76039">
            <w:pPr>
              <w:rPr>
                <w:rFonts w:eastAsia="Times New Roman"/>
              </w:rPr>
            </w:pPr>
          </w:p>
        </w:tc>
        <w:tc>
          <w:tcPr>
            <w:tcW w:w="1980" w:type="dxa"/>
          </w:tcPr>
          <w:p w14:paraId="42456C9A" w14:textId="08ABFE9F" w:rsidR="00795F9D" w:rsidRDefault="00795F9D" w:rsidP="00C76039">
            <w:pPr>
              <w:rPr>
                <w:rFonts w:eastAsia="Times New Roman"/>
              </w:rPr>
            </w:pPr>
            <w:r>
              <w:rPr>
                <w:rFonts w:eastAsia="Times New Roman"/>
              </w:rPr>
              <w:t>Alexia Hight (Library-new Sept)</w:t>
            </w:r>
          </w:p>
        </w:tc>
        <w:tc>
          <w:tcPr>
            <w:tcW w:w="900" w:type="dxa"/>
          </w:tcPr>
          <w:p w14:paraId="7C64310D" w14:textId="6B54793D" w:rsidR="00795F9D" w:rsidRDefault="00795F9D" w:rsidP="00C76039">
            <w:proofErr w:type="spellStart"/>
            <w:r>
              <w:t>na</w:t>
            </w:r>
            <w:proofErr w:type="spellEnd"/>
          </w:p>
        </w:tc>
        <w:tc>
          <w:tcPr>
            <w:tcW w:w="810" w:type="dxa"/>
          </w:tcPr>
          <w:p w14:paraId="2ABAA926" w14:textId="21EFBB85" w:rsidR="00795F9D" w:rsidRDefault="00795F9D" w:rsidP="00C76039">
            <w:pPr>
              <w:rPr>
                <w:rFonts w:eastAsia="Times New Roman"/>
              </w:rPr>
            </w:pPr>
            <w:proofErr w:type="spellStart"/>
            <w:r>
              <w:rPr>
                <w:rFonts w:eastAsia="Times New Roman"/>
              </w:rPr>
              <w:t>na</w:t>
            </w:r>
            <w:proofErr w:type="spellEnd"/>
          </w:p>
        </w:tc>
        <w:tc>
          <w:tcPr>
            <w:tcW w:w="810" w:type="dxa"/>
          </w:tcPr>
          <w:p w14:paraId="55F7E029" w14:textId="2FF7FCED" w:rsidR="00795F9D" w:rsidRDefault="00795F9D" w:rsidP="00C76039">
            <w:pPr>
              <w:rPr>
                <w:rFonts w:eastAsia="Times New Roman"/>
              </w:rPr>
            </w:pPr>
            <w:r>
              <w:rPr>
                <w:rFonts w:eastAsia="Times New Roman"/>
              </w:rPr>
              <w:t>x</w:t>
            </w:r>
          </w:p>
        </w:tc>
        <w:tc>
          <w:tcPr>
            <w:tcW w:w="810" w:type="dxa"/>
          </w:tcPr>
          <w:p w14:paraId="3640EA81" w14:textId="4A86131E" w:rsidR="00795F9D" w:rsidRDefault="00795F9D" w:rsidP="00C76039">
            <w:pPr>
              <w:rPr>
                <w:rFonts w:eastAsia="Times New Roman"/>
              </w:rPr>
            </w:pPr>
            <w:r>
              <w:rPr>
                <w:rFonts w:eastAsia="Times New Roman"/>
              </w:rPr>
              <w:t>x</w:t>
            </w:r>
          </w:p>
        </w:tc>
        <w:tc>
          <w:tcPr>
            <w:tcW w:w="810" w:type="dxa"/>
          </w:tcPr>
          <w:p w14:paraId="2DA786AE" w14:textId="36B7E1F4" w:rsidR="00795F9D" w:rsidRDefault="00863D5B" w:rsidP="00C76039">
            <w:pPr>
              <w:rPr>
                <w:rFonts w:eastAsia="Times New Roman"/>
              </w:rPr>
            </w:pPr>
            <w:r>
              <w:rPr>
                <w:rFonts w:eastAsia="Times New Roman"/>
              </w:rPr>
              <w:t>a</w:t>
            </w:r>
          </w:p>
        </w:tc>
        <w:tc>
          <w:tcPr>
            <w:tcW w:w="720" w:type="dxa"/>
          </w:tcPr>
          <w:p w14:paraId="75840675" w14:textId="77777777" w:rsidR="00795F9D" w:rsidRDefault="00795F9D" w:rsidP="00C76039">
            <w:pPr>
              <w:rPr>
                <w:rFonts w:eastAsia="Times New Roman"/>
              </w:rPr>
            </w:pPr>
          </w:p>
        </w:tc>
      </w:tr>
      <w:tr w:rsidR="00795F9D" w14:paraId="23380228" w14:textId="54DBD59C" w:rsidTr="00795F9D">
        <w:tc>
          <w:tcPr>
            <w:tcW w:w="1423" w:type="dxa"/>
          </w:tcPr>
          <w:p w14:paraId="09A64568" w14:textId="2675F1E7" w:rsidR="00795F9D" w:rsidRDefault="00795F9D" w:rsidP="00C76039">
            <w:pPr>
              <w:pStyle w:val="xmsolistparagraph"/>
              <w:ind w:left="0"/>
              <w:rPr>
                <w:rFonts w:eastAsia="Times New Roman"/>
              </w:rPr>
            </w:pPr>
            <w:r>
              <w:rPr>
                <w:rFonts w:eastAsia="Times New Roman"/>
              </w:rPr>
              <w:t>Jennifer Anderson (Library – new Sept)</w:t>
            </w:r>
          </w:p>
        </w:tc>
        <w:tc>
          <w:tcPr>
            <w:tcW w:w="547" w:type="dxa"/>
          </w:tcPr>
          <w:p w14:paraId="4AC16592" w14:textId="552CF064" w:rsidR="00795F9D" w:rsidRDefault="00795F9D" w:rsidP="00C76039">
            <w:proofErr w:type="spellStart"/>
            <w:r>
              <w:t>na</w:t>
            </w:r>
            <w:proofErr w:type="spellEnd"/>
          </w:p>
        </w:tc>
        <w:tc>
          <w:tcPr>
            <w:tcW w:w="590" w:type="dxa"/>
          </w:tcPr>
          <w:p w14:paraId="7862741E" w14:textId="34B7026C" w:rsidR="00795F9D" w:rsidRDefault="00795F9D" w:rsidP="00C76039">
            <w:proofErr w:type="spellStart"/>
            <w:r>
              <w:t>na</w:t>
            </w:r>
            <w:proofErr w:type="spellEnd"/>
          </w:p>
        </w:tc>
        <w:tc>
          <w:tcPr>
            <w:tcW w:w="626" w:type="dxa"/>
          </w:tcPr>
          <w:p w14:paraId="740D9A2E" w14:textId="6BE4B50F" w:rsidR="00795F9D" w:rsidRDefault="00795F9D" w:rsidP="00C76039">
            <w:pPr>
              <w:rPr>
                <w:rFonts w:eastAsia="Times New Roman"/>
              </w:rPr>
            </w:pPr>
            <w:r>
              <w:rPr>
                <w:rFonts w:eastAsia="Times New Roman"/>
              </w:rPr>
              <w:t>x</w:t>
            </w:r>
          </w:p>
        </w:tc>
        <w:tc>
          <w:tcPr>
            <w:tcW w:w="591" w:type="dxa"/>
          </w:tcPr>
          <w:p w14:paraId="0730CC83" w14:textId="7753D72D" w:rsidR="00795F9D" w:rsidRDefault="00795F9D" w:rsidP="00C76039">
            <w:pPr>
              <w:rPr>
                <w:rFonts w:eastAsia="Times New Roman"/>
              </w:rPr>
            </w:pPr>
            <w:r>
              <w:rPr>
                <w:rFonts w:eastAsia="Times New Roman"/>
              </w:rPr>
              <w:t>x</w:t>
            </w:r>
          </w:p>
        </w:tc>
        <w:tc>
          <w:tcPr>
            <w:tcW w:w="726" w:type="dxa"/>
          </w:tcPr>
          <w:p w14:paraId="005366C5" w14:textId="6AC2C51D" w:rsidR="00795F9D" w:rsidRDefault="00E801CE" w:rsidP="00C76039">
            <w:pPr>
              <w:rPr>
                <w:rFonts w:eastAsia="Times New Roman"/>
              </w:rPr>
            </w:pPr>
            <w:r>
              <w:rPr>
                <w:rFonts w:eastAsia="Times New Roman"/>
              </w:rPr>
              <w:t>a</w:t>
            </w:r>
          </w:p>
        </w:tc>
        <w:tc>
          <w:tcPr>
            <w:tcW w:w="712" w:type="dxa"/>
          </w:tcPr>
          <w:p w14:paraId="60151E79" w14:textId="77777777" w:rsidR="00795F9D" w:rsidRDefault="00795F9D" w:rsidP="00C76039">
            <w:pPr>
              <w:rPr>
                <w:rFonts w:eastAsia="Times New Roman"/>
              </w:rPr>
            </w:pPr>
          </w:p>
        </w:tc>
        <w:tc>
          <w:tcPr>
            <w:tcW w:w="1980" w:type="dxa"/>
          </w:tcPr>
          <w:p w14:paraId="48E0DD82" w14:textId="5C5C682B" w:rsidR="00795F9D" w:rsidRDefault="00795F9D" w:rsidP="00C76039">
            <w:pPr>
              <w:rPr>
                <w:rFonts w:eastAsia="Times New Roman"/>
              </w:rPr>
            </w:pPr>
            <w:r>
              <w:rPr>
                <w:rFonts w:eastAsia="Times New Roman"/>
              </w:rPr>
              <w:t>Lucy Huang (COE – new October)</w:t>
            </w:r>
          </w:p>
        </w:tc>
        <w:tc>
          <w:tcPr>
            <w:tcW w:w="900" w:type="dxa"/>
          </w:tcPr>
          <w:p w14:paraId="759E955F" w14:textId="6E893D70" w:rsidR="00795F9D" w:rsidRDefault="00795F9D" w:rsidP="00C76039">
            <w:proofErr w:type="spellStart"/>
            <w:r>
              <w:t>na</w:t>
            </w:r>
            <w:proofErr w:type="spellEnd"/>
          </w:p>
        </w:tc>
        <w:tc>
          <w:tcPr>
            <w:tcW w:w="810" w:type="dxa"/>
          </w:tcPr>
          <w:p w14:paraId="5FD552D9" w14:textId="7C1670A1" w:rsidR="00795F9D" w:rsidRDefault="00795F9D" w:rsidP="00C76039">
            <w:pPr>
              <w:rPr>
                <w:rFonts w:eastAsia="Times New Roman"/>
              </w:rPr>
            </w:pPr>
            <w:proofErr w:type="spellStart"/>
            <w:r>
              <w:rPr>
                <w:rFonts w:eastAsia="Times New Roman"/>
              </w:rPr>
              <w:t>na</w:t>
            </w:r>
            <w:proofErr w:type="spellEnd"/>
          </w:p>
        </w:tc>
        <w:tc>
          <w:tcPr>
            <w:tcW w:w="810" w:type="dxa"/>
          </w:tcPr>
          <w:p w14:paraId="15D83A0F" w14:textId="0675E1B6" w:rsidR="00795F9D" w:rsidRDefault="00795F9D" w:rsidP="00C76039">
            <w:pPr>
              <w:rPr>
                <w:rFonts w:eastAsia="Times New Roman"/>
              </w:rPr>
            </w:pPr>
            <w:proofErr w:type="spellStart"/>
            <w:r>
              <w:rPr>
                <w:rFonts w:eastAsia="Times New Roman"/>
              </w:rPr>
              <w:t>na</w:t>
            </w:r>
            <w:proofErr w:type="spellEnd"/>
          </w:p>
        </w:tc>
        <w:tc>
          <w:tcPr>
            <w:tcW w:w="810" w:type="dxa"/>
          </w:tcPr>
          <w:p w14:paraId="461A6A1A" w14:textId="5D2ECF69" w:rsidR="00795F9D" w:rsidRDefault="00795F9D" w:rsidP="00C76039">
            <w:pPr>
              <w:rPr>
                <w:rFonts w:eastAsia="Times New Roman"/>
              </w:rPr>
            </w:pPr>
            <w:r>
              <w:rPr>
                <w:rFonts w:eastAsia="Times New Roman"/>
              </w:rPr>
              <w:t>x</w:t>
            </w:r>
          </w:p>
        </w:tc>
        <w:tc>
          <w:tcPr>
            <w:tcW w:w="810" w:type="dxa"/>
          </w:tcPr>
          <w:p w14:paraId="4853D5B1" w14:textId="464E12D6" w:rsidR="00795F9D" w:rsidRDefault="00AF20BA" w:rsidP="00C76039">
            <w:pPr>
              <w:rPr>
                <w:rFonts w:eastAsia="Times New Roman"/>
              </w:rPr>
            </w:pPr>
            <w:r>
              <w:rPr>
                <w:rFonts w:eastAsia="Times New Roman"/>
              </w:rPr>
              <w:t>x</w:t>
            </w:r>
          </w:p>
        </w:tc>
        <w:tc>
          <w:tcPr>
            <w:tcW w:w="720" w:type="dxa"/>
          </w:tcPr>
          <w:p w14:paraId="109EB5BD" w14:textId="77777777" w:rsidR="00795F9D" w:rsidRDefault="00795F9D" w:rsidP="00C76039">
            <w:pPr>
              <w:rPr>
                <w:rFonts w:eastAsia="Times New Roman"/>
              </w:rPr>
            </w:pPr>
          </w:p>
        </w:tc>
      </w:tr>
      <w:tr w:rsidR="00795F9D" w14:paraId="4314A09E" w14:textId="1A40A8B9" w:rsidTr="00795F9D">
        <w:tc>
          <w:tcPr>
            <w:tcW w:w="1423" w:type="dxa"/>
          </w:tcPr>
          <w:p w14:paraId="41B6765E" w14:textId="439B983B" w:rsidR="00795F9D" w:rsidRDefault="00795F9D" w:rsidP="00C76039">
            <w:pPr>
              <w:pStyle w:val="xmsolistparagraph"/>
              <w:ind w:left="0"/>
              <w:rPr>
                <w:rFonts w:eastAsia="Times New Roman"/>
              </w:rPr>
            </w:pPr>
            <w:r>
              <w:rPr>
                <w:rFonts w:eastAsia="Times New Roman"/>
              </w:rPr>
              <w:t>Tianxing Ching Chu (COE- new Oct)</w:t>
            </w:r>
          </w:p>
        </w:tc>
        <w:tc>
          <w:tcPr>
            <w:tcW w:w="547" w:type="dxa"/>
          </w:tcPr>
          <w:p w14:paraId="0FE7C6B9" w14:textId="1E880BA6" w:rsidR="00795F9D" w:rsidRDefault="00795F9D" w:rsidP="00C76039">
            <w:proofErr w:type="spellStart"/>
            <w:r>
              <w:t>na</w:t>
            </w:r>
            <w:proofErr w:type="spellEnd"/>
          </w:p>
        </w:tc>
        <w:tc>
          <w:tcPr>
            <w:tcW w:w="590" w:type="dxa"/>
          </w:tcPr>
          <w:p w14:paraId="49BF6120" w14:textId="297BD55D" w:rsidR="00795F9D" w:rsidRDefault="00795F9D" w:rsidP="00C76039">
            <w:proofErr w:type="spellStart"/>
            <w:r>
              <w:t>na</w:t>
            </w:r>
            <w:proofErr w:type="spellEnd"/>
          </w:p>
        </w:tc>
        <w:tc>
          <w:tcPr>
            <w:tcW w:w="626" w:type="dxa"/>
          </w:tcPr>
          <w:p w14:paraId="4DFDF220" w14:textId="5650D7E2" w:rsidR="00795F9D" w:rsidRDefault="00795F9D" w:rsidP="00C76039">
            <w:pPr>
              <w:rPr>
                <w:rFonts w:eastAsia="Times New Roman"/>
              </w:rPr>
            </w:pPr>
            <w:proofErr w:type="spellStart"/>
            <w:r>
              <w:rPr>
                <w:rFonts w:eastAsia="Times New Roman"/>
              </w:rPr>
              <w:t>na</w:t>
            </w:r>
            <w:proofErr w:type="spellEnd"/>
          </w:p>
        </w:tc>
        <w:tc>
          <w:tcPr>
            <w:tcW w:w="591" w:type="dxa"/>
          </w:tcPr>
          <w:p w14:paraId="6CFDA617" w14:textId="6672C89D" w:rsidR="00795F9D" w:rsidRDefault="00795F9D" w:rsidP="00C76039">
            <w:pPr>
              <w:rPr>
                <w:rFonts w:eastAsia="Times New Roman"/>
              </w:rPr>
            </w:pPr>
            <w:r>
              <w:rPr>
                <w:rFonts w:eastAsia="Times New Roman"/>
              </w:rPr>
              <w:t>x</w:t>
            </w:r>
          </w:p>
        </w:tc>
        <w:tc>
          <w:tcPr>
            <w:tcW w:w="726" w:type="dxa"/>
          </w:tcPr>
          <w:p w14:paraId="55EE4402" w14:textId="25D81FEE" w:rsidR="00795F9D" w:rsidRDefault="00BB47AB" w:rsidP="00C76039">
            <w:pPr>
              <w:rPr>
                <w:rFonts w:eastAsia="Times New Roman"/>
              </w:rPr>
            </w:pPr>
            <w:r>
              <w:rPr>
                <w:rFonts w:eastAsia="Times New Roman"/>
              </w:rPr>
              <w:t>x</w:t>
            </w:r>
          </w:p>
        </w:tc>
        <w:tc>
          <w:tcPr>
            <w:tcW w:w="712" w:type="dxa"/>
          </w:tcPr>
          <w:p w14:paraId="1479575B" w14:textId="77777777" w:rsidR="00795F9D" w:rsidRDefault="00795F9D" w:rsidP="00C76039">
            <w:pPr>
              <w:rPr>
                <w:rFonts w:eastAsia="Times New Roman"/>
              </w:rPr>
            </w:pPr>
          </w:p>
        </w:tc>
        <w:tc>
          <w:tcPr>
            <w:tcW w:w="1980" w:type="dxa"/>
          </w:tcPr>
          <w:p w14:paraId="223E85E0" w14:textId="24DEDAB7" w:rsidR="00795F9D" w:rsidRDefault="00795F9D" w:rsidP="00C76039">
            <w:pPr>
              <w:rPr>
                <w:rFonts w:eastAsia="Times New Roman"/>
              </w:rPr>
            </w:pPr>
            <w:r>
              <w:rPr>
                <w:rFonts w:eastAsia="Times New Roman"/>
              </w:rPr>
              <w:t xml:space="preserve">Aref </w:t>
            </w:r>
            <w:proofErr w:type="spellStart"/>
            <w:r>
              <w:rPr>
                <w:rFonts w:eastAsia="Times New Roman"/>
              </w:rPr>
              <w:t>Mazoum</w:t>
            </w:r>
            <w:proofErr w:type="spellEnd"/>
            <w:r>
              <w:rPr>
                <w:rFonts w:eastAsia="Times New Roman"/>
              </w:rPr>
              <w:t xml:space="preserve"> (COE-new Oct)</w:t>
            </w:r>
          </w:p>
        </w:tc>
        <w:tc>
          <w:tcPr>
            <w:tcW w:w="900" w:type="dxa"/>
          </w:tcPr>
          <w:p w14:paraId="53A2AA75" w14:textId="6D06EFA6" w:rsidR="00795F9D" w:rsidRDefault="00795F9D" w:rsidP="00C76039">
            <w:proofErr w:type="spellStart"/>
            <w:r>
              <w:t>na</w:t>
            </w:r>
            <w:proofErr w:type="spellEnd"/>
          </w:p>
        </w:tc>
        <w:tc>
          <w:tcPr>
            <w:tcW w:w="810" w:type="dxa"/>
          </w:tcPr>
          <w:p w14:paraId="22721A4E" w14:textId="7E975D87" w:rsidR="00795F9D" w:rsidRDefault="00795F9D" w:rsidP="00C76039">
            <w:pPr>
              <w:rPr>
                <w:rFonts w:eastAsia="Times New Roman"/>
              </w:rPr>
            </w:pPr>
            <w:proofErr w:type="spellStart"/>
            <w:r>
              <w:rPr>
                <w:rFonts w:eastAsia="Times New Roman"/>
              </w:rPr>
              <w:t>na</w:t>
            </w:r>
            <w:proofErr w:type="spellEnd"/>
          </w:p>
        </w:tc>
        <w:tc>
          <w:tcPr>
            <w:tcW w:w="810" w:type="dxa"/>
          </w:tcPr>
          <w:p w14:paraId="0E67E6F9" w14:textId="0EC5FCF0" w:rsidR="00795F9D" w:rsidRDefault="00795F9D" w:rsidP="00C76039">
            <w:pPr>
              <w:rPr>
                <w:rFonts w:eastAsia="Times New Roman"/>
              </w:rPr>
            </w:pPr>
            <w:proofErr w:type="spellStart"/>
            <w:r>
              <w:rPr>
                <w:rFonts w:eastAsia="Times New Roman"/>
              </w:rPr>
              <w:t>na</w:t>
            </w:r>
            <w:proofErr w:type="spellEnd"/>
          </w:p>
        </w:tc>
        <w:tc>
          <w:tcPr>
            <w:tcW w:w="810" w:type="dxa"/>
          </w:tcPr>
          <w:p w14:paraId="03586801" w14:textId="14A7835A" w:rsidR="00795F9D" w:rsidRDefault="00795F9D" w:rsidP="00C76039">
            <w:pPr>
              <w:rPr>
                <w:rFonts w:eastAsia="Times New Roman"/>
              </w:rPr>
            </w:pPr>
            <w:r>
              <w:rPr>
                <w:rFonts w:eastAsia="Times New Roman"/>
              </w:rPr>
              <w:t>x</w:t>
            </w:r>
          </w:p>
        </w:tc>
        <w:tc>
          <w:tcPr>
            <w:tcW w:w="810" w:type="dxa"/>
          </w:tcPr>
          <w:p w14:paraId="327C34D8" w14:textId="2FB38A78" w:rsidR="00795F9D" w:rsidRDefault="008F1C0C" w:rsidP="00C76039">
            <w:pPr>
              <w:rPr>
                <w:rFonts w:eastAsia="Times New Roman"/>
              </w:rPr>
            </w:pPr>
            <w:r>
              <w:rPr>
                <w:rFonts w:eastAsia="Times New Roman"/>
              </w:rPr>
              <w:t>x</w:t>
            </w:r>
          </w:p>
        </w:tc>
        <w:tc>
          <w:tcPr>
            <w:tcW w:w="720" w:type="dxa"/>
          </w:tcPr>
          <w:p w14:paraId="3D957EF3" w14:textId="77777777" w:rsidR="00795F9D" w:rsidRDefault="00795F9D" w:rsidP="00C76039">
            <w:pPr>
              <w:rPr>
                <w:rFonts w:eastAsia="Times New Roman"/>
              </w:rPr>
            </w:pPr>
          </w:p>
        </w:tc>
      </w:tr>
      <w:tr w:rsidR="0085104D" w14:paraId="37FFDDE3" w14:textId="77777777" w:rsidTr="00795F9D">
        <w:tc>
          <w:tcPr>
            <w:tcW w:w="1423" w:type="dxa"/>
          </w:tcPr>
          <w:p w14:paraId="5BED679A" w14:textId="7A921BED" w:rsidR="0085104D" w:rsidRDefault="0085104D" w:rsidP="00C76039">
            <w:pPr>
              <w:pStyle w:val="xmsolistparagraph"/>
              <w:ind w:left="0"/>
              <w:rPr>
                <w:rFonts w:eastAsia="Times New Roman"/>
              </w:rPr>
            </w:pPr>
            <w:r>
              <w:rPr>
                <w:rFonts w:eastAsia="Times New Roman"/>
              </w:rPr>
              <w:t>George Tint</w:t>
            </w:r>
            <w:r w:rsidR="00BB6990">
              <w:rPr>
                <w:rFonts w:eastAsia="Times New Roman"/>
              </w:rPr>
              <w:t>e</w:t>
            </w:r>
            <w:r>
              <w:rPr>
                <w:rFonts w:eastAsia="Times New Roman"/>
              </w:rPr>
              <w:t>ra (</w:t>
            </w:r>
            <w:r w:rsidR="00BB6990">
              <w:rPr>
                <w:rFonts w:eastAsia="Times New Roman"/>
              </w:rPr>
              <w:t>COS)</w:t>
            </w:r>
          </w:p>
        </w:tc>
        <w:tc>
          <w:tcPr>
            <w:tcW w:w="547" w:type="dxa"/>
          </w:tcPr>
          <w:p w14:paraId="3DAC6779" w14:textId="77777777" w:rsidR="0085104D" w:rsidRDefault="0085104D" w:rsidP="00C76039"/>
        </w:tc>
        <w:tc>
          <w:tcPr>
            <w:tcW w:w="590" w:type="dxa"/>
          </w:tcPr>
          <w:p w14:paraId="1A0A4F59" w14:textId="77777777" w:rsidR="0085104D" w:rsidRDefault="0085104D" w:rsidP="00C76039"/>
        </w:tc>
        <w:tc>
          <w:tcPr>
            <w:tcW w:w="626" w:type="dxa"/>
          </w:tcPr>
          <w:p w14:paraId="1892BA43" w14:textId="77777777" w:rsidR="0085104D" w:rsidRDefault="0085104D" w:rsidP="00C76039">
            <w:pPr>
              <w:rPr>
                <w:rFonts w:eastAsia="Times New Roman"/>
              </w:rPr>
            </w:pPr>
          </w:p>
        </w:tc>
        <w:tc>
          <w:tcPr>
            <w:tcW w:w="591" w:type="dxa"/>
          </w:tcPr>
          <w:p w14:paraId="50006744" w14:textId="5B4D3774" w:rsidR="0085104D" w:rsidRDefault="007A4755" w:rsidP="00C76039">
            <w:pPr>
              <w:rPr>
                <w:rFonts w:eastAsia="Times New Roman"/>
              </w:rPr>
            </w:pPr>
            <w:r>
              <w:rPr>
                <w:rFonts w:eastAsia="Times New Roman"/>
              </w:rPr>
              <w:t>x</w:t>
            </w:r>
          </w:p>
        </w:tc>
        <w:tc>
          <w:tcPr>
            <w:tcW w:w="726" w:type="dxa"/>
          </w:tcPr>
          <w:p w14:paraId="3A868E1F" w14:textId="3CE707C3" w:rsidR="0085104D" w:rsidRDefault="0085104D" w:rsidP="00C76039">
            <w:pPr>
              <w:rPr>
                <w:rFonts w:eastAsia="Times New Roman"/>
              </w:rPr>
            </w:pPr>
            <w:r>
              <w:rPr>
                <w:rFonts w:eastAsia="Times New Roman"/>
              </w:rPr>
              <w:t>x</w:t>
            </w:r>
          </w:p>
        </w:tc>
        <w:tc>
          <w:tcPr>
            <w:tcW w:w="712" w:type="dxa"/>
          </w:tcPr>
          <w:p w14:paraId="5706FCBF" w14:textId="77777777" w:rsidR="0085104D" w:rsidRDefault="0085104D" w:rsidP="00C76039">
            <w:pPr>
              <w:rPr>
                <w:rFonts w:eastAsia="Times New Roman"/>
              </w:rPr>
            </w:pPr>
          </w:p>
        </w:tc>
        <w:tc>
          <w:tcPr>
            <w:tcW w:w="1980" w:type="dxa"/>
          </w:tcPr>
          <w:p w14:paraId="421B2226" w14:textId="77777777" w:rsidR="0085104D" w:rsidRDefault="0085104D" w:rsidP="00C76039">
            <w:pPr>
              <w:rPr>
                <w:rFonts w:eastAsia="Times New Roman"/>
              </w:rPr>
            </w:pPr>
          </w:p>
        </w:tc>
        <w:tc>
          <w:tcPr>
            <w:tcW w:w="900" w:type="dxa"/>
          </w:tcPr>
          <w:p w14:paraId="25F9E1D3" w14:textId="77777777" w:rsidR="0085104D" w:rsidRDefault="0085104D" w:rsidP="00C76039"/>
        </w:tc>
        <w:tc>
          <w:tcPr>
            <w:tcW w:w="810" w:type="dxa"/>
          </w:tcPr>
          <w:p w14:paraId="7E592335" w14:textId="77777777" w:rsidR="0085104D" w:rsidRDefault="0085104D" w:rsidP="00C76039">
            <w:pPr>
              <w:rPr>
                <w:rFonts w:eastAsia="Times New Roman"/>
              </w:rPr>
            </w:pPr>
          </w:p>
        </w:tc>
        <w:tc>
          <w:tcPr>
            <w:tcW w:w="810" w:type="dxa"/>
          </w:tcPr>
          <w:p w14:paraId="3CA89400" w14:textId="77777777" w:rsidR="0085104D" w:rsidRDefault="0085104D" w:rsidP="00C76039">
            <w:pPr>
              <w:rPr>
                <w:rFonts w:eastAsia="Times New Roman"/>
              </w:rPr>
            </w:pPr>
          </w:p>
        </w:tc>
        <w:tc>
          <w:tcPr>
            <w:tcW w:w="810" w:type="dxa"/>
          </w:tcPr>
          <w:p w14:paraId="2A42A5A2" w14:textId="77777777" w:rsidR="0085104D" w:rsidRDefault="0085104D" w:rsidP="00C76039">
            <w:pPr>
              <w:rPr>
                <w:rFonts w:eastAsia="Times New Roman"/>
              </w:rPr>
            </w:pPr>
          </w:p>
        </w:tc>
        <w:tc>
          <w:tcPr>
            <w:tcW w:w="810" w:type="dxa"/>
          </w:tcPr>
          <w:p w14:paraId="59D90553" w14:textId="77777777" w:rsidR="0085104D" w:rsidRDefault="0085104D" w:rsidP="00C76039">
            <w:pPr>
              <w:rPr>
                <w:rFonts w:eastAsia="Times New Roman"/>
              </w:rPr>
            </w:pPr>
          </w:p>
        </w:tc>
        <w:tc>
          <w:tcPr>
            <w:tcW w:w="720" w:type="dxa"/>
          </w:tcPr>
          <w:p w14:paraId="75AE3A4F" w14:textId="77777777" w:rsidR="0085104D" w:rsidRDefault="0085104D" w:rsidP="00C76039">
            <w:pPr>
              <w:rPr>
                <w:rFonts w:eastAsia="Times New Roman"/>
              </w:rPr>
            </w:pPr>
          </w:p>
        </w:tc>
      </w:tr>
    </w:tbl>
    <w:p w14:paraId="527270F8" w14:textId="37E371E9" w:rsidR="005575D9" w:rsidRDefault="009E4E5E" w:rsidP="001719C4">
      <w:pPr>
        <w:pStyle w:val="ListParagraph"/>
      </w:pPr>
      <w:r>
        <w:t xml:space="preserve">Other: </w:t>
      </w:r>
      <w:r w:rsidR="009407AD">
        <w:t>Provost Clarenda Philips,</w:t>
      </w:r>
      <w:r>
        <w:t xml:space="preserve"> Kevin </w:t>
      </w:r>
      <w:r w:rsidR="00790692">
        <w:t>Houlihan, Lyle</w:t>
      </w:r>
      <w:r>
        <w:t xml:space="preserve"> Cassin</w:t>
      </w:r>
      <w:r w:rsidR="007B1976">
        <w:t>,</w:t>
      </w:r>
      <w:r w:rsidR="00EA5F23">
        <w:t xml:space="preserve"> </w:t>
      </w:r>
      <w:r w:rsidR="00C45F8B">
        <w:t xml:space="preserve">Dr. </w:t>
      </w:r>
      <w:r w:rsidR="007B1976">
        <w:t>Alexandra Janney</w:t>
      </w:r>
      <w:r w:rsidR="00C45F8B">
        <w:t xml:space="preserve">, Dr Steven </w:t>
      </w:r>
      <w:r w:rsidR="00AB55F1">
        <w:t>Seidel</w:t>
      </w:r>
    </w:p>
    <w:p w14:paraId="49CB6AB4" w14:textId="77777777" w:rsidR="00430AF5" w:rsidRDefault="00430AF5" w:rsidP="000913FC">
      <w:pPr>
        <w:pStyle w:val="ListParagraph"/>
      </w:pPr>
    </w:p>
    <w:p w14:paraId="7BF0530B" w14:textId="2D13D969" w:rsidR="000913FC" w:rsidRDefault="00425961" w:rsidP="00425961">
      <w:pPr>
        <w:pStyle w:val="ListParagraph"/>
        <w:numPr>
          <w:ilvl w:val="0"/>
          <w:numId w:val="7"/>
        </w:numPr>
      </w:pPr>
      <w:r>
        <w:t xml:space="preserve">Agenda: </w:t>
      </w:r>
      <w:r w:rsidR="00D81681">
        <w:t>M</w:t>
      </w:r>
      <w:r w:rsidR="00F30E9F">
        <w:t xml:space="preserve">otion to approve </w:t>
      </w:r>
      <w:r w:rsidR="00B52868">
        <w:t>Agenda by</w:t>
      </w:r>
      <w:r w:rsidR="00F30E9F">
        <w:t xml:space="preserve"> Senator</w:t>
      </w:r>
      <w:r w:rsidR="009F66DF">
        <w:t xml:space="preserve"> </w:t>
      </w:r>
      <w:r w:rsidR="001A7A21">
        <w:t>Gev</w:t>
      </w:r>
      <w:r w:rsidR="00937CAC">
        <w:t>r</w:t>
      </w:r>
      <w:r w:rsidR="00166977">
        <w:t>ek</w:t>
      </w:r>
      <w:r w:rsidR="00430AF5">
        <w:t xml:space="preserve">, second </w:t>
      </w:r>
      <w:r w:rsidR="00B52868" w:rsidRPr="005B4158">
        <w:t>by</w:t>
      </w:r>
      <w:r w:rsidR="00815C6C" w:rsidRPr="005B4158">
        <w:t xml:space="preserve"> </w:t>
      </w:r>
      <w:r w:rsidR="00937CAC">
        <w:t xml:space="preserve">Senator </w:t>
      </w:r>
      <w:proofErr w:type="gramStart"/>
      <w:r w:rsidR="005B4158">
        <w:t>Dink</w:t>
      </w:r>
      <w:r w:rsidR="00AB55F1">
        <w:t>e</w:t>
      </w:r>
      <w:r w:rsidR="005B4158">
        <w:t>ns</w:t>
      </w:r>
      <w:r w:rsidR="00430AF5">
        <w:t>;</w:t>
      </w:r>
      <w:proofErr w:type="gramEnd"/>
      <w:r w:rsidR="00430AF5">
        <w:t xml:space="preserve"> </w:t>
      </w:r>
    </w:p>
    <w:p w14:paraId="6E2C1BAF" w14:textId="54E56C00" w:rsidR="00773ADA" w:rsidRDefault="000913FC" w:rsidP="00624C64">
      <w:pPr>
        <w:pStyle w:val="ListParagraph"/>
        <w:numPr>
          <w:ilvl w:val="1"/>
          <w:numId w:val="7"/>
        </w:numPr>
      </w:pPr>
      <w:r>
        <w:t xml:space="preserve">Approved </w:t>
      </w:r>
      <w:r w:rsidR="00E82DE2">
        <w:t>unanimously</w:t>
      </w:r>
      <w:r w:rsidR="002E36BE">
        <w:t>, 1 abstention</w:t>
      </w:r>
    </w:p>
    <w:p w14:paraId="2D2EEEDA" w14:textId="11F0B6C7" w:rsidR="00773ADA" w:rsidRDefault="00773ADA" w:rsidP="00773ADA">
      <w:pPr>
        <w:pStyle w:val="ListParagraph"/>
        <w:numPr>
          <w:ilvl w:val="0"/>
          <w:numId w:val="7"/>
        </w:numPr>
      </w:pPr>
      <w:r>
        <w:t xml:space="preserve">Approval of August minutes: motion </w:t>
      </w:r>
      <w:r w:rsidR="006A1B98">
        <w:t xml:space="preserve">with edits </w:t>
      </w:r>
      <w:r>
        <w:t>Senator</w:t>
      </w:r>
      <w:r w:rsidR="006A1B98">
        <w:t xml:space="preserve"> Tintera</w:t>
      </w:r>
      <w:r w:rsidR="00515330">
        <w:t>,</w:t>
      </w:r>
      <w:r>
        <w:t xml:space="preserve"> second </w:t>
      </w:r>
      <w:r w:rsidR="00B93926">
        <w:t>Senator</w:t>
      </w:r>
      <w:r w:rsidR="003942EB">
        <w:t xml:space="preserve"> </w:t>
      </w:r>
      <w:r w:rsidR="006A1B98">
        <w:t>Pattison</w:t>
      </w:r>
    </w:p>
    <w:p w14:paraId="7C8DF8C8" w14:textId="6E4BE304" w:rsidR="00773ADA" w:rsidRDefault="00620D5C" w:rsidP="00773ADA">
      <w:pPr>
        <w:pStyle w:val="ListParagraph"/>
        <w:numPr>
          <w:ilvl w:val="1"/>
          <w:numId w:val="7"/>
        </w:numPr>
      </w:pPr>
      <w:r>
        <w:t xml:space="preserve">All </w:t>
      </w:r>
      <w:r w:rsidR="00773ADA">
        <w:t>approved; No opposed, no abstentions</w:t>
      </w:r>
    </w:p>
    <w:p w14:paraId="73C89867" w14:textId="57DE5990" w:rsidR="000C70B9" w:rsidRDefault="00557712" w:rsidP="000C70B9">
      <w:pPr>
        <w:pStyle w:val="ListParagraph"/>
        <w:numPr>
          <w:ilvl w:val="0"/>
          <w:numId w:val="7"/>
        </w:numPr>
        <w:spacing w:after="0"/>
      </w:pPr>
      <w:r>
        <w:t>Faculty Salary Survey R</w:t>
      </w:r>
      <w:r w:rsidR="00E9429A">
        <w:t>e</w:t>
      </w:r>
      <w:r>
        <w:t>sults</w:t>
      </w:r>
      <w:r w:rsidR="00E9429A">
        <w:t xml:space="preserve"> – Senator </w:t>
      </w:r>
      <w:r w:rsidR="00334A9C">
        <w:t>G</w:t>
      </w:r>
      <w:r w:rsidR="00E9429A">
        <w:t>evrek</w:t>
      </w:r>
      <w:r w:rsidR="003B43B1">
        <w:t>, COB</w:t>
      </w:r>
    </w:p>
    <w:p w14:paraId="4EFAA523" w14:textId="299A74EB" w:rsidR="00DE3C15" w:rsidRDefault="00DE3C15" w:rsidP="00DE3C15">
      <w:pPr>
        <w:pStyle w:val="ListParagraph"/>
        <w:numPr>
          <w:ilvl w:val="1"/>
          <w:numId w:val="7"/>
        </w:numPr>
        <w:spacing w:after="0"/>
      </w:pPr>
      <w:r>
        <w:t>Shared report of survey results</w:t>
      </w:r>
      <w:r w:rsidR="00836D43">
        <w:t xml:space="preserve"> to inform Sena</w:t>
      </w:r>
      <w:r w:rsidR="00DD430F">
        <w:t>t</w:t>
      </w:r>
      <w:r w:rsidR="00836D43">
        <w:t xml:space="preserve">e of </w:t>
      </w:r>
      <w:r w:rsidR="00DD430F">
        <w:t xml:space="preserve">survey </w:t>
      </w:r>
      <w:r w:rsidR="00836D43">
        <w:t xml:space="preserve">results </w:t>
      </w:r>
      <w:r w:rsidR="00AB55F1">
        <w:t>and</w:t>
      </w:r>
      <w:r w:rsidR="00836D43">
        <w:t xml:space="preserve"> request approval </w:t>
      </w:r>
      <w:r w:rsidR="008A191C">
        <w:t xml:space="preserve">for </w:t>
      </w:r>
      <w:r w:rsidR="003B43B1">
        <w:t xml:space="preserve">survey for </w:t>
      </w:r>
      <w:r w:rsidR="008A191C">
        <w:t>upcoming year</w:t>
      </w:r>
      <w:r w:rsidR="00741D39">
        <w:t xml:space="preserve">, which will go out </w:t>
      </w:r>
      <w:r w:rsidR="00AB55F1">
        <w:t>mid-December</w:t>
      </w:r>
    </w:p>
    <w:p w14:paraId="4EB314B8" w14:textId="1BB451BB" w:rsidR="003B43B1" w:rsidRDefault="00242C7B" w:rsidP="00DE3C15">
      <w:pPr>
        <w:pStyle w:val="ListParagraph"/>
        <w:numPr>
          <w:ilvl w:val="1"/>
          <w:numId w:val="7"/>
        </w:numPr>
        <w:spacing w:after="0"/>
      </w:pPr>
      <w:r>
        <w:t>Please e</w:t>
      </w:r>
      <w:r w:rsidR="003B43B1">
        <w:t xml:space="preserve">ncourage </w:t>
      </w:r>
      <w:r>
        <w:t>faculty participation</w:t>
      </w:r>
      <w:r w:rsidR="003B43B1">
        <w:t xml:space="preserve"> in survey</w:t>
      </w:r>
    </w:p>
    <w:p w14:paraId="609EA3D3" w14:textId="27D29FC9" w:rsidR="003B43B1" w:rsidRDefault="003B43B1" w:rsidP="00DE3C15">
      <w:pPr>
        <w:pStyle w:val="ListParagraph"/>
        <w:numPr>
          <w:ilvl w:val="1"/>
          <w:numId w:val="7"/>
        </w:numPr>
        <w:spacing w:after="0"/>
      </w:pPr>
      <w:r>
        <w:t xml:space="preserve">Slides </w:t>
      </w:r>
      <w:r w:rsidR="00242C7B">
        <w:t>will</w:t>
      </w:r>
      <w:r>
        <w:t xml:space="preserve"> be</w:t>
      </w:r>
      <w:r w:rsidR="00242C7B">
        <w:t xml:space="preserve"> sent out to senate members</w:t>
      </w:r>
    </w:p>
    <w:p w14:paraId="7CE693F1" w14:textId="2CA8BC53" w:rsidR="00B67741" w:rsidRDefault="0022247E" w:rsidP="003B3EF7">
      <w:pPr>
        <w:pStyle w:val="ListParagraph"/>
        <w:numPr>
          <w:ilvl w:val="1"/>
          <w:numId w:val="7"/>
        </w:numPr>
        <w:spacing w:after="0"/>
      </w:pPr>
      <w:r>
        <w:t>One time increase coming in December</w:t>
      </w:r>
    </w:p>
    <w:p w14:paraId="604D7638" w14:textId="77777777" w:rsidR="00AB55F1" w:rsidRDefault="00AB55F1" w:rsidP="00AB55F1">
      <w:pPr>
        <w:pStyle w:val="ListParagraph"/>
        <w:spacing w:after="0"/>
        <w:ind w:left="1440"/>
      </w:pPr>
    </w:p>
    <w:p w14:paraId="4833F9B4" w14:textId="15910FA8" w:rsidR="002B3DE0" w:rsidRDefault="002B3DE0" w:rsidP="002B3DE0">
      <w:pPr>
        <w:pStyle w:val="ListParagraph"/>
        <w:numPr>
          <w:ilvl w:val="0"/>
          <w:numId w:val="7"/>
        </w:numPr>
        <w:spacing w:after="0"/>
      </w:pPr>
      <w:r>
        <w:t>Speaker’s Report – Speaker Hollenbaugh</w:t>
      </w:r>
    </w:p>
    <w:p w14:paraId="3A44796C" w14:textId="77777777" w:rsidR="00E8019F" w:rsidRDefault="00E8019F" w:rsidP="001B01E9">
      <w:pPr>
        <w:pStyle w:val="ListParagraph"/>
        <w:numPr>
          <w:ilvl w:val="1"/>
          <w:numId w:val="7"/>
        </w:numPr>
        <w:spacing w:after="200" w:line="276" w:lineRule="auto"/>
        <w:rPr>
          <w:sz w:val="24"/>
          <w:szCs w:val="24"/>
        </w:rPr>
      </w:pPr>
      <w:r>
        <w:rPr>
          <w:sz w:val="24"/>
          <w:szCs w:val="24"/>
        </w:rPr>
        <w:t>Budget</w:t>
      </w:r>
    </w:p>
    <w:p w14:paraId="6FF2E652" w14:textId="6401E744" w:rsidR="00E8019F" w:rsidRDefault="00E8019F" w:rsidP="001B01E9">
      <w:pPr>
        <w:pStyle w:val="ListParagraph"/>
        <w:numPr>
          <w:ilvl w:val="2"/>
          <w:numId w:val="7"/>
        </w:numPr>
        <w:spacing w:after="200" w:line="276" w:lineRule="auto"/>
        <w:rPr>
          <w:sz w:val="24"/>
          <w:szCs w:val="24"/>
        </w:rPr>
      </w:pPr>
      <w:r>
        <w:rPr>
          <w:sz w:val="24"/>
          <w:szCs w:val="24"/>
        </w:rPr>
        <w:lastRenderedPageBreak/>
        <w:t>additional funds</w:t>
      </w:r>
      <w:r w:rsidR="0022247E">
        <w:rPr>
          <w:sz w:val="24"/>
          <w:szCs w:val="24"/>
        </w:rPr>
        <w:t xml:space="preserve"> received</w:t>
      </w:r>
    </w:p>
    <w:p w14:paraId="547AB992" w14:textId="77777777" w:rsidR="00E8019F" w:rsidRDefault="00E8019F" w:rsidP="001B01E9">
      <w:pPr>
        <w:pStyle w:val="ListParagraph"/>
        <w:numPr>
          <w:ilvl w:val="1"/>
          <w:numId w:val="7"/>
        </w:numPr>
        <w:spacing w:after="200" w:line="276" w:lineRule="auto"/>
        <w:rPr>
          <w:sz w:val="24"/>
          <w:szCs w:val="24"/>
        </w:rPr>
      </w:pPr>
      <w:r>
        <w:rPr>
          <w:sz w:val="24"/>
          <w:szCs w:val="24"/>
        </w:rPr>
        <w:t>Search Committee Updates</w:t>
      </w:r>
    </w:p>
    <w:p w14:paraId="032DF188" w14:textId="77777777" w:rsidR="00E8019F" w:rsidRDefault="00E8019F" w:rsidP="009D4B52">
      <w:pPr>
        <w:pStyle w:val="ListParagraph"/>
        <w:numPr>
          <w:ilvl w:val="2"/>
          <w:numId w:val="7"/>
        </w:numPr>
        <w:spacing w:after="200" w:line="276" w:lineRule="auto"/>
        <w:rPr>
          <w:sz w:val="24"/>
          <w:szCs w:val="24"/>
        </w:rPr>
      </w:pPr>
      <w:r>
        <w:rPr>
          <w:sz w:val="24"/>
          <w:szCs w:val="24"/>
        </w:rPr>
        <w:t>COS dean announced</w:t>
      </w:r>
    </w:p>
    <w:p w14:paraId="14979991" w14:textId="6DA8C430" w:rsidR="00E8019F" w:rsidRDefault="00E8019F" w:rsidP="009D4B52">
      <w:pPr>
        <w:pStyle w:val="ListParagraph"/>
        <w:numPr>
          <w:ilvl w:val="2"/>
          <w:numId w:val="7"/>
        </w:numPr>
        <w:spacing w:after="200" w:line="276" w:lineRule="auto"/>
        <w:rPr>
          <w:sz w:val="24"/>
          <w:szCs w:val="24"/>
        </w:rPr>
      </w:pPr>
      <w:r>
        <w:rPr>
          <w:sz w:val="24"/>
          <w:szCs w:val="24"/>
        </w:rPr>
        <w:t xml:space="preserve">CIO search: Dr. Rao </w:t>
      </w:r>
      <w:r w:rsidR="009D4B52">
        <w:rPr>
          <w:sz w:val="24"/>
          <w:szCs w:val="24"/>
        </w:rPr>
        <w:t>not here, have narrowed list to finalists, on campus Dec 3-17</w:t>
      </w:r>
    </w:p>
    <w:p w14:paraId="42CFAF7A" w14:textId="77777777" w:rsidR="009D4B52" w:rsidRDefault="00E8019F" w:rsidP="009D4B52">
      <w:pPr>
        <w:pStyle w:val="ListParagraph"/>
        <w:numPr>
          <w:ilvl w:val="2"/>
          <w:numId w:val="7"/>
        </w:numPr>
        <w:spacing w:after="200" w:line="276" w:lineRule="auto"/>
        <w:rPr>
          <w:sz w:val="24"/>
          <w:szCs w:val="24"/>
        </w:rPr>
      </w:pPr>
      <w:r>
        <w:rPr>
          <w:sz w:val="24"/>
          <w:szCs w:val="24"/>
        </w:rPr>
        <w:t xml:space="preserve">CHRO </w:t>
      </w:r>
      <w:r w:rsidR="009D4B52">
        <w:rPr>
          <w:sz w:val="24"/>
          <w:szCs w:val="24"/>
        </w:rPr>
        <w:t>doing on campus interviews</w:t>
      </w:r>
    </w:p>
    <w:p w14:paraId="16EB1B22" w14:textId="32BE899E" w:rsidR="00E8019F" w:rsidRDefault="009D4B52" w:rsidP="009D4B52">
      <w:pPr>
        <w:pStyle w:val="ListParagraph"/>
        <w:numPr>
          <w:ilvl w:val="2"/>
          <w:numId w:val="7"/>
        </w:numPr>
        <w:spacing w:after="200" w:line="276" w:lineRule="auto"/>
        <w:rPr>
          <w:sz w:val="24"/>
          <w:szCs w:val="24"/>
        </w:rPr>
      </w:pPr>
      <w:r>
        <w:rPr>
          <w:sz w:val="24"/>
          <w:szCs w:val="24"/>
        </w:rPr>
        <w:t>CDO – just getting started on process</w:t>
      </w:r>
      <w:r w:rsidR="00E8019F">
        <w:rPr>
          <w:sz w:val="24"/>
          <w:szCs w:val="24"/>
        </w:rPr>
        <w:t xml:space="preserve"> </w:t>
      </w:r>
    </w:p>
    <w:p w14:paraId="547CAE75" w14:textId="77777777" w:rsidR="00E8019F" w:rsidRDefault="00E8019F" w:rsidP="00E8019F">
      <w:pPr>
        <w:pStyle w:val="ListParagraph"/>
        <w:numPr>
          <w:ilvl w:val="0"/>
          <w:numId w:val="7"/>
        </w:numPr>
        <w:spacing w:after="200" w:line="276" w:lineRule="auto"/>
        <w:rPr>
          <w:sz w:val="24"/>
          <w:szCs w:val="24"/>
        </w:rPr>
      </w:pPr>
      <w:r>
        <w:rPr>
          <w:sz w:val="24"/>
          <w:szCs w:val="24"/>
        </w:rPr>
        <w:t>Meeting with President Miller-</w:t>
      </w:r>
    </w:p>
    <w:p w14:paraId="2E3500AF" w14:textId="03F8B117" w:rsidR="00E8019F" w:rsidRDefault="00EF5F02" w:rsidP="00E8019F">
      <w:pPr>
        <w:pStyle w:val="ListParagraph"/>
        <w:numPr>
          <w:ilvl w:val="1"/>
          <w:numId w:val="7"/>
        </w:numPr>
        <w:spacing w:after="200" w:line="276" w:lineRule="auto"/>
        <w:rPr>
          <w:sz w:val="24"/>
          <w:szCs w:val="24"/>
        </w:rPr>
      </w:pPr>
      <w:r>
        <w:rPr>
          <w:sz w:val="24"/>
          <w:szCs w:val="24"/>
        </w:rPr>
        <w:t xml:space="preserve">System consultant </w:t>
      </w:r>
      <w:r w:rsidR="00E8019F">
        <w:rPr>
          <w:sz w:val="24"/>
          <w:szCs w:val="24"/>
        </w:rPr>
        <w:t>Jill Woodall</w:t>
      </w:r>
      <w:r>
        <w:rPr>
          <w:sz w:val="24"/>
          <w:szCs w:val="24"/>
        </w:rPr>
        <w:t xml:space="preserve"> here </w:t>
      </w:r>
      <w:r w:rsidR="00E8019F">
        <w:rPr>
          <w:sz w:val="24"/>
          <w:szCs w:val="24"/>
        </w:rPr>
        <w:t xml:space="preserve">in November </w:t>
      </w:r>
      <w:r>
        <w:rPr>
          <w:sz w:val="24"/>
          <w:szCs w:val="24"/>
        </w:rPr>
        <w:t xml:space="preserve">to </w:t>
      </w:r>
      <w:r w:rsidR="00E8019F">
        <w:rPr>
          <w:sz w:val="24"/>
          <w:szCs w:val="24"/>
        </w:rPr>
        <w:t>analyze all trainings on campus and see how we can make it better; managerial trainings for current and p</w:t>
      </w:r>
      <w:r>
        <w:rPr>
          <w:sz w:val="24"/>
          <w:szCs w:val="24"/>
        </w:rPr>
        <w:t>eople</w:t>
      </w:r>
      <w:r w:rsidR="00E8019F">
        <w:rPr>
          <w:sz w:val="24"/>
          <w:szCs w:val="24"/>
        </w:rPr>
        <w:t xml:space="preserve"> who want to advance</w:t>
      </w:r>
    </w:p>
    <w:p w14:paraId="4267F6DE" w14:textId="77777777" w:rsidR="00E8019F" w:rsidRDefault="00E8019F" w:rsidP="00E8019F">
      <w:pPr>
        <w:pStyle w:val="ListParagraph"/>
        <w:numPr>
          <w:ilvl w:val="1"/>
          <w:numId w:val="7"/>
        </w:numPr>
        <w:spacing w:after="200" w:line="276" w:lineRule="auto"/>
        <w:rPr>
          <w:sz w:val="24"/>
          <w:szCs w:val="24"/>
        </w:rPr>
      </w:pPr>
      <w:r>
        <w:rPr>
          <w:sz w:val="24"/>
          <w:szCs w:val="24"/>
        </w:rPr>
        <w:t>Susan Murphy in charge of FYL</w:t>
      </w:r>
    </w:p>
    <w:p w14:paraId="3F2B74C2" w14:textId="0331EE40" w:rsidR="00E8019F" w:rsidRDefault="00E8019F" w:rsidP="00E8019F">
      <w:pPr>
        <w:pStyle w:val="ListParagraph"/>
        <w:numPr>
          <w:ilvl w:val="1"/>
          <w:numId w:val="7"/>
        </w:numPr>
        <w:spacing w:after="200" w:line="276" w:lineRule="auto"/>
        <w:rPr>
          <w:sz w:val="24"/>
          <w:szCs w:val="24"/>
        </w:rPr>
      </w:pPr>
      <w:r>
        <w:rPr>
          <w:sz w:val="24"/>
          <w:szCs w:val="24"/>
        </w:rPr>
        <w:t>Monthly lunch buffets</w:t>
      </w:r>
    </w:p>
    <w:p w14:paraId="2D8DC659" w14:textId="4D2A61A1" w:rsidR="000E2D11" w:rsidRDefault="000E2D11" w:rsidP="000E2D11">
      <w:pPr>
        <w:pStyle w:val="ListParagraph"/>
        <w:numPr>
          <w:ilvl w:val="2"/>
          <w:numId w:val="7"/>
        </w:numPr>
        <w:spacing w:after="200" w:line="276" w:lineRule="auto"/>
        <w:rPr>
          <w:sz w:val="24"/>
          <w:szCs w:val="24"/>
        </w:rPr>
      </w:pPr>
      <w:r>
        <w:rPr>
          <w:sz w:val="24"/>
          <w:szCs w:val="24"/>
        </w:rPr>
        <w:t>Lunch buffet to get together, hope to start January</w:t>
      </w:r>
    </w:p>
    <w:p w14:paraId="40A9E0BB" w14:textId="2876B415" w:rsidR="000E2D11" w:rsidRDefault="00E8019F" w:rsidP="00E8019F">
      <w:pPr>
        <w:pStyle w:val="ListParagraph"/>
        <w:numPr>
          <w:ilvl w:val="1"/>
          <w:numId w:val="7"/>
        </w:numPr>
        <w:spacing w:after="200" w:line="276" w:lineRule="auto"/>
        <w:rPr>
          <w:sz w:val="24"/>
          <w:szCs w:val="24"/>
        </w:rPr>
      </w:pPr>
      <w:r>
        <w:rPr>
          <w:sz w:val="24"/>
          <w:szCs w:val="24"/>
        </w:rPr>
        <w:t xml:space="preserve">CUPA description </w:t>
      </w:r>
      <w:r w:rsidR="000E2D11">
        <w:rPr>
          <w:sz w:val="24"/>
          <w:szCs w:val="24"/>
        </w:rPr>
        <w:t>– still working to get more specific description</w:t>
      </w:r>
    </w:p>
    <w:p w14:paraId="012B0F6C" w14:textId="0CA075D9" w:rsidR="00E8019F" w:rsidRDefault="00AB55F1" w:rsidP="000E2D11">
      <w:pPr>
        <w:pStyle w:val="ListParagraph"/>
        <w:numPr>
          <w:ilvl w:val="2"/>
          <w:numId w:val="7"/>
        </w:numPr>
        <w:spacing w:after="200" w:line="276" w:lineRule="auto"/>
        <w:rPr>
          <w:sz w:val="24"/>
          <w:szCs w:val="24"/>
        </w:rPr>
      </w:pPr>
      <w:r>
        <w:rPr>
          <w:sz w:val="24"/>
          <w:szCs w:val="24"/>
        </w:rPr>
        <w:t>Task</w:t>
      </w:r>
      <w:r w:rsidR="000E2D11">
        <w:rPr>
          <w:sz w:val="24"/>
          <w:szCs w:val="24"/>
        </w:rPr>
        <w:t xml:space="preserve"> force to be formed to look at how we calculate equity raises, etc.</w:t>
      </w:r>
    </w:p>
    <w:p w14:paraId="6BFB46A6" w14:textId="6391B9C5" w:rsidR="00E8019F" w:rsidRDefault="00E8019F" w:rsidP="00E8019F">
      <w:pPr>
        <w:pStyle w:val="ListParagraph"/>
        <w:numPr>
          <w:ilvl w:val="1"/>
          <w:numId w:val="7"/>
        </w:numPr>
        <w:spacing w:after="200" w:line="276" w:lineRule="auto"/>
        <w:rPr>
          <w:sz w:val="24"/>
          <w:szCs w:val="24"/>
        </w:rPr>
      </w:pPr>
      <w:r>
        <w:rPr>
          <w:sz w:val="24"/>
          <w:szCs w:val="24"/>
        </w:rPr>
        <w:t xml:space="preserve">Scheduled Meeting </w:t>
      </w:r>
      <w:r w:rsidR="00FC55EC">
        <w:rPr>
          <w:sz w:val="24"/>
          <w:szCs w:val="24"/>
        </w:rPr>
        <w:t xml:space="preserve">with Dr Miller </w:t>
      </w:r>
      <w:r>
        <w:rPr>
          <w:sz w:val="24"/>
          <w:szCs w:val="24"/>
        </w:rPr>
        <w:t>12/9 1PM</w:t>
      </w:r>
      <w:r w:rsidR="000E2D11">
        <w:rPr>
          <w:sz w:val="24"/>
          <w:szCs w:val="24"/>
        </w:rPr>
        <w:t xml:space="preserve"> – before the Senate meeting</w:t>
      </w:r>
    </w:p>
    <w:p w14:paraId="2999FBEB" w14:textId="2284ADFB" w:rsidR="000E2D11" w:rsidRDefault="000E2D11" w:rsidP="000E2D11">
      <w:pPr>
        <w:pStyle w:val="ListParagraph"/>
        <w:numPr>
          <w:ilvl w:val="2"/>
          <w:numId w:val="7"/>
        </w:numPr>
        <w:spacing w:after="200" w:line="276" w:lineRule="auto"/>
        <w:rPr>
          <w:sz w:val="24"/>
          <w:szCs w:val="24"/>
        </w:rPr>
      </w:pPr>
      <w:r>
        <w:rPr>
          <w:sz w:val="24"/>
          <w:szCs w:val="24"/>
        </w:rPr>
        <w:t>Will request questions to be given to President</w:t>
      </w:r>
    </w:p>
    <w:p w14:paraId="21D232C9" w14:textId="532BA187" w:rsidR="00E8019F" w:rsidRDefault="00E8019F" w:rsidP="000E2D11">
      <w:pPr>
        <w:pStyle w:val="ListParagraph"/>
        <w:numPr>
          <w:ilvl w:val="1"/>
          <w:numId w:val="7"/>
        </w:numPr>
        <w:spacing w:after="200" w:line="276" w:lineRule="auto"/>
        <w:rPr>
          <w:sz w:val="24"/>
          <w:szCs w:val="24"/>
        </w:rPr>
      </w:pPr>
      <w:r>
        <w:rPr>
          <w:sz w:val="24"/>
          <w:szCs w:val="24"/>
        </w:rPr>
        <w:t xml:space="preserve">Meeting with Provost Phillips: </w:t>
      </w:r>
      <w:r w:rsidR="000E2D11">
        <w:rPr>
          <w:sz w:val="24"/>
          <w:szCs w:val="24"/>
        </w:rPr>
        <w:tab/>
      </w:r>
    </w:p>
    <w:p w14:paraId="4BE0A045" w14:textId="61089352" w:rsidR="000E2D11" w:rsidRDefault="000E2D11" w:rsidP="000E2D11">
      <w:pPr>
        <w:pStyle w:val="ListParagraph"/>
        <w:numPr>
          <w:ilvl w:val="2"/>
          <w:numId w:val="7"/>
        </w:numPr>
        <w:spacing w:after="200" w:line="276" w:lineRule="auto"/>
        <w:rPr>
          <w:sz w:val="24"/>
          <w:szCs w:val="24"/>
        </w:rPr>
      </w:pPr>
      <w:r>
        <w:rPr>
          <w:sz w:val="24"/>
          <w:szCs w:val="24"/>
        </w:rPr>
        <w:t xml:space="preserve">Each </w:t>
      </w:r>
      <w:r w:rsidR="00AA12C0">
        <w:rPr>
          <w:sz w:val="24"/>
          <w:szCs w:val="24"/>
        </w:rPr>
        <w:t xml:space="preserve">new </w:t>
      </w:r>
      <w:r>
        <w:rPr>
          <w:sz w:val="24"/>
          <w:szCs w:val="24"/>
        </w:rPr>
        <w:t>dean gets executive coach for 1 year</w:t>
      </w:r>
      <w:r w:rsidR="005E4F2B">
        <w:rPr>
          <w:sz w:val="24"/>
          <w:szCs w:val="24"/>
        </w:rPr>
        <w:t xml:space="preserve"> after hire; coach engaged in ongoing mentorship; annual deans leadership meeting</w:t>
      </w:r>
    </w:p>
    <w:p w14:paraId="494A2EE9" w14:textId="49AF7FE6" w:rsidR="00350C38" w:rsidRDefault="00350C38" w:rsidP="000E2D11">
      <w:pPr>
        <w:pStyle w:val="ListParagraph"/>
        <w:numPr>
          <w:ilvl w:val="2"/>
          <w:numId w:val="7"/>
        </w:numPr>
        <w:spacing w:after="200" w:line="276" w:lineRule="auto"/>
        <w:rPr>
          <w:sz w:val="24"/>
          <w:szCs w:val="24"/>
        </w:rPr>
      </w:pPr>
      <w:r>
        <w:rPr>
          <w:sz w:val="24"/>
          <w:szCs w:val="24"/>
        </w:rPr>
        <w:t>Information regarding 360 evaluations</w:t>
      </w:r>
    </w:p>
    <w:p w14:paraId="6CCA898F" w14:textId="154726BF" w:rsidR="00930C30" w:rsidRDefault="00930C30" w:rsidP="00930C30">
      <w:pPr>
        <w:pStyle w:val="ListParagraph"/>
        <w:numPr>
          <w:ilvl w:val="1"/>
          <w:numId w:val="7"/>
        </w:numPr>
        <w:spacing w:after="200" w:line="276" w:lineRule="auto"/>
        <w:rPr>
          <w:sz w:val="24"/>
          <w:szCs w:val="24"/>
        </w:rPr>
      </w:pPr>
      <w:r>
        <w:rPr>
          <w:sz w:val="24"/>
          <w:szCs w:val="24"/>
        </w:rPr>
        <w:t xml:space="preserve">In 2024 Special </w:t>
      </w:r>
      <w:r w:rsidR="009F0114">
        <w:rPr>
          <w:sz w:val="24"/>
          <w:szCs w:val="24"/>
        </w:rPr>
        <w:t>Collections</w:t>
      </w:r>
      <w:r>
        <w:rPr>
          <w:sz w:val="24"/>
          <w:szCs w:val="24"/>
        </w:rPr>
        <w:t xml:space="preserve"> moving downtown building; considering a faculty lounge space</w:t>
      </w:r>
      <w:r w:rsidR="00AA12C0">
        <w:rPr>
          <w:sz w:val="24"/>
          <w:szCs w:val="24"/>
        </w:rPr>
        <w:t xml:space="preserve"> in library</w:t>
      </w:r>
      <w:r>
        <w:rPr>
          <w:sz w:val="24"/>
          <w:szCs w:val="24"/>
        </w:rPr>
        <w:t xml:space="preserve"> for CFE to provide trainings</w:t>
      </w:r>
    </w:p>
    <w:p w14:paraId="79124A83" w14:textId="77777777" w:rsidR="00E8019F" w:rsidRDefault="00E8019F" w:rsidP="00E9429A">
      <w:pPr>
        <w:pStyle w:val="ListParagraph"/>
        <w:spacing w:after="0"/>
      </w:pPr>
    </w:p>
    <w:p w14:paraId="1819344B" w14:textId="566313BA" w:rsidR="002B3DE0" w:rsidRDefault="00FD3DD8" w:rsidP="00425961">
      <w:pPr>
        <w:pStyle w:val="ListParagraph"/>
        <w:numPr>
          <w:ilvl w:val="0"/>
          <w:numId w:val="7"/>
        </w:numPr>
      </w:pPr>
      <w:r>
        <w:t>Old Business</w:t>
      </w:r>
    </w:p>
    <w:p w14:paraId="7C8F1068" w14:textId="7C5B71BC" w:rsidR="00141557" w:rsidRDefault="00E9429A" w:rsidP="00141557">
      <w:pPr>
        <w:pStyle w:val="ListParagraph"/>
        <w:numPr>
          <w:ilvl w:val="1"/>
          <w:numId w:val="7"/>
        </w:numPr>
      </w:pPr>
      <w:r>
        <w:t>360</w:t>
      </w:r>
      <w:r w:rsidR="009F0114">
        <w:t xml:space="preserve"> </w:t>
      </w:r>
      <w:r>
        <w:t>reports</w:t>
      </w:r>
      <w:r w:rsidR="009F0114">
        <w:t xml:space="preserve"> </w:t>
      </w:r>
      <w:r w:rsidR="00761912">
        <w:t>–</w:t>
      </w:r>
      <w:r w:rsidR="009F0114">
        <w:t xml:space="preserve"> </w:t>
      </w:r>
      <w:r w:rsidR="00761912">
        <w:t>redacted sample sent out to senators to show feedback that is gathered</w:t>
      </w:r>
    </w:p>
    <w:p w14:paraId="5B2741F7" w14:textId="5C51E245" w:rsidR="00761912" w:rsidRDefault="00761912" w:rsidP="00761912">
      <w:pPr>
        <w:pStyle w:val="ListParagraph"/>
        <w:numPr>
          <w:ilvl w:val="2"/>
          <w:numId w:val="7"/>
        </w:numPr>
      </w:pPr>
      <w:r>
        <w:t>Mentoring after 360 received to address any issues</w:t>
      </w:r>
    </w:p>
    <w:p w14:paraId="4C624C1B" w14:textId="525A3168" w:rsidR="00761912" w:rsidRDefault="00521C3F" w:rsidP="00761912">
      <w:pPr>
        <w:pStyle w:val="ListParagraph"/>
        <w:numPr>
          <w:ilvl w:val="2"/>
          <w:numId w:val="7"/>
        </w:numPr>
      </w:pPr>
      <w:r>
        <w:t>Only 2 people get raw data</w:t>
      </w:r>
      <w:r w:rsidR="003C4D22">
        <w:t>, no one else sees the raw data</w:t>
      </w:r>
    </w:p>
    <w:p w14:paraId="69264E01" w14:textId="001FF71F" w:rsidR="002601EB" w:rsidRDefault="002601EB" w:rsidP="00761912">
      <w:pPr>
        <w:pStyle w:val="ListParagraph"/>
        <w:numPr>
          <w:ilvl w:val="2"/>
          <w:numId w:val="7"/>
        </w:numPr>
      </w:pPr>
      <w:r>
        <w:t xml:space="preserve">There are separate </w:t>
      </w:r>
      <w:r w:rsidR="008E6E88">
        <w:t>reports</w:t>
      </w:r>
      <w:r>
        <w:t xml:space="preserve"> for </w:t>
      </w:r>
      <w:r w:rsidR="008E6E88">
        <w:t>each Dean – one from faculty &amp; one from staff</w:t>
      </w:r>
    </w:p>
    <w:p w14:paraId="5FD63564" w14:textId="1B94083B" w:rsidR="00EF6BB4" w:rsidRDefault="00EF6BB4" w:rsidP="00761912">
      <w:pPr>
        <w:pStyle w:val="ListParagraph"/>
        <w:numPr>
          <w:ilvl w:val="2"/>
          <w:numId w:val="7"/>
        </w:numPr>
      </w:pPr>
      <w:r>
        <w:lastRenderedPageBreak/>
        <w:t>Discussion ensued regarding transparency and confidentiality of documents</w:t>
      </w:r>
      <w:r w:rsidR="00FD6265">
        <w:t>, could sample documents be s</w:t>
      </w:r>
      <w:r w:rsidR="00CE59AC">
        <w:t>hared with</w:t>
      </w:r>
      <w:r w:rsidR="00FD6265">
        <w:t xml:space="preserve"> all faculty?</w:t>
      </w:r>
    </w:p>
    <w:p w14:paraId="4FAD8F14" w14:textId="5EC770C5" w:rsidR="001E0461" w:rsidRDefault="001E0461" w:rsidP="001E0461">
      <w:pPr>
        <w:pStyle w:val="ListParagraph"/>
        <w:numPr>
          <w:ilvl w:val="0"/>
          <w:numId w:val="7"/>
        </w:numPr>
        <w:spacing w:after="0"/>
      </w:pPr>
      <w:r>
        <w:t xml:space="preserve">Committee </w:t>
      </w:r>
      <w:r w:rsidR="00CC5718">
        <w:t>Reports</w:t>
      </w:r>
    </w:p>
    <w:p w14:paraId="5056C12A" w14:textId="37C494BD" w:rsidR="001E0461" w:rsidRDefault="001E0461" w:rsidP="001E0461">
      <w:pPr>
        <w:pStyle w:val="ListParagraph"/>
        <w:numPr>
          <w:ilvl w:val="1"/>
          <w:numId w:val="7"/>
        </w:numPr>
        <w:spacing w:after="0" w:line="276" w:lineRule="auto"/>
      </w:pPr>
      <w:r>
        <w:t>Academic Affairs – Senator Johnson, Chair</w:t>
      </w:r>
    </w:p>
    <w:p w14:paraId="0697731C" w14:textId="4DA54377" w:rsidR="00331747" w:rsidRPr="00331747" w:rsidRDefault="00331747" w:rsidP="00331747">
      <w:pPr>
        <w:pStyle w:val="ListParagraph"/>
        <w:numPr>
          <w:ilvl w:val="2"/>
          <w:numId w:val="7"/>
        </w:numPr>
        <w:shd w:val="clear" w:color="auto" w:fill="FFFFFF"/>
        <w:rPr>
          <w:color w:val="000000"/>
          <w:sz w:val="24"/>
          <w:szCs w:val="24"/>
        </w:rPr>
      </w:pPr>
      <w:r w:rsidRPr="00331747">
        <w:rPr>
          <w:color w:val="000000"/>
          <w:sz w:val="24"/>
          <w:szCs w:val="24"/>
        </w:rPr>
        <w:t xml:space="preserve">The Academic Affairs/University Curriculum Council </w:t>
      </w:r>
      <w:r w:rsidR="00E867E1">
        <w:rPr>
          <w:color w:val="000000"/>
          <w:sz w:val="24"/>
          <w:szCs w:val="24"/>
        </w:rPr>
        <w:t>met</w:t>
      </w:r>
      <w:r w:rsidRPr="00331747">
        <w:rPr>
          <w:color w:val="000000"/>
          <w:sz w:val="24"/>
          <w:szCs w:val="24"/>
        </w:rPr>
        <w:t xml:space="preserve"> Monday, November 14, to discuss new programs</w:t>
      </w:r>
      <w:r w:rsidR="00E867E1">
        <w:rPr>
          <w:color w:val="000000"/>
          <w:sz w:val="24"/>
          <w:szCs w:val="24"/>
        </w:rPr>
        <w:t xml:space="preserve"> (maser in COEHD)</w:t>
      </w:r>
      <w:r w:rsidRPr="00331747">
        <w:rPr>
          <w:color w:val="000000"/>
          <w:sz w:val="24"/>
          <w:szCs w:val="24"/>
        </w:rPr>
        <w:t xml:space="preserve"> and curriculum changes that need t</w:t>
      </w:r>
      <w:r w:rsidR="00E867E1">
        <w:rPr>
          <w:color w:val="000000"/>
          <w:sz w:val="24"/>
          <w:szCs w:val="24"/>
        </w:rPr>
        <w:t>o</w:t>
      </w:r>
      <w:r w:rsidRPr="00331747">
        <w:rPr>
          <w:color w:val="000000"/>
          <w:sz w:val="24"/>
          <w:szCs w:val="24"/>
        </w:rPr>
        <w:t xml:space="preserve"> be considered before the semester ends. </w:t>
      </w:r>
    </w:p>
    <w:p w14:paraId="02F039FC" w14:textId="581A071E" w:rsidR="00FB53F2" w:rsidRDefault="001E0461" w:rsidP="00FB53F2">
      <w:pPr>
        <w:pStyle w:val="ListParagraph"/>
        <w:numPr>
          <w:ilvl w:val="1"/>
          <w:numId w:val="7"/>
        </w:numPr>
        <w:spacing w:after="0" w:line="276" w:lineRule="auto"/>
      </w:pPr>
      <w:r>
        <w:t>Awards, Bylaws, &amp; Elections (ABE) – Senator Dinkens, Chair</w:t>
      </w:r>
    </w:p>
    <w:p w14:paraId="798FF066" w14:textId="53C61F26" w:rsidR="00E867E1" w:rsidRDefault="00E867E1" w:rsidP="00E867E1">
      <w:pPr>
        <w:pStyle w:val="ListParagraph"/>
        <w:numPr>
          <w:ilvl w:val="2"/>
          <w:numId w:val="7"/>
        </w:numPr>
        <w:spacing w:after="0" w:line="276" w:lineRule="auto"/>
      </w:pPr>
      <w:r>
        <w:t xml:space="preserve">Website updated for Faculty </w:t>
      </w:r>
      <w:r w:rsidR="00C645A1">
        <w:t>E</w:t>
      </w:r>
      <w:r>
        <w:t xml:space="preserve">xcellence </w:t>
      </w:r>
      <w:r w:rsidR="00C645A1">
        <w:t>A</w:t>
      </w:r>
      <w:r>
        <w:t>wards, announcement went out this week, forms on website</w:t>
      </w:r>
    </w:p>
    <w:p w14:paraId="52BB6688" w14:textId="4B0426BF" w:rsidR="00364DB5" w:rsidRDefault="00364DB5" w:rsidP="00E867E1">
      <w:pPr>
        <w:pStyle w:val="ListParagraph"/>
        <w:numPr>
          <w:ilvl w:val="2"/>
          <w:numId w:val="7"/>
        </w:numPr>
        <w:spacing w:after="0" w:line="276" w:lineRule="auto"/>
      </w:pPr>
      <w:r>
        <w:t xml:space="preserve">1 form, ABE will decide who to ask for </w:t>
      </w:r>
      <w:r w:rsidR="00855BEA">
        <w:t>packets</w:t>
      </w:r>
    </w:p>
    <w:p w14:paraId="794F4952" w14:textId="528BE29F" w:rsidR="00855BEA" w:rsidRDefault="00855BEA" w:rsidP="00E867E1">
      <w:pPr>
        <w:pStyle w:val="ListParagraph"/>
        <w:numPr>
          <w:ilvl w:val="2"/>
          <w:numId w:val="7"/>
        </w:numPr>
        <w:spacing w:after="0" w:line="276" w:lineRule="auto"/>
      </w:pPr>
      <w:r>
        <w:t>Encourage faculty to apply or nominate</w:t>
      </w:r>
    </w:p>
    <w:p w14:paraId="5B81DB3B" w14:textId="5F7935B0" w:rsidR="00855BEA" w:rsidRDefault="00855BEA" w:rsidP="00E867E1">
      <w:pPr>
        <w:pStyle w:val="ListParagraph"/>
        <w:numPr>
          <w:ilvl w:val="2"/>
          <w:numId w:val="7"/>
        </w:numPr>
        <w:spacing w:after="0" w:line="276" w:lineRule="auto"/>
      </w:pPr>
      <w:r>
        <w:t>S</w:t>
      </w:r>
      <w:r w:rsidR="00421CDF">
        <w:t xml:space="preserve">enator Dinkins </w:t>
      </w:r>
      <w:r>
        <w:t>retiring Jan 15, per bylaws CONHS will appoint for reminder of term, ABE will need new chair</w:t>
      </w:r>
    </w:p>
    <w:p w14:paraId="69A75909" w14:textId="4A60E9A5" w:rsidR="001E0461" w:rsidRDefault="001E0461" w:rsidP="00FB53F2">
      <w:pPr>
        <w:pStyle w:val="ListParagraph"/>
        <w:numPr>
          <w:ilvl w:val="1"/>
          <w:numId w:val="7"/>
        </w:numPr>
        <w:spacing w:after="0" w:line="276" w:lineRule="auto"/>
      </w:pPr>
      <w:r>
        <w:t>Budget Analysis – Senator Ekici, Chair</w:t>
      </w:r>
    </w:p>
    <w:p w14:paraId="17B40924" w14:textId="09F8459A" w:rsidR="007A47C5" w:rsidRPr="001E34D6" w:rsidRDefault="007A47C5" w:rsidP="001E34D6">
      <w:pPr>
        <w:pStyle w:val="NormalWeb"/>
        <w:numPr>
          <w:ilvl w:val="2"/>
          <w:numId w:val="7"/>
        </w:numPr>
        <w:spacing w:before="0" w:beforeAutospacing="0" w:after="0" w:afterAutospacing="0"/>
        <w:rPr>
          <w:rFonts w:asciiTheme="minorHAnsi" w:hAnsiTheme="minorHAnsi" w:cstheme="minorHAnsi"/>
          <w:color w:val="000000"/>
          <w:sz w:val="20"/>
          <w:szCs w:val="20"/>
        </w:rPr>
      </w:pPr>
      <w:r w:rsidRPr="001E34D6">
        <w:rPr>
          <w:rFonts w:asciiTheme="minorHAnsi" w:hAnsiTheme="minorHAnsi" w:cstheme="minorHAnsi"/>
          <w:color w:val="000000"/>
          <w:sz w:val="22"/>
          <w:szCs w:val="22"/>
        </w:rPr>
        <w:t>Senate members not involved in budget process</w:t>
      </w:r>
      <w:r w:rsidR="001E34D6" w:rsidRPr="001E34D6">
        <w:rPr>
          <w:rFonts w:asciiTheme="minorHAnsi" w:hAnsiTheme="minorHAnsi" w:cstheme="minorHAnsi"/>
          <w:color w:val="000000"/>
          <w:sz w:val="22"/>
          <w:szCs w:val="22"/>
        </w:rPr>
        <w:t xml:space="preserve">; </w:t>
      </w:r>
      <w:r w:rsidR="001E34D6" w:rsidRPr="00B36E79">
        <w:rPr>
          <w:rFonts w:asciiTheme="minorHAnsi" w:hAnsiTheme="minorHAnsi" w:cstheme="minorHAnsi"/>
          <w:color w:val="000000"/>
          <w:sz w:val="22"/>
          <w:szCs w:val="22"/>
        </w:rPr>
        <w:t>We are seeking input regarding the latest status of the budget appropriations on Employee Merit and Retention programs impacting faculty</w:t>
      </w:r>
      <w:r w:rsidR="001E34D6" w:rsidRPr="001E34D6">
        <w:rPr>
          <w:rFonts w:asciiTheme="minorHAnsi" w:hAnsiTheme="minorHAnsi" w:cstheme="minorHAnsi"/>
          <w:color w:val="000000"/>
          <w:sz w:val="20"/>
          <w:szCs w:val="20"/>
        </w:rPr>
        <w:t>.</w:t>
      </w:r>
    </w:p>
    <w:p w14:paraId="3FF2191D" w14:textId="77777777" w:rsidR="008F03A2" w:rsidRDefault="007A47C5" w:rsidP="008F03A2">
      <w:pPr>
        <w:numPr>
          <w:ilvl w:val="2"/>
          <w:numId w:val="7"/>
        </w:numPr>
        <w:spacing w:after="240" w:line="240" w:lineRule="auto"/>
        <w:textAlignment w:val="baseline"/>
        <w:rPr>
          <w:rFonts w:cstheme="minorHAnsi"/>
          <w:color w:val="000000"/>
        </w:rPr>
      </w:pPr>
      <w:r>
        <w:rPr>
          <w:rFonts w:cstheme="minorHAnsi"/>
          <w:color w:val="000000"/>
        </w:rPr>
        <w:t>Have requested more information</w:t>
      </w:r>
    </w:p>
    <w:p w14:paraId="7A8A3383" w14:textId="77777777" w:rsidR="00603CA5" w:rsidRDefault="00FB53F2" w:rsidP="00603CA5">
      <w:pPr>
        <w:numPr>
          <w:ilvl w:val="2"/>
          <w:numId w:val="7"/>
        </w:numPr>
        <w:spacing w:after="240" w:line="240" w:lineRule="auto"/>
        <w:textAlignment w:val="baseline"/>
        <w:rPr>
          <w:rFonts w:cstheme="minorHAnsi"/>
          <w:color w:val="000000"/>
        </w:rPr>
      </w:pPr>
      <w:r w:rsidRPr="008F03A2">
        <w:rPr>
          <w:rFonts w:cstheme="minorHAnsi"/>
          <w:color w:val="000000"/>
        </w:rPr>
        <w:t>Budget Department is currently busy with updating the documents for their LAR which was recently submitted in October. </w:t>
      </w:r>
    </w:p>
    <w:p w14:paraId="4E174E04" w14:textId="2E2C74D1" w:rsidR="00FB53F2" w:rsidRPr="00603CA5" w:rsidRDefault="00FB53F2" w:rsidP="00603CA5">
      <w:pPr>
        <w:numPr>
          <w:ilvl w:val="2"/>
          <w:numId w:val="7"/>
        </w:numPr>
        <w:spacing w:after="240" w:line="240" w:lineRule="auto"/>
        <w:textAlignment w:val="baseline"/>
        <w:rPr>
          <w:rFonts w:cstheme="minorHAnsi"/>
          <w:color w:val="000000"/>
        </w:rPr>
      </w:pPr>
      <w:r w:rsidRPr="00603CA5">
        <w:rPr>
          <w:rFonts w:cstheme="minorHAnsi"/>
          <w:color w:val="000000"/>
        </w:rPr>
        <w:t xml:space="preserve">We are currently discussing with the </w:t>
      </w:r>
      <w:r w:rsidRPr="00603CA5">
        <w:rPr>
          <w:rFonts w:cstheme="minorHAnsi"/>
          <w:b/>
          <w:bCs/>
          <w:color w:val="000000"/>
        </w:rPr>
        <w:t>FC Committee Members</w:t>
      </w:r>
      <w:r w:rsidRPr="00603CA5">
        <w:rPr>
          <w:rFonts w:cstheme="minorHAnsi"/>
          <w:color w:val="000000"/>
        </w:rPr>
        <w:t xml:space="preserve"> the following item: </w:t>
      </w:r>
    </w:p>
    <w:p w14:paraId="6F18CCF6" w14:textId="77777777" w:rsidR="00FB53F2" w:rsidRPr="00FB53F2" w:rsidRDefault="00FB53F2" w:rsidP="00603CA5">
      <w:pPr>
        <w:pStyle w:val="NormalWeb"/>
        <w:spacing w:before="0" w:beforeAutospacing="0" w:after="0" w:afterAutospacing="0"/>
        <w:ind w:left="1260" w:firstLine="720"/>
        <w:rPr>
          <w:rFonts w:asciiTheme="minorHAnsi" w:hAnsiTheme="minorHAnsi" w:cstheme="minorHAnsi"/>
          <w:sz w:val="22"/>
          <w:szCs w:val="22"/>
        </w:rPr>
      </w:pPr>
      <w:r w:rsidRPr="00FB53F2">
        <w:rPr>
          <w:rFonts w:asciiTheme="minorHAnsi" w:hAnsiTheme="minorHAnsi" w:cstheme="minorHAnsi"/>
          <w:color w:val="000000"/>
          <w:sz w:val="22"/>
          <w:szCs w:val="22"/>
        </w:rPr>
        <w:t>“As posted from TAMUCC Budget Department</w:t>
      </w:r>
    </w:p>
    <w:p w14:paraId="257BED95" w14:textId="77777777" w:rsidR="00FB53F2" w:rsidRPr="00FB53F2" w:rsidRDefault="00FB53F2" w:rsidP="00603CA5">
      <w:pPr>
        <w:pStyle w:val="NormalWeb"/>
        <w:spacing w:before="240" w:beforeAutospacing="0" w:after="240" w:afterAutospacing="0"/>
        <w:ind w:left="1260" w:firstLine="720"/>
        <w:rPr>
          <w:rFonts w:asciiTheme="minorHAnsi" w:hAnsiTheme="minorHAnsi" w:cstheme="minorHAnsi"/>
          <w:sz w:val="22"/>
          <w:szCs w:val="22"/>
        </w:rPr>
      </w:pPr>
      <w:r w:rsidRPr="00FB53F2">
        <w:rPr>
          <w:rFonts w:asciiTheme="minorHAnsi" w:hAnsiTheme="minorHAnsi" w:cstheme="minorHAnsi"/>
          <w:color w:val="000000"/>
          <w:sz w:val="22"/>
          <w:szCs w:val="22"/>
        </w:rPr>
        <w:t>“</w:t>
      </w:r>
      <w:hyperlink r:id="rId8" w:history="1">
        <w:r w:rsidRPr="00FB53F2">
          <w:rPr>
            <w:rStyle w:val="Hyperlink"/>
            <w:rFonts w:asciiTheme="minorHAnsi" w:hAnsiTheme="minorHAnsi" w:cstheme="minorHAnsi"/>
            <w:color w:val="1155CC"/>
            <w:sz w:val="22"/>
            <w:szCs w:val="22"/>
          </w:rPr>
          <w:t>Microsoft Word - FY 2023 Revised Operating Budget - Phase II-2 4-25-2022 (tamucc.edu)</w:t>
        </w:r>
      </w:hyperlink>
      <w:r w:rsidRPr="00FB53F2">
        <w:rPr>
          <w:rFonts w:asciiTheme="minorHAnsi" w:hAnsiTheme="minorHAnsi" w:cstheme="minorHAnsi"/>
          <w:color w:val="000000"/>
          <w:sz w:val="22"/>
          <w:szCs w:val="22"/>
        </w:rPr>
        <w:t>”</w:t>
      </w:r>
    </w:p>
    <w:p w14:paraId="1E563C7B" w14:textId="77777777" w:rsidR="00FB53F2" w:rsidRPr="00FB53F2" w:rsidRDefault="00FB53F2" w:rsidP="00FB53F2">
      <w:pPr>
        <w:numPr>
          <w:ilvl w:val="0"/>
          <w:numId w:val="26"/>
        </w:numPr>
        <w:spacing w:before="240" w:after="0" w:line="240" w:lineRule="auto"/>
        <w:textAlignment w:val="baseline"/>
        <w:rPr>
          <w:rFonts w:cstheme="minorHAnsi"/>
          <w:color w:val="000000"/>
        </w:rPr>
      </w:pPr>
      <w:r w:rsidRPr="00FB53F2">
        <w:rPr>
          <w:rFonts w:cstheme="minorHAnsi"/>
          <w:color w:val="000000"/>
        </w:rPr>
        <w:t>input requested related items on faculty pay on merit and retention. </w:t>
      </w:r>
    </w:p>
    <w:p w14:paraId="6D5AFBDE" w14:textId="77777777" w:rsidR="00FB53F2" w:rsidRPr="00FB53F2" w:rsidRDefault="00FB53F2" w:rsidP="00FB53F2">
      <w:pPr>
        <w:numPr>
          <w:ilvl w:val="0"/>
          <w:numId w:val="26"/>
        </w:numPr>
        <w:spacing w:after="0" w:line="240" w:lineRule="auto"/>
        <w:textAlignment w:val="baseline"/>
        <w:rPr>
          <w:rFonts w:cstheme="minorHAnsi"/>
          <w:color w:val="000000"/>
        </w:rPr>
      </w:pPr>
      <w:r w:rsidRPr="00FB53F2">
        <w:rPr>
          <w:rFonts w:cstheme="minorHAnsi"/>
          <w:color w:val="000000"/>
        </w:rPr>
        <w:t>The changes to Phase 1 budget include the mid‐year merit adjustments; permanent adjustments approved through a DBR; permanent adjustments approved through a fiscal request, and permanent adjustments approved on a position review form.  </w:t>
      </w:r>
    </w:p>
    <w:p w14:paraId="567D74E6" w14:textId="77777777" w:rsidR="00FB53F2" w:rsidRPr="00FB53F2" w:rsidRDefault="00FB53F2" w:rsidP="00FB53F2">
      <w:pPr>
        <w:numPr>
          <w:ilvl w:val="0"/>
          <w:numId w:val="26"/>
        </w:numPr>
        <w:spacing w:after="0" w:line="240" w:lineRule="auto"/>
        <w:textAlignment w:val="baseline"/>
        <w:rPr>
          <w:rFonts w:cstheme="minorHAnsi"/>
          <w:color w:val="000000"/>
        </w:rPr>
      </w:pPr>
      <w:r w:rsidRPr="00FB53F2">
        <w:rPr>
          <w:rFonts w:cstheme="minorHAnsi"/>
          <w:color w:val="000000"/>
        </w:rPr>
        <w:t> We are seeking access to Phase I Board Budget which was prepared by the Budget Department and submitted to TAMU System on March 15, 2022.</w:t>
      </w:r>
    </w:p>
    <w:p w14:paraId="25FA8222" w14:textId="706B0D84" w:rsidR="00FB53F2" w:rsidRDefault="00FB53F2" w:rsidP="00FB53F2">
      <w:pPr>
        <w:numPr>
          <w:ilvl w:val="0"/>
          <w:numId w:val="26"/>
        </w:numPr>
        <w:spacing w:after="240" w:line="240" w:lineRule="auto"/>
        <w:textAlignment w:val="baseline"/>
        <w:rPr>
          <w:rFonts w:ascii="Arial" w:hAnsi="Arial" w:cs="Arial"/>
          <w:color w:val="000000"/>
        </w:rPr>
      </w:pPr>
      <w:r w:rsidRPr="00FB53F2">
        <w:rPr>
          <w:rFonts w:cstheme="minorHAnsi"/>
          <w:color w:val="000000"/>
        </w:rPr>
        <w:t>We are requesting access to the second LAR Submitted in October 2022 for Legislature appropriations request</w:t>
      </w:r>
      <w:r w:rsidRPr="00FB53F2">
        <w:rPr>
          <w:rFonts w:ascii="Arial" w:hAnsi="Arial" w:cs="Arial"/>
          <w:color w:val="000000"/>
        </w:rPr>
        <w:t>.</w:t>
      </w:r>
    </w:p>
    <w:p w14:paraId="540F9286" w14:textId="0AEABABD" w:rsidR="001E0461" w:rsidRDefault="001E0461" w:rsidP="001E0461">
      <w:pPr>
        <w:pStyle w:val="ListParagraph"/>
        <w:numPr>
          <w:ilvl w:val="1"/>
          <w:numId w:val="7"/>
        </w:numPr>
        <w:spacing w:after="0" w:line="276" w:lineRule="auto"/>
      </w:pPr>
      <w:r>
        <w:lastRenderedPageBreak/>
        <w:t>Committee on Committees – Senator Pattison, Chair</w:t>
      </w:r>
    </w:p>
    <w:p w14:paraId="5D504579" w14:textId="5F90E5A4" w:rsidR="00C30469" w:rsidRPr="00D47BFC" w:rsidRDefault="00C30469" w:rsidP="00193AF8">
      <w:pPr>
        <w:pStyle w:val="ListParagraph"/>
        <w:numPr>
          <w:ilvl w:val="2"/>
          <w:numId w:val="7"/>
        </w:numPr>
        <w:shd w:val="clear" w:color="auto" w:fill="FFFFFF"/>
        <w:rPr>
          <w:rFonts w:eastAsia="Times New Roman" w:cstheme="minorHAnsi"/>
          <w:color w:val="000000"/>
        </w:rPr>
      </w:pPr>
      <w:r w:rsidRPr="00D47BFC">
        <w:rPr>
          <w:rFonts w:eastAsia="Times New Roman" w:cstheme="minorHAnsi"/>
          <w:color w:val="000000"/>
        </w:rPr>
        <w:t xml:space="preserve">Have discussed revising letter going to faculty with </w:t>
      </w:r>
      <w:r w:rsidR="00603CA5" w:rsidRPr="00D47BFC">
        <w:rPr>
          <w:rFonts w:eastAsia="Times New Roman" w:cstheme="minorHAnsi"/>
          <w:color w:val="000000"/>
        </w:rPr>
        <w:t>survey</w:t>
      </w:r>
      <w:r w:rsidRPr="00D47BFC">
        <w:rPr>
          <w:rFonts w:eastAsia="Times New Roman" w:cstheme="minorHAnsi"/>
          <w:color w:val="000000"/>
        </w:rPr>
        <w:t xml:space="preserve">, working closely with </w:t>
      </w:r>
      <w:r w:rsidR="00DF1B09" w:rsidRPr="00D47BFC">
        <w:rPr>
          <w:rFonts w:eastAsia="Times New Roman" w:cstheme="minorHAnsi"/>
          <w:color w:val="000000"/>
        </w:rPr>
        <w:t>associate</w:t>
      </w:r>
      <w:r w:rsidRPr="00D47BFC">
        <w:rPr>
          <w:rFonts w:eastAsia="Times New Roman" w:cstheme="minorHAnsi"/>
          <w:color w:val="000000"/>
        </w:rPr>
        <w:t xml:space="preserve"> deans</w:t>
      </w:r>
      <w:r w:rsidR="00DF1B09" w:rsidRPr="00D47BFC">
        <w:rPr>
          <w:rFonts w:eastAsia="Times New Roman" w:cstheme="minorHAnsi"/>
          <w:color w:val="000000"/>
        </w:rPr>
        <w:t xml:space="preserve">, dividing the labor </w:t>
      </w:r>
      <w:r w:rsidR="00D47BFC" w:rsidRPr="00D47BFC">
        <w:rPr>
          <w:rFonts w:eastAsia="Times New Roman" w:cstheme="minorHAnsi"/>
          <w:color w:val="000000"/>
        </w:rPr>
        <w:t>on the committee</w:t>
      </w:r>
    </w:p>
    <w:p w14:paraId="76F2CC90" w14:textId="2FD30C88" w:rsidR="00860393" w:rsidRDefault="001E0461" w:rsidP="001E0461">
      <w:pPr>
        <w:pStyle w:val="ListParagraph"/>
        <w:numPr>
          <w:ilvl w:val="1"/>
          <w:numId w:val="7"/>
        </w:numPr>
      </w:pPr>
      <w:r>
        <w:t>Faculty Affairs –   Senator Schuchs Carr, Chair</w:t>
      </w:r>
    </w:p>
    <w:p w14:paraId="5756A65D" w14:textId="104CF1CE" w:rsidR="00A92312" w:rsidRPr="0020707E" w:rsidRDefault="00A92312" w:rsidP="00B6625A">
      <w:pPr>
        <w:autoSpaceDE w:val="0"/>
        <w:autoSpaceDN w:val="0"/>
        <w:ind w:left="1440"/>
        <w:jc w:val="both"/>
        <w:rPr>
          <w:rFonts w:ascii="Times New Roman" w:hAnsi="Times New Roman" w:cs="Times New Roman"/>
        </w:rPr>
      </w:pPr>
      <w:r w:rsidRPr="0020707E">
        <w:rPr>
          <w:rFonts w:ascii="Times New Roman" w:hAnsi="Times New Roman" w:cs="Times New Roman"/>
        </w:rPr>
        <w:t>12.03.99.C1.01 Assignment of Faculty Workload Credit</w:t>
      </w:r>
    </w:p>
    <w:p w14:paraId="32391E38" w14:textId="77777777" w:rsidR="00A92312" w:rsidRPr="0020707E" w:rsidRDefault="00A92312" w:rsidP="00193AF8">
      <w:pPr>
        <w:ind w:left="720" w:firstLine="720"/>
        <w:rPr>
          <w:rFonts w:ascii="Times New Roman" w:hAnsi="Times New Roman" w:cs="Times New Roman"/>
        </w:rPr>
      </w:pPr>
      <w:bookmarkStart w:id="0" w:name="_Hlk119611854"/>
      <w:r w:rsidRPr="0020707E">
        <w:rPr>
          <w:rFonts w:ascii="Times New Roman" w:hAnsi="Times New Roman" w:cs="Times New Roman"/>
        </w:rPr>
        <w:t>33.99.99.CO2 Assistant and Associate Deans</w:t>
      </w:r>
    </w:p>
    <w:p w14:paraId="54491B6A" w14:textId="77777777" w:rsidR="00A92312" w:rsidRPr="0020707E" w:rsidRDefault="00A92312" w:rsidP="00193AF8">
      <w:pPr>
        <w:ind w:left="720" w:firstLine="720"/>
        <w:rPr>
          <w:rFonts w:ascii="Times New Roman" w:hAnsi="Times New Roman" w:cs="Times New Roman"/>
        </w:rPr>
      </w:pPr>
      <w:r w:rsidRPr="0020707E">
        <w:rPr>
          <w:rFonts w:ascii="Times New Roman" w:hAnsi="Times New Roman" w:cs="Times New Roman"/>
        </w:rPr>
        <w:t>33.99.99.CO3 Academic Department Chairs</w:t>
      </w:r>
    </w:p>
    <w:bookmarkEnd w:id="0"/>
    <w:p w14:paraId="13AD9FE1" w14:textId="12BD5635" w:rsidR="00A92312" w:rsidRPr="0020707E" w:rsidRDefault="00773158" w:rsidP="00193AF8">
      <w:pPr>
        <w:autoSpaceDE w:val="0"/>
        <w:autoSpaceDN w:val="0"/>
        <w:ind w:left="1440"/>
        <w:jc w:val="both"/>
        <w:rPr>
          <w:rFonts w:ascii="Times New Roman" w:hAnsi="Times New Roman" w:cs="Times New Roman"/>
        </w:rPr>
      </w:pPr>
      <w:r>
        <w:rPr>
          <w:rFonts w:ascii="Times New Roman" w:hAnsi="Times New Roman" w:cs="Times New Roman"/>
        </w:rPr>
        <w:t xml:space="preserve">Motion for </w:t>
      </w:r>
      <w:r w:rsidR="00A92312" w:rsidRPr="0020707E">
        <w:rPr>
          <w:rFonts w:ascii="Times New Roman" w:hAnsi="Times New Roman" w:cs="Times New Roman"/>
        </w:rPr>
        <w:t xml:space="preserve">the following three amendments to </w:t>
      </w:r>
      <w:r w:rsidR="00A92312" w:rsidRPr="0020707E">
        <w:rPr>
          <w:rFonts w:ascii="Times New Roman" w:eastAsia="Times New Roman" w:hAnsi="Times New Roman" w:cs="Times New Roman"/>
          <w:u w:val="single"/>
        </w:rPr>
        <w:t xml:space="preserve">12.03.99.C1.01 </w:t>
      </w:r>
      <w:r w:rsidR="00A92312" w:rsidRPr="0020707E">
        <w:rPr>
          <w:rFonts w:ascii="Times New Roman" w:hAnsi="Times New Roman" w:cs="Times New Roman"/>
          <w:u w:val="single"/>
        </w:rPr>
        <w:t>Assignment of Faculty Workload Credit</w:t>
      </w:r>
      <w:r>
        <w:rPr>
          <w:rFonts w:ascii="Times New Roman" w:hAnsi="Times New Roman" w:cs="Times New Roman"/>
        </w:rPr>
        <w:t>:</w:t>
      </w:r>
    </w:p>
    <w:p w14:paraId="06DB4393" w14:textId="77777777" w:rsidR="00A92312" w:rsidRPr="0020707E" w:rsidRDefault="00A92312" w:rsidP="00193AF8">
      <w:pPr>
        <w:autoSpaceDE w:val="0"/>
        <w:autoSpaceDN w:val="0"/>
        <w:ind w:left="1440"/>
        <w:jc w:val="both"/>
        <w:rPr>
          <w:rFonts w:ascii="Times New Roman" w:eastAsia="Times New Roman" w:hAnsi="Times New Roman" w:cs="Times New Roman"/>
        </w:rPr>
      </w:pPr>
      <w:r w:rsidRPr="0020707E">
        <w:rPr>
          <w:rFonts w:ascii="Times New Roman" w:eastAsia="Times New Roman" w:hAnsi="Times New Roman" w:cs="Times New Roman"/>
        </w:rPr>
        <w:t xml:space="preserve">We amended the language in </w:t>
      </w:r>
      <w:r w:rsidRPr="0020707E">
        <w:rPr>
          <w:rFonts w:ascii="Times New Roman" w:eastAsia="Times New Roman" w:hAnsi="Times New Roman" w:cs="Times New Roman"/>
          <w:u w:val="single"/>
        </w:rPr>
        <w:t>1.6</w:t>
      </w:r>
      <w:r w:rsidRPr="0020707E">
        <w:rPr>
          <w:rFonts w:ascii="Times New Roman" w:eastAsia="Times New Roman" w:hAnsi="Times New Roman" w:cs="Times New Roman"/>
        </w:rPr>
        <w:t xml:space="preserve"> to include the words “Dissertation in Progress” along with the mentions of Directed Independent Study and Research Courses.</w:t>
      </w:r>
    </w:p>
    <w:p w14:paraId="24BC00CC" w14:textId="77777777" w:rsidR="00A92312" w:rsidRPr="0020707E" w:rsidRDefault="00A92312" w:rsidP="00193AF8">
      <w:pPr>
        <w:autoSpaceDE w:val="0"/>
        <w:autoSpaceDN w:val="0"/>
        <w:ind w:left="1440"/>
        <w:jc w:val="both"/>
        <w:rPr>
          <w:rFonts w:ascii="Times New Roman" w:eastAsia="Times New Roman" w:hAnsi="Times New Roman" w:cs="Times New Roman"/>
        </w:rPr>
      </w:pPr>
      <w:r w:rsidRPr="0020707E">
        <w:rPr>
          <w:rFonts w:ascii="Times New Roman" w:eastAsia="Times New Roman" w:hAnsi="Times New Roman" w:cs="Times New Roman"/>
        </w:rPr>
        <w:t xml:space="preserve">We amended the language in </w:t>
      </w:r>
      <w:r w:rsidRPr="0020707E">
        <w:rPr>
          <w:rFonts w:ascii="Times New Roman" w:eastAsia="Times New Roman" w:hAnsi="Times New Roman" w:cs="Times New Roman"/>
          <w:u w:val="single"/>
        </w:rPr>
        <w:t>3.2.1</w:t>
      </w:r>
      <w:r w:rsidRPr="0020707E">
        <w:rPr>
          <w:rFonts w:ascii="Times New Roman" w:eastAsia="Times New Roman" w:hAnsi="Times New Roman" w:cs="Times New Roman"/>
        </w:rPr>
        <w:t xml:space="preserve"> to “… workload credit for scholarship and creative activities may receive up to 12 hours of workload credit per “</w:t>
      </w:r>
      <w:r w:rsidRPr="0020707E">
        <w:rPr>
          <w:rFonts w:ascii="Times New Roman" w:eastAsia="Times New Roman" w:hAnsi="Times New Roman" w:cs="Times New Roman"/>
          <w:color w:val="FF0000"/>
        </w:rPr>
        <w:t xml:space="preserve">traditional 15-week academic semester” </w:t>
      </w:r>
      <w:r w:rsidRPr="0020707E">
        <w:rPr>
          <w:rFonts w:ascii="Times New Roman" w:eastAsia="Times New Roman" w:hAnsi="Times New Roman" w:cs="Times New Roman"/>
        </w:rPr>
        <w:t xml:space="preserve">for scholarship and creative activity…” </w:t>
      </w:r>
    </w:p>
    <w:p w14:paraId="5B7753E5" w14:textId="77777777" w:rsidR="00A92312" w:rsidRPr="0020707E" w:rsidRDefault="00A92312" w:rsidP="00D9769B">
      <w:pPr>
        <w:autoSpaceDE w:val="0"/>
        <w:autoSpaceDN w:val="0"/>
        <w:ind w:left="720" w:firstLine="720"/>
        <w:jc w:val="both"/>
        <w:rPr>
          <w:rFonts w:ascii="Times New Roman" w:eastAsia="Times New Roman" w:hAnsi="Times New Roman" w:cs="Times New Roman"/>
        </w:rPr>
      </w:pPr>
      <w:r w:rsidRPr="0020707E">
        <w:rPr>
          <w:rFonts w:ascii="Times New Roman" w:eastAsia="Times New Roman" w:hAnsi="Times New Roman" w:cs="Times New Roman"/>
        </w:rPr>
        <w:t xml:space="preserve">We replaced term in </w:t>
      </w:r>
      <w:r w:rsidRPr="0020707E">
        <w:rPr>
          <w:rFonts w:ascii="Times New Roman" w:eastAsia="Times New Roman" w:hAnsi="Times New Roman" w:cs="Times New Roman"/>
          <w:u w:val="single"/>
        </w:rPr>
        <w:t>3.2.2</w:t>
      </w:r>
      <w:r w:rsidRPr="0020707E">
        <w:rPr>
          <w:rFonts w:ascii="Times New Roman" w:eastAsia="Times New Roman" w:hAnsi="Times New Roman" w:cs="Times New Roman"/>
        </w:rPr>
        <w:t xml:space="preserve"> with “</w:t>
      </w:r>
      <w:r w:rsidRPr="0020707E">
        <w:rPr>
          <w:rFonts w:ascii="Times New Roman" w:eastAsia="Times New Roman" w:hAnsi="Times New Roman" w:cs="Times New Roman"/>
          <w:color w:val="FF0000"/>
        </w:rPr>
        <w:t>traditional 15-week academic semester</w:t>
      </w:r>
      <w:r w:rsidRPr="0020707E">
        <w:rPr>
          <w:rFonts w:ascii="Times New Roman" w:eastAsia="Times New Roman" w:hAnsi="Times New Roman" w:cs="Times New Roman"/>
        </w:rPr>
        <w:t xml:space="preserve">”.  </w:t>
      </w:r>
    </w:p>
    <w:p w14:paraId="0BDA6477" w14:textId="74A8A6D3" w:rsidR="00A92312" w:rsidRPr="0020707E" w:rsidRDefault="00A92312" w:rsidP="00D9769B">
      <w:pPr>
        <w:autoSpaceDE w:val="0"/>
        <w:autoSpaceDN w:val="0"/>
        <w:ind w:left="1440"/>
        <w:jc w:val="both"/>
        <w:rPr>
          <w:rFonts w:ascii="Times New Roman" w:eastAsia="Times New Roman" w:hAnsi="Times New Roman" w:cs="Times New Roman"/>
        </w:rPr>
      </w:pPr>
      <w:r w:rsidRPr="0020707E">
        <w:rPr>
          <w:rFonts w:ascii="Times New Roman" w:eastAsia="Times New Roman" w:hAnsi="Times New Roman" w:cs="Times New Roman"/>
        </w:rPr>
        <w:t>Those changes are now included in a new document</w:t>
      </w:r>
      <w:r w:rsidRPr="0020707E">
        <w:rPr>
          <w:rFonts w:ascii="Times New Roman" w:hAnsi="Times New Roman" w:cs="Times New Roman"/>
        </w:rPr>
        <w:t xml:space="preserve"> Synopsis of Changes 10-28-2022</w:t>
      </w:r>
      <w:r w:rsidR="00363A69">
        <w:rPr>
          <w:rFonts w:ascii="Times New Roman" w:hAnsi="Times New Roman" w:cs="Times New Roman"/>
        </w:rPr>
        <w:t xml:space="preserve">. </w:t>
      </w:r>
      <w:r w:rsidRPr="0020707E">
        <w:rPr>
          <w:rFonts w:ascii="Times New Roman" w:eastAsia="Times New Roman" w:hAnsi="Times New Roman" w:cs="Times New Roman"/>
        </w:rPr>
        <w:t xml:space="preserve">With </w:t>
      </w:r>
      <w:r w:rsidR="00363A69">
        <w:rPr>
          <w:rFonts w:ascii="Times New Roman" w:eastAsia="Times New Roman" w:hAnsi="Times New Roman" w:cs="Times New Roman"/>
        </w:rPr>
        <w:t>t</w:t>
      </w:r>
      <w:r w:rsidRPr="0020707E">
        <w:rPr>
          <w:rFonts w:ascii="Times New Roman" w:eastAsia="Times New Roman" w:hAnsi="Times New Roman" w:cs="Times New Roman"/>
        </w:rPr>
        <w:t>hree minor amendments to 12.03.99.C1.01, the committee would now like to call for a vote to approve the revised drafts of:</w:t>
      </w:r>
    </w:p>
    <w:p w14:paraId="544CEEC3" w14:textId="77777777" w:rsidR="00A92312" w:rsidRPr="0020707E" w:rsidRDefault="00A92312" w:rsidP="00D9769B">
      <w:pPr>
        <w:ind w:left="720" w:firstLine="720"/>
        <w:rPr>
          <w:rFonts w:ascii="Times New Roman" w:hAnsi="Times New Roman" w:cs="Times New Roman"/>
        </w:rPr>
      </w:pPr>
      <w:r w:rsidRPr="0020707E">
        <w:rPr>
          <w:rFonts w:ascii="Times New Roman" w:hAnsi="Times New Roman" w:cs="Times New Roman"/>
        </w:rPr>
        <w:t>12.03.99.C1.01 Assignment of Faculty Workload Credit</w:t>
      </w:r>
    </w:p>
    <w:p w14:paraId="26709E43" w14:textId="77777777" w:rsidR="00A92312" w:rsidRPr="0020707E" w:rsidRDefault="00A92312" w:rsidP="00D9769B">
      <w:pPr>
        <w:autoSpaceDE w:val="0"/>
        <w:autoSpaceDN w:val="0"/>
        <w:ind w:left="720" w:firstLine="720"/>
        <w:jc w:val="both"/>
        <w:rPr>
          <w:rFonts w:ascii="Times New Roman" w:eastAsia="Times New Roman" w:hAnsi="Times New Roman" w:cs="Times New Roman"/>
        </w:rPr>
      </w:pPr>
      <w:r w:rsidRPr="0020707E">
        <w:rPr>
          <w:rFonts w:ascii="Times New Roman" w:eastAsia="Times New Roman" w:hAnsi="Times New Roman" w:cs="Times New Roman"/>
        </w:rPr>
        <w:t xml:space="preserve">33.99.99.CO2 Assistant and Associate Deans and </w:t>
      </w:r>
    </w:p>
    <w:p w14:paraId="497427A3" w14:textId="5B45B07B" w:rsidR="00A92312" w:rsidRDefault="00A92312" w:rsidP="00D9769B">
      <w:pPr>
        <w:autoSpaceDE w:val="0"/>
        <w:autoSpaceDN w:val="0"/>
        <w:ind w:left="720" w:firstLine="720"/>
        <w:jc w:val="both"/>
        <w:rPr>
          <w:rFonts w:ascii="Times New Roman" w:eastAsia="Times New Roman" w:hAnsi="Times New Roman" w:cs="Times New Roman"/>
        </w:rPr>
      </w:pPr>
      <w:r w:rsidRPr="0020707E">
        <w:rPr>
          <w:rFonts w:ascii="Times New Roman" w:eastAsia="Times New Roman" w:hAnsi="Times New Roman" w:cs="Times New Roman"/>
        </w:rPr>
        <w:t>33.99.99.CO3 Academic Department Chairs.</w:t>
      </w:r>
    </w:p>
    <w:p w14:paraId="405B1A35" w14:textId="4E183CB8" w:rsidR="005F7A5D" w:rsidRDefault="00B6113A" w:rsidP="005F7A5D">
      <w:pPr>
        <w:autoSpaceDE w:val="0"/>
        <w:autoSpaceDN w:val="0"/>
        <w:ind w:left="720" w:firstLine="720"/>
        <w:jc w:val="both"/>
        <w:rPr>
          <w:rFonts w:ascii="Times New Roman" w:eastAsia="Times New Roman" w:hAnsi="Times New Roman" w:cs="Times New Roman"/>
        </w:rPr>
      </w:pPr>
      <w:r>
        <w:rPr>
          <w:rFonts w:ascii="Times New Roman" w:eastAsia="Times New Roman" w:hAnsi="Times New Roman" w:cs="Times New Roman"/>
        </w:rPr>
        <w:t>Report accepted</w:t>
      </w:r>
      <w:r w:rsidR="005F7A5D">
        <w:rPr>
          <w:rFonts w:ascii="Times New Roman" w:eastAsia="Times New Roman" w:hAnsi="Times New Roman" w:cs="Times New Roman"/>
        </w:rPr>
        <w:t xml:space="preserve"> unanimously</w:t>
      </w:r>
    </w:p>
    <w:p w14:paraId="1B90524D" w14:textId="2A3B6AAC" w:rsidR="0017130C" w:rsidRPr="005F7A5D" w:rsidRDefault="0017130C" w:rsidP="005F7A5D">
      <w:pPr>
        <w:autoSpaceDE w:val="0"/>
        <w:autoSpaceDN w:val="0"/>
        <w:ind w:left="720" w:firstLine="720"/>
        <w:jc w:val="both"/>
        <w:rPr>
          <w:rFonts w:ascii="Times New Roman" w:eastAsia="Times New Roman" w:hAnsi="Times New Roman" w:cs="Times New Roman"/>
        </w:rPr>
      </w:pPr>
      <w:r>
        <w:rPr>
          <w:rFonts w:ascii="Times New Roman" w:eastAsia="Times New Roman" w:hAnsi="Times New Roman" w:cs="Times New Roman"/>
        </w:rPr>
        <w:t>Call for vote</w:t>
      </w:r>
      <w:r w:rsidR="00544F5E">
        <w:rPr>
          <w:rFonts w:ascii="Times New Roman" w:eastAsia="Times New Roman" w:hAnsi="Times New Roman" w:cs="Times New Roman"/>
        </w:rPr>
        <w:t xml:space="preserve"> on 3 </w:t>
      </w:r>
      <w:r w:rsidR="005C154B">
        <w:rPr>
          <w:rFonts w:ascii="Times New Roman" w:eastAsia="Times New Roman" w:hAnsi="Times New Roman" w:cs="Times New Roman"/>
        </w:rPr>
        <w:t>procedures</w:t>
      </w:r>
      <w:r>
        <w:rPr>
          <w:rFonts w:ascii="Times New Roman" w:eastAsia="Times New Roman" w:hAnsi="Times New Roman" w:cs="Times New Roman"/>
        </w:rPr>
        <w:t xml:space="preserve">, discussion ensued, </w:t>
      </w:r>
      <w:r w:rsidR="00705519">
        <w:rPr>
          <w:rFonts w:ascii="Times New Roman" w:eastAsia="Times New Roman" w:hAnsi="Times New Roman" w:cs="Times New Roman"/>
        </w:rPr>
        <w:t xml:space="preserve">all three pass </w:t>
      </w:r>
      <w:r w:rsidR="00DE3C15">
        <w:rPr>
          <w:rFonts w:ascii="Times New Roman" w:eastAsia="Times New Roman" w:hAnsi="Times New Roman" w:cs="Times New Roman"/>
        </w:rPr>
        <w:t>unanimously</w:t>
      </w:r>
      <w:r w:rsidR="00705519">
        <w:rPr>
          <w:rFonts w:ascii="Times New Roman" w:eastAsia="Times New Roman" w:hAnsi="Times New Roman" w:cs="Times New Roman"/>
        </w:rPr>
        <w:t>.</w:t>
      </w:r>
    </w:p>
    <w:p w14:paraId="08217401" w14:textId="3824F02A" w:rsidR="00A92312" w:rsidRPr="0020707E" w:rsidRDefault="00A92312" w:rsidP="00D9769B">
      <w:pPr>
        <w:autoSpaceDE w:val="0"/>
        <w:autoSpaceDN w:val="0"/>
        <w:ind w:left="720" w:firstLine="720"/>
        <w:jc w:val="both"/>
        <w:rPr>
          <w:rFonts w:ascii="Times New Roman" w:hAnsi="Times New Roman" w:cs="Times New Roman"/>
        </w:rPr>
      </w:pPr>
      <w:r w:rsidRPr="0020707E">
        <w:rPr>
          <w:rFonts w:ascii="Times New Roman" w:hAnsi="Times New Roman" w:cs="Times New Roman"/>
        </w:rPr>
        <w:t xml:space="preserve">Today, </w:t>
      </w:r>
      <w:r w:rsidR="00D9769B">
        <w:rPr>
          <w:rFonts w:ascii="Times New Roman" w:hAnsi="Times New Roman" w:cs="Times New Roman"/>
        </w:rPr>
        <w:t>FA i</w:t>
      </w:r>
      <w:r w:rsidR="005F2852">
        <w:rPr>
          <w:rFonts w:ascii="Times New Roman" w:hAnsi="Times New Roman" w:cs="Times New Roman"/>
        </w:rPr>
        <w:t>s</w:t>
      </w:r>
      <w:r w:rsidRPr="0020707E">
        <w:rPr>
          <w:rFonts w:ascii="Times New Roman" w:hAnsi="Times New Roman" w:cs="Times New Roman"/>
        </w:rPr>
        <w:t xml:space="preserve"> introducing two procedures the Faculty Affairs committee has been asked to review. </w:t>
      </w:r>
    </w:p>
    <w:p w14:paraId="066C1166" w14:textId="77777777" w:rsidR="00A92312" w:rsidRPr="0020707E" w:rsidRDefault="00A92312" w:rsidP="00A92312">
      <w:pPr>
        <w:pStyle w:val="ListParagraph"/>
        <w:numPr>
          <w:ilvl w:val="0"/>
          <w:numId w:val="27"/>
        </w:numPr>
        <w:spacing w:after="0" w:line="240" w:lineRule="auto"/>
        <w:contextualSpacing w:val="0"/>
        <w:rPr>
          <w:rFonts w:ascii="Times New Roman" w:eastAsia="Times New Roman" w:hAnsi="Times New Roman" w:cs="Times New Roman"/>
          <w:i/>
          <w:iCs/>
        </w:rPr>
      </w:pPr>
      <w:r w:rsidRPr="0020707E">
        <w:rPr>
          <w:rFonts w:ascii="Times New Roman" w:eastAsia="Times New Roman" w:hAnsi="Times New Roman" w:cs="Times New Roman"/>
          <w:i/>
          <w:iCs/>
        </w:rPr>
        <w:t>15.05.04.C1, High Risk Global Engagements and International Collaborations</w:t>
      </w:r>
    </w:p>
    <w:p w14:paraId="7AE43105" w14:textId="77777777" w:rsidR="00A92312" w:rsidRPr="0020707E" w:rsidRDefault="00A92312" w:rsidP="00A92312">
      <w:pPr>
        <w:pStyle w:val="ListParagraph"/>
        <w:numPr>
          <w:ilvl w:val="1"/>
          <w:numId w:val="27"/>
        </w:numPr>
        <w:spacing w:after="0" w:line="240" w:lineRule="auto"/>
        <w:contextualSpacing w:val="0"/>
        <w:rPr>
          <w:rFonts w:ascii="Times New Roman" w:eastAsia="Times New Roman" w:hAnsi="Times New Roman" w:cs="Times New Roman"/>
        </w:rPr>
      </w:pPr>
      <w:r w:rsidRPr="0020707E">
        <w:rPr>
          <w:rFonts w:ascii="Times New Roman" w:eastAsia="Times New Roman" w:hAnsi="Times New Roman" w:cs="Times New Roman"/>
        </w:rPr>
        <w:t>New rule required by system</w:t>
      </w:r>
    </w:p>
    <w:p w14:paraId="1F398B26" w14:textId="77777777" w:rsidR="00A92312" w:rsidRPr="0020707E" w:rsidRDefault="00A92312" w:rsidP="00A92312">
      <w:pPr>
        <w:pStyle w:val="ListParagraph"/>
        <w:numPr>
          <w:ilvl w:val="1"/>
          <w:numId w:val="27"/>
        </w:numPr>
        <w:spacing w:after="0" w:line="240" w:lineRule="auto"/>
        <w:contextualSpacing w:val="0"/>
        <w:rPr>
          <w:rFonts w:ascii="Times New Roman" w:eastAsia="Times New Roman" w:hAnsi="Times New Roman" w:cs="Times New Roman"/>
        </w:rPr>
      </w:pPr>
      <w:r w:rsidRPr="0020707E">
        <w:rPr>
          <w:rFonts w:ascii="Times New Roman" w:eastAsia="Times New Roman" w:hAnsi="Times New Roman" w:cs="Times New Roman"/>
        </w:rPr>
        <w:t>Covers Export Control review with working with other countries</w:t>
      </w:r>
    </w:p>
    <w:p w14:paraId="7D9BEDDE" w14:textId="77777777" w:rsidR="00A92312" w:rsidRPr="0020707E" w:rsidRDefault="00A92312" w:rsidP="00A92312">
      <w:pPr>
        <w:pStyle w:val="ListParagraph"/>
        <w:ind w:left="1440"/>
        <w:rPr>
          <w:rFonts w:ascii="Times New Roman" w:eastAsia="Times New Roman" w:hAnsi="Times New Roman" w:cs="Times New Roman"/>
        </w:rPr>
      </w:pPr>
    </w:p>
    <w:p w14:paraId="62015F46" w14:textId="77777777" w:rsidR="00A92312" w:rsidRPr="0020707E" w:rsidRDefault="00A92312" w:rsidP="00A92312">
      <w:pPr>
        <w:pStyle w:val="ListParagraph"/>
        <w:numPr>
          <w:ilvl w:val="0"/>
          <w:numId w:val="27"/>
        </w:numPr>
        <w:spacing w:after="0" w:line="240" w:lineRule="auto"/>
        <w:contextualSpacing w:val="0"/>
        <w:rPr>
          <w:rFonts w:ascii="Times New Roman" w:eastAsia="Times New Roman" w:hAnsi="Times New Roman" w:cs="Times New Roman"/>
          <w:i/>
          <w:iCs/>
        </w:rPr>
      </w:pPr>
      <w:r w:rsidRPr="0020707E">
        <w:rPr>
          <w:rFonts w:ascii="Times New Roman" w:eastAsia="Times New Roman" w:hAnsi="Times New Roman" w:cs="Times New Roman"/>
          <w:i/>
          <w:iCs/>
        </w:rPr>
        <w:lastRenderedPageBreak/>
        <w:t>24.01.99.C0.01, Guest Speakers, Lecturers, and Entertainers</w:t>
      </w:r>
    </w:p>
    <w:p w14:paraId="69B0E38F" w14:textId="77777777" w:rsidR="00A92312" w:rsidRPr="0020707E" w:rsidRDefault="00A92312" w:rsidP="00A92312">
      <w:pPr>
        <w:pStyle w:val="ListParagraph"/>
        <w:numPr>
          <w:ilvl w:val="1"/>
          <w:numId w:val="27"/>
        </w:numPr>
        <w:spacing w:after="0" w:line="240" w:lineRule="auto"/>
        <w:contextualSpacing w:val="0"/>
        <w:rPr>
          <w:rFonts w:ascii="Times New Roman" w:eastAsia="Times New Roman" w:hAnsi="Times New Roman" w:cs="Times New Roman"/>
        </w:rPr>
      </w:pPr>
      <w:r w:rsidRPr="0020707E">
        <w:rPr>
          <w:rFonts w:ascii="Times New Roman" w:eastAsia="Times New Roman" w:hAnsi="Times New Roman" w:cs="Times New Roman"/>
        </w:rPr>
        <w:t>Being reviewed to ensure alignment with current practices (Event Services moved from R&amp;I to IA)</w:t>
      </w:r>
    </w:p>
    <w:p w14:paraId="4216CAB4" w14:textId="77777777" w:rsidR="00A92312" w:rsidRPr="0020707E" w:rsidRDefault="00A92312" w:rsidP="00A92312">
      <w:pPr>
        <w:pStyle w:val="ListParagraph"/>
        <w:numPr>
          <w:ilvl w:val="1"/>
          <w:numId w:val="27"/>
        </w:numPr>
        <w:spacing w:after="0" w:line="240" w:lineRule="auto"/>
        <w:contextualSpacing w:val="0"/>
        <w:rPr>
          <w:rFonts w:ascii="Times New Roman" w:eastAsia="Times New Roman" w:hAnsi="Times New Roman" w:cs="Times New Roman"/>
        </w:rPr>
      </w:pPr>
      <w:r>
        <w:rPr>
          <w:rFonts w:ascii="Times New Roman" w:eastAsia="Times New Roman" w:hAnsi="Times New Roman" w:cs="Times New Roman"/>
        </w:rPr>
        <w:t>M</w:t>
      </w:r>
      <w:r w:rsidRPr="0020707E">
        <w:rPr>
          <w:rFonts w:ascii="Times New Roman" w:eastAsia="Times New Roman" w:hAnsi="Times New Roman" w:cs="Times New Roman"/>
        </w:rPr>
        <w:t>inor clerical edits</w:t>
      </w:r>
    </w:p>
    <w:p w14:paraId="7F6B287D" w14:textId="77777777" w:rsidR="00A92312" w:rsidRDefault="00A92312" w:rsidP="00A92312">
      <w:pPr>
        <w:autoSpaceDE w:val="0"/>
        <w:autoSpaceDN w:val="0"/>
        <w:jc w:val="both"/>
        <w:rPr>
          <w:rFonts w:ascii="Times New Roman" w:hAnsi="Times New Roman" w:cs="Times New Roman"/>
        </w:rPr>
      </w:pPr>
    </w:p>
    <w:p w14:paraId="4CFD4017" w14:textId="5778A77B" w:rsidR="00A92312" w:rsidRPr="0020707E" w:rsidRDefault="00F0666F" w:rsidP="005F2852">
      <w:pPr>
        <w:autoSpaceDE w:val="0"/>
        <w:autoSpaceDN w:val="0"/>
        <w:ind w:left="1440"/>
        <w:jc w:val="both"/>
        <w:rPr>
          <w:rFonts w:ascii="Times New Roman" w:hAnsi="Times New Roman" w:cs="Times New Roman"/>
        </w:rPr>
      </w:pPr>
      <w:r>
        <w:rPr>
          <w:rFonts w:ascii="Times New Roman" w:hAnsi="Times New Roman" w:cs="Times New Roman"/>
        </w:rPr>
        <w:t>FA</w:t>
      </w:r>
      <w:r w:rsidR="00A92312" w:rsidRPr="0020707E">
        <w:rPr>
          <w:rFonts w:ascii="Times New Roman" w:hAnsi="Times New Roman" w:cs="Times New Roman"/>
        </w:rPr>
        <w:t xml:space="preserve"> to meet to discuss on November 30</w:t>
      </w:r>
      <w:r w:rsidR="00A92312" w:rsidRPr="0020707E">
        <w:rPr>
          <w:rFonts w:ascii="Times New Roman" w:hAnsi="Times New Roman" w:cs="Times New Roman"/>
          <w:vertAlign w:val="superscript"/>
        </w:rPr>
        <w:t>th</w:t>
      </w:r>
      <w:r w:rsidR="00A92312" w:rsidRPr="0020707E">
        <w:rPr>
          <w:rFonts w:ascii="Times New Roman" w:hAnsi="Times New Roman" w:cs="Times New Roman"/>
        </w:rPr>
        <w:t>, with the intent of completing review and making any suggested revisions in time for a full senate vote at the December meeting.</w:t>
      </w:r>
    </w:p>
    <w:p w14:paraId="7F714C67" w14:textId="5F8C6BC2" w:rsidR="00A06BA2" w:rsidRDefault="00A06BA2" w:rsidP="005575D9">
      <w:pPr>
        <w:pStyle w:val="ListParagraph"/>
        <w:numPr>
          <w:ilvl w:val="0"/>
          <w:numId w:val="7"/>
        </w:numPr>
      </w:pPr>
      <w:r>
        <w:t>Liaison Reports</w:t>
      </w:r>
    </w:p>
    <w:p w14:paraId="2C1146C7" w14:textId="6E37D30B" w:rsidR="00A06BA2" w:rsidRDefault="00A06BA2" w:rsidP="00A06BA2">
      <w:pPr>
        <w:pStyle w:val="ListParagraph"/>
        <w:numPr>
          <w:ilvl w:val="1"/>
          <w:numId w:val="7"/>
        </w:numPr>
      </w:pPr>
      <w:r>
        <w:t>CPIRA</w:t>
      </w:r>
      <w:r w:rsidR="008F54A4">
        <w:t xml:space="preserve"> – Kelli </w:t>
      </w:r>
      <w:proofErr w:type="spellStart"/>
      <w:r w:rsidR="008F54A4">
        <w:t>Bipert</w:t>
      </w:r>
      <w:proofErr w:type="spellEnd"/>
    </w:p>
    <w:p w14:paraId="6F1ECCF2" w14:textId="46FA82D1" w:rsidR="002A725E" w:rsidRDefault="002A725E" w:rsidP="002A725E">
      <w:pPr>
        <w:pStyle w:val="ListParagraph"/>
        <w:numPr>
          <w:ilvl w:val="2"/>
          <w:numId w:val="7"/>
        </w:numPr>
      </w:pPr>
      <w:r>
        <w:t xml:space="preserve">Issues finding correct contact </w:t>
      </w:r>
      <w:r w:rsidR="000F6071">
        <w:t>information</w:t>
      </w:r>
      <w:r>
        <w:t xml:space="preserve"> being rectified</w:t>
      </w:r>
    </w:p>
    <w:p w14:paraId="7F55A706" w14:textId="2313B178" w:rsidR="002A725E" w:rsidRDefault="002A725E" w:rsidP="002A725E">
      <w:pPr>
        <w:pStyle w:val="ListParagraph"/>
        <w:numPr>
          <w:ilvl w:val="2"/>
          <w:numId w:val="7"/>
        </w:numPr>
      </w:pPr>
      <w:r>
        <w:t>New IRB specialist &amp; staff received well</w:t>
      </w:r>
    </w:p>
    <w:p w14:paraId="458C0BF4" w14:textId="21125E88" w:rsidR="002A725E" w:rsidRDefault="000F6071" w:rsidP="002A725E">
      <w:pPr>
        <w:pStyle w:val="ListParagraph"/>
        <w:numPr>
          <w:ilvl w:val="2"/>
          <w:numId w:val="7"/>
        </w:numPr>
      </w:pPr>
      <w:r>
        <w:t>Receiving external independent review for office</w:t>
      </w:r>
    </w:p>
    <w:p w14:paraId="484BD817" w14:textId="57F2DE80" w:rsidR="000F6071" w:rsidRDefault="000F6071" w:rsidP="002A725E">
      <w:pPr>
        <w:pStyle w:val="ListParagraph"/>
        <w:numPr>
          <w:ilvl w:val="2"/>
          <w:numId w:val="7"/>
        </w:numPr>
      </w:pPr>
      <w:r>
        <w:t xml:space="preserve">IT issues: </w:t>
      </w:r>
      <w:r w:rsidR="00D030AC">
        <w:t>looking at options to rectify</w:t>
      </w:r>
    </w:p>
    <w:p w14:paraId="5C61B3EB" w14:textId="18EFA58F" w:rsidR="00D030AC" w:rsidRDefault="00D030AC" w:rsidP="002A725E">
      <w:pPr>
        <w:pStyle w:val="ListParagraph"/>
        <w:numPr>
          <w:ilvl w:val="2"/>
          <w:numId w:val="7"/>
        </w:numPr>
      </w:pPr>
      <w:r>
        <w:t>Concerns with 360 evaluations and information for today will be shared with group</w:t>
      </w:r>
    </w:p>
    <w:p w14:paraId="4A6AB394" w14:textId="2AB534F9" w:rsidR="00A06BA2" w:rsidRDefault="00A06BA2" w:rsidP="00A06BA2">
      <w:pPr>
        <w:pStyle w:val="ListParagraph"/>
        <w:numPr>
          <w:ilvl w:val="1"/>
          <w:numId w:val="7"/>
        </w:numPr>
      </w:pPr>
      <w:r>
        <w:t>Graduate Council</w:t>
      </w:r>
      <w:r w:rsidR="008F54A4">
        <w:t xml:space="preserve"> – Isla Schuchs Carr</w:t>
      </w:r>
    </w:p>
    <w:p w14:paraId="006AA81D" w14:textId="0309D016" w:rsidR="00FD4D82" w:rsidRPr="00FD4D82" w:rsidRDefault="00FD4D82" w:rsidP="00FD4D82">
      <w:pPr>
        <w:pStyle w:val="ListParagraph"/>
        <w:numPr>
          <w:ilvl w:val="2"/>
          <w:numId w:val="7"/>
        </w:numPr>
        <w:rPr>
          <w:rFonts w:ascii="Times New Roman" w:hAnsi="Times New Roman" w:cs="Times New Roman"/>
        </w:rPr>
      </w:pPr>
      <w:r w:rsidRPr="00FD4D82">
        <w:rPr>
          <w:rFonts w:ascii="Times New Roman" w:hAnsi="Times New Roman" w:cs="Times New Roman"/>
        </w:rPr>
        <w:t>The Graduate Council met on Thursday, November 10</w:t>
      </w:r>
      <w:r w:rsidRPr="00FD4D82">
        <w:rPr>
          <w:rFonts w:ascii="Times New Roman" w:hAnsi="Times New Roman" w:cs="Times New Roman"/>
          <w:vertAlign w:val="superscript"/>
        </w:rPr>
        <w:t>th</w:t>
      </w:r>
      <w:r w:rsidRPr="00FD4D82">
        <w:rPr>
          <w:rFonts w:ascii="Times New Roman" w:hAnsi="Times New Roman" w:cs="Times New Roman"/>
        </w:rPr>
        <w:t xml:space="preserve"> via Zoom. The main issues discussed were:</w:t>
      </w:r>
    </w:p>
    <w:p w14:paraId="16BFFF8F" w14:textId="77777777" w:rsidR="00FD4D82" w:rsidRDefault="00FD4D82" w:rsidP="00FD4D82">
      <w:pPr>
        <w:pStyle w:val="ListParagraph"/>
        <w:numPr>
          <w:ilvl w:val="0"/>
          <w:numId w:val="28"/>
        </w:numPr>
        <w:spacing w:line="256" w:lineRule="auto"/>
        <w:rPr>
          <w:rFonts w:ascii="Times New Roman" w:hAnsi="Times New Roman" w:cs="Times New Roman"/>
        </w:rPr>
      </w:pPr>
      <w:r>
        <w:rPr>
          <w:rFonts w:ascii="Times New Roman" w:hAnsi="Times New Roman" w:cs="Times New Roman"/>
        </w:rPr>
        <w:t xml:space="preserve">additional training for dissertation and theses advisors and students, while optional, Dr. Oliver is strongly encouraging it as many students seem unprepared or unaware of the process required by the graduate school after it is approved by their </w:t>
      </w:r>
      <w:proofErr w:type="gramStart"/>
      <w:r>
        <w:rPr>
          <w:rFonts w:ascii="Times New Roman" w:hAnsi="Times New Roman" w:cs="Times New Roman"/>
        </w:rPr>
        <w:t>committee;</w:t>
      </w:r>
      <w:proofErr w:type="gramEnd"/>
    </w:p>
    <w:p w14:paraId="5EBBCC11" w14:textId="77777777" w:rsidR="00FD4D82" w:rsidRDefault="00FD4D82" w:rsidP="00FD4D82">
      <w:pPr>
        <w:pStyle w:val="ListParagraph"/>
        <w:numPr>
          <w:ilvl w:val="0"/>
          <w:numId w:val="28"/>
        </w:numPr>
        <w:spacing w:line="256" w:lineRule="auto"/>
        <w:rPr>
          <w:rFonts w:ascii="Times New Roman" w:hAnsi="Times New Roman" w:cs="Times New Roman"/>
        </w:rPr>
      </w:pPr>
      <w:r>
        <w:rPr>
          <w:rFonts w:ascii="Times New Roman" w:hAnsi="Times New Roman" w:cs="Times New Roman"/>
        </w:rPr>
        <w:t xml:space="preserve">a need to review and potentially revise their Bylaws to clarify procedures for online meetings, they are still meeting exclusively via Zoom at this </w:t>
      </w:r>
      <w:proofErr w:type="gramStart"/>
      <w:r>
        <w:rPr>
          <w:rFonts w:ascii="Times New Roman" w:hAnsi="Times New Roman" w:cs="Times New Roman"/>
        </w:rPr>
        <w:t>time;</w:t>
      </w:r>
      <w:proofErr w:type="gramEnd"/>
    </w:p>
    <w:p w14:paraId="65909994" w14:textId="77777777" w:rsidR="00FD4D82" w:rsidRDefault="00FD4D82" w:rsidP="00FD4D82">
      <w:pPr>
        <w:pStyle w:val="ListParagraph"/>
        <w:numPr>
          <w:ilvl w:val="0"/>
          <w:numId w:val="28"/>
        </w:numPr>
        <w:spacing w:line="256" w:lineRule="auto"/>
        <w:rPr>
          <w:rFonts w:ascii="Times New Roman" w:hAnsi="Times New Roman" w:cs="Times New Roman"/>
        </w:rPr>
      </w:pPr>
      <w:r>
        <w:rPr>
          <w:rFonts w:ascii="Times New Roman" w:hAnsi="Times New Roman" w:cs="Times New Roman"/>
        </w:rPr>
        <w:t xml:space="preserve">a continued concern of graduate student workload and competition, as shared with Senate and the TAMU-CC Administration in a letter last May from the Graduate </w:t>
      </w:r>
      <w:proofErr w:type="gramStart"/>
      <w:r>
        <w:rPr>
          <w:rFonts w:ascii="Times New Roman" w:hAnsi="Times New Roman" w:cs="Times New Roman"/>
        </w:rPr>
        <w:t>Council;</w:t>
      </w:r>
      <w:proofErr w:type="gramEnd"/>
      <w:r>
        <w:rPr>
          <w:rFonts w:ascii="Times New Roman" w:hAnsi="Times New Roman" w:cs="Times New Roman"/>
        </w:rPr>
        <w:t xml:space="preserve"> </w:t>
      </w:r>
    </w:p>
    <w:p w14:paraId="7760AC69" w14:textId="77777777" w:rsidR="00FD4D82" w:rsidRDefault="00FD4D82" w:rsidP="00FD4D82">
      <w:pPr>
        <w:pStyle w:val="ListParagraph"/>
        <w:numPr>
          <w:ilvl w:val="0"/>
          <w:numId w:val="28"/>
        </w:numPr>
        <w:spacing w:line="256" w:lineRule="auto"/>
        <w:rPr>
          <w:rFonts w:ascii="Times New Roman" w:hAnsi="Times New Roman" w:cs="Times New Roman"/>
        </w:rPr>
      </w:pPr>
      <w:r>
        <w:rPr>
          <w:rFonts w:ascii="Times New Roman" w:hAnsi="Times New Roman" w:cs="Times New Roman"/>
        </w:rPr>
        <w:t>concerns regarding two proposed graduate programs, with less than a week for their curriculum committee members to review and provide a full report.</w:t>
      </w:r>
    </w:p>
    <w:p w14:paraId="52C33CB1" w14:textId="4B437B67" w:rsidR="00FD4D82" w:rsidRPr="00775623" w:rsidRDefault="00FD4D82" w:rsidP="00775623">
      <w:pPr>
        <w:pStyle w:val="ListParagraph"/>
        <w:numPr>
          <w:ilvl w:val="2"/>
          <w:numId w:val="7"/>
        </w:numPr>
        <w:rPr>
          <w:rFonts w:ascii="Times New Roman" w:hAnsi="Times New Roman" w:cs="Times New Roman"/>
        </w:rPr>
      </w:pPr>
      <w:r w:rsidRPr="00775623">
        <w:rPr>
          <w:rFonts w:ascii="Times New Roman" w:hAnsi="Times New Roman" w:cs="Times New Roman"/>
        </w:rPr>
        <w:t>Unless pressing issues develop that require the Graduate Council to meet in December, they will forego the currently scheduled December 8</w:t>
      </w:r>
      <w:r w:rsidRPr="00775623">
        <w:rPr>
          <w:rFonts w:ascii="Times New Roman" w:hAnsi="Times New Roman" w:cs="Times New Roman"/>
          <w:vertAlign w:val="superscript"/>
        </w:rPr>
        <w:t>th</w:t>
      </w:r>
      <w:r w:rsidRPr="00775623">
        <w:rPr>
          <w:rFonts w:ascii="Times New Roman" w:hAnsi="Times New Roman" w:cs="Times New Roman"/>
        </w:rPr>
        <w:t xml:space="preserve"> meeting and their next scheduled meeting will be January 12</w:t>
      </w:r>
      <w:r w:rsidRPr="00775623">
        <w:rPr>
          <w:rFonts w:ascii="Times New Roman" w:hAnsi="Times New Roman" w:cs="Times New Roman"/>
          <w:vertAlign w:val="superscript"/>
        </w:rPr>
        <w:t>th</w:t>
      </w:r>
      <w:r w:rsidRPr="00775623">
        <w:rPr>
          <w:rFonts w:ascii="Times New Roman" w:hAnsi="Times New Roman" w:cs="Times New Roman"/>
        </w:rPr>
        <w:t>, 2023, at 1 p.m. via Zoom.</w:t>
      </w:r>
    </w:p>
    <w:p w14:paraId="26FC3894" w14:textId="3E1E2E2E" w:rsidR="00FD4D82" w:rsidRPr="00775623" w:rsidRDefault="00FD4D82" w:rsidP="00775623">
      <w:pPr>
        <w:pStyle w:val="ListParagraph"/>
        <w:numPr>
          <w:ilvl w:val="2"/>
          <w:numId w:val="7"/>
        </w:numPr>
        <w:rPr>
          <w:rFonts w:ascii="Times New Roman" w:hAnsi="Times New Roman" w:cs="Times New Roman"/>
        </w:rPr>
      </w:pPr>
      <w:r w:rsidRPr="00775623">
        <w:rPr>
          <w:rFonts w:ascii="Times New Roman" w:hAnsi="Times New Roman" w:cs="Times New Roman"/>
        </w:rPr>
        <w:t>Report given and certified by Graduate Council Liaison Dr. Isla Schuchs Carr.</w:t>
      </w:r>
    </w:p>
    <w:p w14:paraId="68BA52DF" w14:textId="66B8E66E" w:rsidR="00A06BA2" w:rsidRDefault="00A06BA2" w:rsidP="00A06BA2">
      <w:pPr>
        <w:pStyle w:val="ListParagraph"/>
        <w:numPr>
          <w:ilvl w:val="1"/>
          <w:numId w:val="7"/>
        </w:numPr>
      </w:pPr>
      <w:r>
        <w:t>IT</w:t>
      </w:r>
      <w:r w:rsidR="0020250B">
        <w:t>- Lionel Cassin</w:t>
      </w:r>
    </w:p>
    <w:p w14:paraId="313999D2" w14:textId="409C253B" w:rsidR="0098709C" w:rsidRDefault="0098709C" w:rsidP="0098709C">
      <w:pPr>
        <w:pStyle w:val="ListParagraph"/>
        <w:numPr>
          <w:ilvl w:val="2"/>
          <w:numId w:val="7"/>
        </w:numPr>
      </w:pPr>
      <w:r>
        <w:t xml:space="preserve">TAMU re-platforming beginning tonight, might impact various folks – </w:t>
      </w:r>
      <w:r w:rsidR="0020250B">
        <w:t>should</w:t>
      </w:r>
      <w:r>
        <w:t xml:space="preserve"> be complete Dec 31</w:t>
      </w:r>
    </w:p>
    <w:p w14:paraId="4D7F56B9" w14:textId="023364AF" w:rsidR="00A06BA2" w:rsidRDefault="00A06BA2" w:rsidP="00A06BA2">
      <w:pPr>
        <w:pStyle w:val="ListParagraph"/>
        <w:numPr>
          <w:ilvl w:val="1"/>
          <w:numId w:val="7"/>
        </w:numPr>
      </w:pPr>
      <w:r>
        <w:t xml:space="preserve">Staff </w:t>
      </w:r>
      <w:r w:rsidR="00B2171A">
        <w:t>C</w:t>
      </w:r>
      <w:r>
        <w:t>ouncil</w:t>
      </w:r>
      <w:r w:rsidR="007B63B7">
        <w:t xml:space="preserve"> – Alexandra Janney</w:t>
      </w:r>
    </w:p>
    <w:p w14:paraId="1C185364" w14:textId="128A95D6" w:rsidR="00FA6841" w:rsidRDefault="00FA6841" w:rsidP="00FA6841">
      <w:pPr>
        <w:pStyle w:val="ListParagraph"/>
        <w:numPr>
          <w:ilvl w:val="2"/>
          <w:numId w:val="7"/>
        </w:numPr>
      </w:pPr>
      <w:r>
        <w:t>Halloween break in the day successful</w:t>
      </w:r>
    </w:p>
    <w:p w14:paraId="6FF9069D" w14:textId="2FCD515B" w:rsidR="00A06BA2" w:rsidRDefault="00A06BA2" w:rsidP="00A06BA2">
      <w:pPr>
        <w:pStyle w:val="ListParagraph"/>
        <w:numPr>
          <w:ilvl w:val="1"/>
          <w:numId w:val="7"/>
        </w:numPr>
      </w:pPr>
      <w:r>
        <w:t>AAUP</w:t>
      </w:r>
    </w:p>
    <w:p w14:paraId="72B6E061" w14:textId="28E1EE93" w:rsidR="001E492B" w:rsidRDefault="001E492B" w:rsidP="001E492B">
      <w:pPr>
        <w:pStyle w:val="ListParagraph"/>
        <w:numPr>
          <w:ilvl w:val="2"/>
          <w:numId w:val="7"/>
        </w:numPr>
      </w:pPr>
      <w:r>
        <w:lastRenderedPageBreak/>
        <w:t>No report</w:t>
      </w:r>
    </w:p>
    <w:p w14:paraId="5A54BD4C" w14:textId="23CB61F0" w:rsidR="001E492B" w:rsidRDefault="001E492B" w:rsidP="00A06BA2">
      <w:pPr>
        <w:pStyle w:val="ListParagraph"/>
        <w:numPr>
          <w:ilvl w:val="1"/>
          <w:numId w:val="7"/>
        </w:numPr>
      </w:pPr>
      <w:r>
        <w:t>Undergrad council</w:t>
      </w:r>
      <w:r w:rsidR="007B63B7">
        <w:t xml:space="preserve"> – Robin Jackson</w:t>
      </w:r>
    </w:p>
    <w:p w14:paraId="5BC59DA3" w14:textId="3998057F" w:rsidR="001E492B" w:rsidRDefault="001E492B" w:rsidP="001E492B">
      <w:pPr>
        <w:pStyle w:val="ListParagraph"/>
        <w:numPr>
          <w:ilvl w:val="2"/>
          <w:numId w:val="7"/>
        </w:numPr>
      </w:pPr>
      <w:r>
        <w:t>Looking at reestablishing</w:t>
      </w:r>
    </w:p>
    <w:p w14:paraId="632856E9" w14:textId="03BC78AB" w:rsidR="001E492B" w:rsidRDefault="001E492B" w:rsidP="001E492B">
      <w:pPr>
        <w:pStyle w:val="ListParagraph"/>
        <w:numPr>
          <w:ilvl w:val="2"/>
          <w:numId w:val="7"/>
        </w:numPr>
      </w:pPr>
      <w:r>
        <w:t>Looking at 2 new core courses</w:t>
      </w:r>
    </w:p>
    <w:p w14:paraId="1A7E6B81" w14:textId="581F5D21" w:rsidR="001E492B" w:rsidRDefault="005B066A" w:rsidP="005B066A">
      <w:pPr>
        <w:pStyle w:val="ListParagraph"/>
        <w:numPr>
          <w:ilvl w:val="1"/>
          <w:numId w:val="7"/>
        </w:numPr>
      </w:pPr>
      <w:r>
        <w:t>LMS committee</w:t>
      </w:r>
      <w:r w:rsidR="007B63B7">
        <w:t xml:space="preserve"> – Robin Jackson</w:t>
      </w:r>
    </w:p>
    <w:p w14:paraId="78789BD7" w14:textId="231DE43D" w:rsidR="005B066A" w:rsidRDefault="008A213B" w:rsidP="005B066A">
      <w:pPr>
        <w:pStyle w:val="ListParagraph"/>
        <w:numPr>
          <w:ilvl w:val="2"/>
          <w:numId w:val="7"/>
        </w:numPr>
      </w:pPr>
      <w:r>
        <w:t>Reviewing various</w:t>
      </w:r>
      <w:r w:rsidR="005B066A">
        <w:t xml:space="preserve"> LMS systems that are being considered</w:t>
      </w:r>
    </w:p>
    <w:p w14:paraId="003200CB" w14:textId="2BD9BEEA" w:rsidR="00F217E7" w:rsidRDefault="00A06BA2" w:rsidP="00296CA4">
      <w:pPr>
        <w:pStyle w:val="ListParagraph"/>
        <w:numPr>
          <w:ilvl w:val="0"/>
          <w:numId w:val="7"/>
        </w:numPr>
      </w:pPr>
      <w:r>
        <w:t>Provosts Comments</w:t>
      </w:r>
    </w:p>
    <w:p w14:paraId="20AA33AB" w14:textId="185872BF" w:rsidR="00CF6254" w:rsidRDefault="00CF6254" w:rsidP="00CF6254">
      <w:pPr>
        <w:pStyle w:val="ListParagraph"/>
        <w:numPr>
          <w:ilvl w:val="1"/>
          <w:numId w:val="7"/>
        </w:numPr>
      </w:pPr>
      <w:r>
        <w:t>SAMC – preparing change paperwork – to THECB for approval of change structure</w:t>
      </w:r>
      <w:r w:rsidR="00EC2BFA">
        <w:t xml:space="preserve"> to separate school from CLA (includes rationale &amp; budget); Diana </w:t>
      </w:r>
      <w:r w:rsidR="00422C85">
        <w:t xml:space="preserve">Sipes </w:t>
      </w:r>
      <w:r w:rsidR="00EC2BFA">
        <w:t xml:space="preserve">will be Director, not </w:t>
      </w:r>
      <w:r w:rsidR="00422C85">
        <w:t>D</w:t>
      </w:r>
      <w:r w:rsidR="00EC2BFA">
        <w:t>ean</w:t>
      </w:r>
    </w:p>
    <w:p w14:paraId="3C0C0B8B" w14:textId="26D60D7E" w:rsidR="00032716" w:rsidRDefault="00032716" w:rsidP="00CF6254">
      <w:pPr>
        <w:pStyle w:val="ListParagraph"/>
        <w:numPr>
          <w:ilvl w:val="1"/>
          <w:numId w:val="7"/>
        </w:numPr>
      </w:pPr>
      <w:r>
        <w:t xml:space="preserve">Request to </w:t>
      </w:r>
      <w:r w:rsidR="006123F3">
        <w:t>include</w:t>
      </w:r>
      <w:r>
        <w:t xml:space="preserve"> final exam link in academic calendar – in process; working to get final exam schedule </w:t>
      </w:r>
      <w:r w:rsidR="001E5EC0">
        <w:t>done in previous semester</w:t>
      </w:r>
    </w:p>
    <w:p w14:paraId="7CD06DA4" w14:textId="15C4E551" w:rsidR="006E368B" w:rsidRDefault="006E368B" w:rsidP="006E368B">
      <w:pPr>
        <w:pStyle w:val="ListParagraph"/>
        <w:numPr>
          <w:ilvl w:val="2"/>
          <w:numId w:val="7"/>
        </w:numPr>
      </w:pPr>
      <w:r>
        <w:t>Nursing to discuss final exam times with Missy Chapa and Dr Murphy to assign exam times</w:t>
      </w:r>
    </w:p>
    <w:p w14:paraId="1D04379C" w14:textId="64DFCBCE" w:rsidR="001E5EC0" w:rsidRDefault="001E5EC0" w:rsidP="00CF6254">
      <w:pPr>
        <w:pStyle w:val="ListParagraph"/>
        <w:numPr>
          <w:ilvl w:val="1"/>
          <w:numId w:val="7"/>
        </w:numPr>
      </w:pPr>
      <w:r>
        <w:t>Fall &amp; Spring faculty start dates will be included in Academic calendar</w:t>
      </w:r>
    </w:p>
    <w:p w14:paraId="789A79FF" w14:textId="22C757F8" w:rsidR="001E5EC0" w:rsidRDefault="001E5EC0" w:rsidP="00CF6254">
      <w:pPr>
        <w:pStyle w:val="ListParagraph"/>
        <w:numPr>
          <w:ilvl w:val="1"/>
          <w:numId w:val="7"/>
        </w:numPr>
      </w:pPr>
      <w:r>
        <w:t xml:space="preserve">Spring – Jan 9 </w:t>
      </w:r>
      <w:r w:rsidR="00FA2086">
        <w:t>–</w:t>
      </w:r>
      <w:r>
        <w:t xml:space="preserve"> </w:t>
      </w:r>
      <w:r w:rsidR="00FA2086">
        <w:t>CFE organizing professional development on student engagement in large classes</w:t>
      </w:r>
    </w:p>
    <w:p w14:paraId="74498E4F" w14:textId="77777777" w:rsidR="007D3BC7" w:rsidRDefault="00E53004" w:rsidP="00CF6254">
      <w:pPr>
        <w:pStyle w:val="ListParagraph"/>
        <w:numPr>
          <w:ilvl w:val="1"/>
          <w:numId w:val="7"/>
        </w:numPr>
      </w:pPr>
      <w:r>
        <w:t>Season of Gratitude – Happy Thanksgiving</w:t>
      </w:r>
    </w:p>
    <w:p w14:paraId="548680A9" w14:textId="2FDD73AF" w:rsidR="00FA2086" w:rsidRDefault="00FA2086" w:rsidP="007D3BC7">
      <w:pPr>
        <w:pStyle w:val="ListParagraph"/>
        <w:numPr>
          <w:ilvl w:val="2"/>
          <w:numId w:val="7"/>
        </w:numPr>
      </w:pPr>
      <w:r>
        <w:t xml:space="preserve">95% faculty submitted </w:t>
      </w:r>
      <w:r w:rsidR="007D3BC7">
        <w:t>mid-term</w:t>
      </w:r>
      <w:r>
        <w:t xml:space="preserve"> grades</w:t>
      </w:r>
      <w:r w:rsidR="006123F3">
        <w:t xml:space="preserve"> for undergrad; 5% not submitted equates to 1500 missing grades</w:t>
      </w:r>
    </w:p>
    <w:p w14:paraId="455D479D" w14:textId="2FF06B4D" w:rsidR="00A06BA2" w:rsidRDefault="00A06BA2" w:rsidP="005575D9">
      <w:pPr>
        <w:pStyle w:val="ListParagraph"/>
        <w:numPr>
          <w:ilvl w:val="0"/>
          <w:numId w:val="7"/>
        </w:numPr>
      </w:pPr>
      <w:r>
        <w:t>N</w:t>
      </w:r>
      <w:r w:rsidR="00E651DC">
        <w:t>e</w:t>
      </w:r>
      <w:r>
        <w:t>w Business</w:t>
      </w:r>
    </w:p>
    <w:p w14:paraId="58F9DD5E" w14:textId="145EBD47" w:rsidR="006C2C4C" w:rsidRDefault="00E1112A" w:rsidP="007D3BC7">
      <w:pPr>
        <w:ind w:left="720"/>
      </w:pPr>
      <w:r>
        <w:t>none</w:t>
      </w:r>
    </w:p>
    <w:p w14:paraId="78C4F063" w14:textId="1299B7E1" w:rsidR="00DE1E6F" w:rsidRDefault="00DE1E6F" w:rsidP="005575D9">
      <w:pPr>
        <w:pStyle w:val="ListParagraph"/>
        <w:numPr>
          <w:ilvl w:val="0"/>
          <w:numId w:val="7"/>
        </w:numPr>
      </w:pPr>
      <w:r>
        <w:t>For the good of the order</w:t>
      </w:r>
    </w:p>
    <w:p w14:paraId="2E2FDBA7" w14:textId="37A6BCBA" w:rsidR="00463128" w:rsidRDefault="00596378" w:rsidP="00463128">
      <w:pPr>
        <w:pStyle w:val="ListParagraph"/>
        <w:numPr>
          <w:ilvl w:val="1"/>
          <w:numId w:val="7"/>
        </w:numPr>
      </w:pPr>
      <w:r>
        <w:t>Island Harbor – Amazon wish list</w:t>
      </w:r>
      <w:r w:rsidR="00F11307">
        <w:t xml:space="preserve"> </w:t>
      </w:r>
      <w:r>
        <w:t xml:space="preserve">generated for students serviced by this program – please consider </w:t>
      </w:r>
      <w:r w:rsidR="00F11307">
        <w:t>supporting these students by Dec 8</w:t>
      </w:r>
    </w:p>
    <w:p w14:paraId="12A2F42E" w14:textId="07F4728F" w:rsidR="000B78A9" w:rsidRDefault="000B78A9" w:rsidP="00463128">
      <w:pPr>
        <w:pStyle w:val="ListParagraph"/>
        <w:numPr>
          <w:ilvl w:val="1"/>
          <w:numId w:val="7"/>
        </w:numPr>
      </w:pPr>
      <w:r>
        <w:t xml:space="preserve">Phi Kappa Phi – literacy drive for Zavala </w:t>
      </w:r>
      <w:r w:rsidR="005E3668">
        <w:t>Elementary</w:t>
      </w:r>
      <w:r>
        <w:t xml:space="preserve"> – purchase play</w:t>
      </w:r>
      <w:r w:rsidR="005E3668">
        <w:t xml:space="preserve"> </w:t>
      </w:r>
      <w:proofErr w:type="gramStart"/>
      <w:r>
        <w:t>do</w:t>
      </w:r>
      <w:proofErr w:type="gramEnd"/>
      <w:r>
        <w:t xml:space="preserve"> f</w:t>
      </w:r>
      <w:r w:rsidR="005E3668">
        <w:t>r</w:t>
      </w:r>
      <w:r>
        <w:t>om Amazon to be shipped directly</w:t>
      </w:r>
      <w:r w:rsidR="005E3668">
        <w:t>; also considering Rock Legend fundraiser in April</w:t>
      </w:r>
    </w:p>
    <w:p w14:paraId="47DB8E6C" w14:textId="23ECD16F" w:rsidR="005E3668" w:rsidRDefault="005E3668" w:rsidP="00463128">
      <w:pPr>
        <w:pStyle w:val="ListParagraph"/>
        <w:numPr>
          <w:ilvl w:val="1"/>
          <w:numId w:val="7"/>
        </w:numPr>
      </w:pPr>
      <w:r>
        <w:t xml:space="preserve">Land acknowledgement </w:t>
      </w:r>
      <w:r w:rsidR="00AA1A2C">
        <w:t>–</w:t>
      </w:r>
      <w:r>
        <w:t xml:space="preserve"> </w:t>
      </w:r>
      <w:r w:rsidR="00AA1A2C">
        <w:t xml:space="preserve">Optional syllabi statement available, will be shared with Senate </w:t>
      </w:r>
      <w:r w:rsidR="007D3BC7">
        <w:t>members</w:t>
      </w:r>
    </w:p>
    <w:p w14:paraId="7F602CCA" w14:textId="19BF822C" w:rsidR="00DE1E6F" w:rsidRDefault="00681D67" w:rsidP="005575D9">
      <w:pPr>
        <w:pStyle w:val="ListParagraph"/>
        <w:numPr>
          <w:ilvl w:val="0"/>
          <w:numId w:val="7"/>
        </w:numPr>
      </w:pPr>
      <w:r>
        <w:t xml:space="preserve">Motion for adjournment: </w:t>
      </w:r>
      <w:r w:rsidR="00406413">
        <w:t xml:space="preserve">Senator </w:t>
      </w:r>
      <w:r w:rsidR="006D3C35">
        <w:t>Gevrek</w:t>
      </w:r>
      <w:r w:rsidR="00796276">
        <w:t xml:space="preserve">, </w:t>
      </w:r>
      <w:r>
        <w:t xml:space="preserve">Second by: </w:t>
      </w:r>
      <w:r w:rsidR="00C36A51">
        <w:t>Senator</w:t>
      </w:r>
      <w:r w:rsidR="006D3C35">
        <w:t xml:space="preserve"> Chu</w:t>
      </w:r>
      <w:r w:rsidR="00C36A51">
        <w:t xml:space="preserve">, all approved. </w:t>
      </w:r>
      <w:r w:rsidR="003C7C76">
        <w:t>Meeting adjourned.</w:t>
      </w:r>
    </w:p>
    <w:p w14:paraId="252AD88B" w14:textId="77777777" w:rsidR="005575D9" w:rsidRDefault="005575D9" w:rsidP="00DE1E6F">
      <w:pPr>
        <w:pStyle w:val="ListParagraph"/>
      </w:pPr>
    </w:p>
    <w:p w14:paraId="78CDB5B1" w14:textId="6DB072A3" w:rsidR="00DE1E6F" w:rsidRDefault="00DE1E6F" w:rsidP="0063432E">
      <w:r>
        <w:t>Submitted by Cathy Harrel</w:t>
      </w:r>
    </w:p>
    <w:p w14:paraId="4B79A964" w14:textId="1995F1C7" w:rsidR="00406413" w:rsidRDefault="00DE1E6F" w:rsidP="0063432E">
      <w:r>
        <w:t>Secretary Faculty Senate</w:t>
      </w:r>
    </w:p>
    <w:p w14:paraId="42B7415A" w14:textId="4C8F5DA0" w:rsidR="00406413" w:rsidRDefault="00406413" w:rsidP="0063432E"/>
    <w:p w14:paraId="33079938" w14:textId="458DC7DE" w:rsidR="00406413" w:rsidRDefault="00406413" w:rsidP="0063432E"/>
    <w:p w14:paraId="6B397746" w14:textId="16A19A4A" w:rsidR="00406413" w:rsidRDefault="00406413" w:rsidP="0063432E"/>
    <w:p w14:paraId="50A8C50D" w14:textId="759C5817" w:rsidR="00406413" w:rsidRDefault="00406413" w:rsidP="0063432E"/>
    <w:p w14:paraId="09EC586E" w14:textId="4B0920FE" w:rsidR="00406413" w:rsidRDefault="00406413" w:rsidP="0063432E"/>
    <w:p w14:paraId="3843907B" w14:textId="130AA138" w:rsidR="00406413" w:rsidRDefault="00406413" w:rsidP="0063432E"/>
    <w:p w14:paraId="19D78F5A" w14:textId="7DA33766" w:rsidR="00406413" w:rsidRDefault="00406413" w:rsidP="0063432E"/>
    <w:p w14:paraId="79913DBC" w14:textId="53FA54E6" w:rsidR="00406413" w:rsidRDefault="00406413" w:rsidP="0063432E"/>
    <w:p w14:paraId="4597E248" w14:textId="77777777" w:rsidR="00406413" w:rsidRDefault="00406413" w:rsidP="0063432E"/>
    <w:p w14:paraId="3DC23147" w14:textId="6F7628E4" w:rsidR="004E72F7" w:rsidRDefault="004E72F7" w:rsidP="004E72F7"/>
    <w:p w14:paraId="230B9C41" w14:textId="0F7632F9" w:rsidR="004E72F7" w:rsidRDefault="004E72F7" w:rsidP="004E72F7"/>
    <w:p w14:paraId="448E2744" w14:textId="6E923299" w:rsidR="004E72F7" w:rsidRDefault="004E72F7" w:rsidP="004E72F7">
      <w:r>
        <w:t xml:space="preserve">Note: </w:t>
      </w:r>
    </w:p>
    <w:p w14:paraId="7CA31E0B" w14:textId="77C5CFD9" w:rsidR="0063432E" w:rsidRDefault="0063432E" w:rsidP="0063432E">
      <w:r w:rsidRPr="0063432E">
        <w:rPr>
          <w:b/>
          <w:bCs/>
          <w:u w:val="single"/>
        </w:rPr>
        <w:t>Faculty Senate Committee Members</w:t>
      </w:r>
      <w:r>
        <w:t>:</w:t>
      </w:r>
    </w:p>
    <w:p w14:paraId="4DFAC7AA" w14:textId="77777777" w:rsidR="0063432E" w:rsidRDefault="0063432E" w:rsidP="0063432E">
      <w:pPr>
        <w:pStyle w:val="xmsonormal"/>
      </w:pPr>
      <w:r>
        <w:rPr>
          <w:b/>
          <w:bCs/>
          <w:u w:val="single"/>
        </w:rPr>
        <w:t>Academic Affairs</w:t>
      </w:r>
    </w:p>
    <w:p w14:paraId="28CA97DB" w14:textId="77777777" w:rsidR="0063432E" w:rsidRDefault="0063432E" w:rsidP="0063432E">
      <w:pPr>
        <w:pStyle w:val="xmsolistparagraph"/>
        <w:numPr>
          <w:ilvl w:val="0"/>
          <w:numId w:val="1"/>
        </w:numPr>
        <w:rPr>
          <w:rFonts w:eastAsia="Times New Roman"/>
        </w:rPr>
      </w:pPr>
      <w:r>
        <w:rPr>
          <w:rFonts w:eastAsia="Times New Roman"/>
        </w:rPr>
        <w:t>Deniz Gevrek (COB)</w:t>
      </w:r>
    </w:p>
    <w:p w14:paraId="7F3070E4" w14:textId="77777777" w:rsidR="0063432E" w:rsidRDefault="0063432E" w:rsidP="0063432E">
      <w:pPr>
        <w:pStyle w:val="xmsolistparagraph"/>
        <w:numPr>
          <w:ilvl w:val="0"/>
          <w:numId w:val="1"/>
        </w:numPr>
        <w:rPr>
          <w:rFonts w:eastAsia="Times New Roman"/>
        </w:rPr>
      </w:pPr>
      <w:r>
        <w:rPr>
          <w:rFonts w:eastAsia="Times New Roman"/>
        </w:rPr>
        <w:t>Kevin Loeffler (CLA)</w:t>
      </w:r>
    </w:p>
    <w:p w14:paraId="0067CDD9" w14:textId="77777777" w:rsidR="0063432E" w:rsidRDefault="0063432E" w:rsidP="0063432E">
      <w:pPr>
        <w:pStyle w:val="xmsolistparagraph"/>
        <w:numPr>
          <w:ilvl w:val="0"/>
          <w:numId w:val="1"/>
        </w:numPr>
        <w:rPr>
          <w:rFonts w:eastAsia="Times New Roman"/>
        </w:rPr>
      </w:pPr>
      <w:r>
        <w:rPr>
          <w:rFonts w:eastAsia="Times New Roman"/>
        </w:rPr>
        <w:t>Mark McNamara (CLA)</w:t>
      </w:r>
    </w:p>
    <w:p w14:paraId="2950AA6B" w14:textId="77777777" w:rsidR="0063432E" w:rsidRDefault="0063432E" w:rsidP="0063432E">
      <w:pPr>
        <w:pStyle w:val="xmsolistparagraph"/>
        <w:numPr>
          <w:ilvl w:val="0"/>
          <w:numId w:val="1"/>
        </w:numPr>
        <w:rPr>
          <w:rFonts w:eastAsia="Times New Roman"/>
        </w:rPr>
      </w:pPr>
      <w:r>
        <w:rPr>
          <w:rFonts w:eastAsia="Times New Roman"/>
        </w:rPr>
        <w:t>Robin Johnson (COEHD) - chair</w:t>
      </w:r>
    </w:p>
    <w:p w14:paraId="16A68146" w14:textId="368608C6" w:rsidR="0063432E" w:rsidRDefault="0063432E" w:rsidP="0063432E">
      <w:pPr>
        <w:pStyle w:val="xmsolistparagraph"/>
        <w:numPr>
          <w:ilvl w:val="0"/>
          <w:numId w:val="1"/>
        </w:numPr>
        <w:rPr>
          <w:rFonts w:eastAsia="Times New Roman"/>
        </w:rPr>
      </w:pPr>
      <w:r>
        <w:rPr>
          <w:rFonts w:eastAsia="Times New Roman"/>
        </w:rPr>
        <w:t>Marge Benham Hutchins (CONHS)</w:t>
      </w:r>
    </w:p>
    <w:p w14:paraId="0CBA175A" w14:textId="77777777" w:rsidR="0063432E" w:rsidRDefault="0063432E" w:rsidP="0063432E">
      <w:pPr>
        <w:pStyle w:val="xmsolistparagraph"/>
        <w:numPr>
          <w:ilvl w:val="0"/>
          <w:numId w:val="1"/>
        </w:numPr>
        <w:rPr>
          <w:rFonts w:eastAsia="Times New Roman"/>
        </w:rPr>
      </w:pPr>
      <w:r>
        <w:rPr>
          <w:rFonts w:eastAsia="Times New Roman"/>
        </w:rPr>
        <w:t>Valeriu Murgulet (COSE)</w:t>
      </w:r>
    </w:p>
    <w:p w14:paraId="5EEDDE41" w14:textId="77777777" w:rsidR="0063432E" w:rsidRDefault="0063432E" w:rsidP="0063432E">
      <w:pPr>
        <w:pStyle w:val="xmsonormal"/>
      </w:pPr>
      <w:r>
        <w:t> </w:t>
      </w:r>
    </w:p>
    <w:p w14:paraId="66743AAE" w14:textId="77777777" w:rsidR="0063432E" w:rsidRDefault="0063432E" w:rsidP="0063432E">
      <w:pPr>
        <w:pStyle w:val="xmsonormal"/>
      </w:pPr>
      <w:r>
        <w:rPr>
          <w:b/>
          <w:bCs/>
          <w:u w:val="single"/>
        </w:rPr>
        <w:t>Awards/Bylaws/Elections</w:t>
      </w:r>
    </w:p>
    <w:p w14:paraId="45D622FF" w14:textId="77777777" w:rsidR="0063432E" w:rsidRDefault="0063432E" w:rsidP="0063432E">
      <w:pPr>
        <w:pStyle w:val="xmsolistparagraph"/>
        <w:numPr>
          <w:ilvl w:val="0"/>
          <w:numId w:val="2"/>
        </w:numPr>
        <w:rPr>
          <w:rFonts w:eastAsia="Times New Roman"/>
        </w:rPr>
      </w:pPr>
      <w:r>
        <w:rPr>
          <w:rFonts w:eastAsia="Times New Roman"/>
        </w:rPr>
        <w:t>Ross Bernhardt (CLA)</w:t>
      </w:r>
    </w:p>
    <w:p w14:paraId="4309775D" w14:textId="77777777" w:rsidR="0063432E" w:rsidRDefault="0063432E" w:rsidP="0063432E">
      <w:pPr>
        <w:pStyle w:val="xmsolistparagraph"/>
        <w:numPr>
          <w:ilvl w:val="0"/>
          <w:numId w:val="2"/>
        </w:numPr>
        <w:rPr>
          <w:rFonts w:eastAsia="Times New Roman"/>
        </w:rPr>
      </w:pPr>
      <w:r>
        <w:rPr>
          <w:rFonts w:eastAsia="Times New Roman"/>
        </w:rPr>
        <w:t>Shelly Dinkens (CONHS)- chair</w:t>
      </w:r>
    </w:p>
    <w:p w14:paraId="5D3505BF" w14:textId="77777777" w:rsidR="0063432E" w:rsidRDefault="0063432E" w:rsidP="0063432E">
      <w:pPr>
        <w:pStyle w:val="xmsolistparagraph"/>
        <w:numPr>
          <w:ilvl w:val="0"/>
          <w:numId w:val="2"/>
        </w:numPr>
        <w:rPr>
          <w:rFonts w:eastAsia="Times New Roman"/>
        </w:rPr>
      </w:pPr>
      <w:r>
        <w:rPr>
          <w:rFonts w:eastAsia="Times New Roman"/>
        </w:rPr>
        <w:t>Kelli Bippert (COEHD)</w:t>
      </w:r>
    </w:p>
    <w:p w14:paraId="562A5DDB" w14:textId="77777777" w:rsidR="0063432E" w:rsidRDefault="0063432E" w:rsidP="0063432E">
      <w:pPr>
        <w:pStyle w:val="xmsonormal"/>
      </w:pPr>
      <w:r>
        <w:t> </w:t>
      </w:r>
    </w:p>
    <w:p w14:paraId="325F82DC" w14:textId="77777777" w:rsidR="0063432E" w:rsidRDefault="0063432E" w:rsidP="0063432E">
      <w:pPr>
        <w:pStyle w:val="xmsonormal"/>
      </w:pPr>
      <w:r>
        <w:rPr>
          <w:b/>
          <w:bCs/>
          <w:u w:val="single"/>
        </w:rPr>
        <w:t>Budget Analysis</w:t>
      </w:r>
    </w:p>
    <w:p w14:paraId="152C05C5" w14:textId="77777777" w:rsidR="0063432E" w:rsidRDefault="0063432E" w:rsidP="0063432E">
      <w:pPr>
        <w:pStyle w:val="xmsolistparagraph"/>
        <w:numPr>
          <w:ilvl w:val="0"/>
          <w:numId w:val="3"/>
        </w:numPr>
        <w:rPr>
          <w:rFonts w:eastAsia="Times New Roman"/>
        </w:rPr>
      </w:pPr>
      <w:r>
        <w:rPr>
          <w:rFonts w:eastAsia="Times New Roman"/>
        </w:rPr>
        <w:lastRenderedPageBreak/>
        <w:t xml:space="preserve"> Mohan Rao (COB)</w:t>
      </w:r>
    </w:p>
    <w:p w14:paraId="1994A8BB" w14:textId="77777777" w:rsidR="0063432E" w:rsidRDefault="0063432E" w:rsidP="0063432E">
      <w:pPr>
        <w:pStyle w:val="xmsolistparagraph"/>
        <w:numPr>
          <w:ilvl w:val="0"/>
          <w:numId w:val="3"/>
        </w:numPr>
        <w:rPr>
          <w:rFonts w:eastAsia="Times New Roman"/>
        </w:rPr>
      </w:pPr>
      <w:r>
        <w:rPr>
          <w:rFonts w:eastAsia="Times New Roman"/>
        </w:rPr>
        <w:t>Miguel Perez (CONHS)</w:t>
      </w:r>
    </w:p>
    <w:p w14:paraId="7719BE2F" w14:textId="77777777" w:rsidR="0063432E" w:rsidRDefault="0063432E" w:rsidP="0063432E">
      <w:pPr>
        <w:pStyle w:val="xmsolistparagraph"/>
        <w:numPr>
          <w:ilvl w:val="0"/>
          <w:numId w:val="3"/>
        </w:numPr>
        <w:rPr>
          <w:rFonts w:eastAsia="Times New Roman"/>
        </w:rPr>
      </w:pPr>
      <w:r>
        <w:rPr>
          <w:rFonts w:eastAsia="Times New Roman"/>
        </w:rPr>
        <w:t xml:space="preserve">Celil Ekici (COSE) – chair </w:t>
      </w:r>
    </w:p>
    <w:p w14:paraId="31A21061" w14:textId="77777777" w:rsidR="0063432E" w:rsidRDefault="0063432E" w:rsidP="0063432E">
      <w:pPr>
        <w:pStyle w:val="xmsonormal"/>
      </w:pPr>
      <w:r>
        <w:t> </w:t>
      </w:r>
    </w:p>
    <w:p w14:paraId="315B2418" w14:textId="77777777" w:rsidR="0063432E" w:rsidRDefault="0063432E" w:rsidP="0063432E">
      <w:pPr>
        <w:pStyle w:val="xmsonormal"/>
      </w:pPr>
      <w:r>
        <w:rPr>
          <w:b/>
          <w:bCs/>
          <w:u w:val="single"/>
        </w:rPr>
        <w:t>Committee on Committees</w:t>
      </w:r>
    </w:p>
    <w:p w14:paraId="108471CE" w14:textId="77777777" w:rsidR="0063432E" w:rsidRDefault="0063432E" w:rsidP="0063432E">
      <w:pPr>
        <w:pStyle w:val="xmsolistparagraph"/>
        <w:numPr>
          <w:ilvl w:val="0"/>
          <w:numId w:val="4"/>
        </w:numPr>
        <w:rPr>
          <w:rFonts w:eastAsia="Times New Roman"/>
        </w:rPr>
      </w:pPr>
      <w:r>
        <w:rPr>
          <w:rFonts w:eastAsia="Times New Roman"/>
        </w:rPr>
        <w:t>Dale Pattison (CLA) – chair</w:t>
      </w:r>
    </w:p>
    <w:p w14:paraId="440EB172" w14:textId="77777777" w:rsidR="0063432E" w:rsidRDefault="0063432E" w:rsidP="0063432E">
      <w:pPr>
        <w:pStyle w:val="xmsolistparagraph"/>
        <w:numPr>
          <w:ilvl w:val="0"/>
          <w:numId w:val="4"/>
        </w:numPr>
        <w:rPr>
          <w:rFonts w:eastAsia="Times New Roman"/>
        </w:rPr>
      </w:pPr>
      <w:r>
        <w:rPr>
          <w:rFonts w:eastAsia="Times New Roman"/>
        </w:rPr>
        <w:t>Antonio Medrano (COSE)</w:t>
      </w:r>
    </w:p>
    <w:p w14:paraId="02BA3271" w14:textId="77777777" w:rsidR="0063432E" w:rsidRDefault="0063432E" w:rsidP="0063432E">
      <w:pPr>
        <w:pStyle w:val="xmsolistparagraph"/>
        <w:numPr>
          <w:ilvl w:val="0"/>
          <w:numId w:val="4"/>
        </w:numPr>
        <w:rPr>
          <w:rFonts w:eastAsia="Times New Roman"/>
        </w:rPr>
      </w:pPr>
      <w:r>
        <w:rPr>
          <w:rFonts w:eastAsia="Times New Roman"/>
        </w:rPr>
        <w:t>Kelli Bippert (COEHD)</w:t>
      </w:r>
    </w:p>
    <w:p w14:paraId="3C2DCC3A" w14:textId="77777777" w:rsidR="0063432E" w:rsidRDefault="0063432E" w:rsidP="0063432E">
      <w:pPr>
        <w:pStyle w:val="xmsonormal"/>
      </w:pPr>
      <w:r>
        <w:t> </w:t>
      </w:r>
    </w:p>
    <w:p w14:paraId="4400A93C" w14:textId="77777777" w:rsidR="0063432E" w:rsidRDefault="0063432E" w:rsidP="0063432E">
      <w:pPr>
        <w:pStyle w:val="xmsonormal"/>
      </w:pPr>
      <w:r>
        <w:rPr>
          <w:b/>
          <w:bCs/>
          <w:u w:val="single"/>
        </w:rPr>
        <w:t>Faculty Affairs</w:t>
      </w:r>
    </w:p>
    <w:p w14:paraId="68693D4F" w14:textId="77777777" w:rsidR="0063432E" w:rsidRDefault="0063432E" w:rsidP="0063432E">
      <w:pPr>
        <w:pStyle w:val="xmsolistparagraph"/>
        <w:numPr>
          <w:ilvl w:val="0"/>
          <w:numId w:val="5"/>
        </w:numPr>
        <w:rPr>
          <w:rFonts w:eastAsia="Times New Roman"/>
        </w:rPr>
      </w:pPr>
      <w:r>
        <w:rPr>
          <w:rFonts w:eastAsia="Times New Roman"/>
        </w:rPr>
        <w:t>Qiuhong Zhao (COB)</w:t>
      </w:r>
    </w:p>
    <w:p w14:paraId="2861E9B9" w14:textId="77777777" w:rsidR="0063432E" w:rsidRDefault="0063432E" w:rsidP="0063432E">
      <w:pPr>
        <w:pStyle w:val="xmsolistparagraph"/>
        <w:numPr>
          <w:ilvl w:val="0"/>
          <w:numId w:val="5"/>
        </w:numPr>
        <w:rPr>
          <w:rFonts w:eastAsia="Times New Roman"/>
        </w:rPr>
      </w:pPr>
      <w:r>
        <w:rPr>
          <w:rFonts w:eastAsia="Times New Roman"/>
        </w:rPr>
        <w:t>Isla Schuchs Carr (CLA) - chair</w:t>
      </w:r>
    </w:p>
    <w:p w14:paraId="4F5038DF" w14:textId="77777777" w:rsidR="0063432E" w:rsidRDefault="0063432E" w:rsidP="0063432E">
      <w:pPr>
        <w:pStyle w:val="xmsolistparagraph"/>
        <w:numPr>
          <w:ilvl w:val="0"/>
          <w:numId w:val="5"/>
        </w:numPr>
        <w:rPr>
          <w:rFonts w:eastAsia="Times New Roman"/>
        </w:rPr>
      </w:pPr>
      <w:r>
        <w:rPr>
          <w:rFonts w:eastAsia="Times New Roman"/>
        </w:rPr>
        <w:t>Rosie Banda (COEHD)</w:t>
      </w:r>
    </w:p>
    <w:p w14:paraId="53A2949C" w14:textId="77777777" w:rsidR="0063432E" w:rsidRDefault="0063432E" w:rsidP="0063432E">
      <w:pPr>
        <w:pStyle w:val="xmsolistparagraph"/>
        <w:numPr>
          <w:ilvl w:val="0"/>
          <w:numId w:val="5"/>
        </w:numPr>
        <w:rPr>
          <w:rFonts w:eastAsia="Times New Roman"/>
        </w:rPr>
      </w:pPr>
      <w:r>
        <w:rPr>
          <w:rFonts w:eastAsia="Times New Roman"/>
        </w:rPr>
        <w:t>Catherine Harrel (CONHS)</w:t>
      </w:r>
    </w:p>
    <w:p w14:paraId="1F2BF718" w14:textId="77777777" w:rsidR="0063432E" w:rsidRDefault="0063432E" w:rsidP="0063432E">
      <w:pPr>
        <w:pStyle w:val="xmsolistparagraph"/>
        <w:numPr>
          <w:ilvl w:val="0"/>
          <w:numId w:val="5"/>
        </w:numPr>
        <w:rPr>
          <w:rFonts w:eastAsia="Times New Roman"/>
        </w:rPr>
      </w:pPr>
      <w:r>
        <w:rPr>
          <w:rFonts w:eastAsia="Times New Roman"/>
        </w:rPr>
        <w:t>Mohamed Ahmed (COSE)</w:t>
      </w:r>
    </w:p>
    <w:p w14:paraId="2F93A3AC" w14:textId="77777777" w:rsidR="0063432E" w:rsidRDefault="0063432E" w:rsidP="00DE1E6F">
      <w:pPr>
        <w:pStyle w:val="ListParagraph"/>
      </w:pPr>
    </w:p>
    <w:sectPr w:rsidR="0063432E" w:rsidSect="00CE21FD">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34087" w14:textId="77777777" w:rsidR="009D33E4" w:rsidRDefault="009D33E4" w:rsidP="00D260D9">
      <w:pPr>
        <w:spacing w:after="0" w:line="240" w:lineRule="auto"/>
      </w:pPr>
      <w:r>
        <w:separator/>
      </w:r>
    </w:p>
  </w:endnote>
  <w:endnote w:type="continuationSeparator" w:id="0">
    <w:p w14:paraId="1BEB5A1D" w14:textId="77777777" w:rsidR="009D33E4" w:rsidRDefault="009D33E4" w:rsidP="00D2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381140"/>
      <w:docPartObj>
        <w:docPartGallery w:val="Page Numbers (Bottom of Page)"/>
        <w:docPartUnique/>
      </w:docPartObj>
    </w:sdtPr>
    <w:sdtEndPr/>
    <w:sdtContent>
      <w:sdt>
        <w:sdtPr>
          <w:id w:val="-1705238520"/>
          <w:docPartObj>
            <w:docPartGallery w:val="Page Numbers (Top of Page)"/>
            <w:docPartUnique/>
          </w:docPartObj>
        </w:sdtPr>
        <w:sdtEndPr/>
        <w:sdtContent>
          <w:p w14:paraId="2AB9F485" w14:textId="24E40228" w:rsidR="00D260D9" w:rsidRDefault="00D260D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A56614" w14:textId="77777777" w:rsidR="00D260D9" w:rsidRDefault="00D26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E9A5B" w14:textId="77777777" w:rsidR="009D33E4" w:rsidRDefault="009D33E4" w:rsidP="00D260D9">
      <w:pPr>
        <w:spacing w:after="0" w:line="240" w:lineRule="auto"/>
      </w:pPr>
      <w:r>
        <w:separator/>
      </w:r>
    </w:p>
  </w:footnote>
  <w:footnote w:type="continuationSeparator" w:id="0">
    <w:p w14:paraId="135F70E5" w14:textId="77777777" w:rsidR="009D33E4" w:rsidRDefault="009D33E4" w:rsidP="00D26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CB5F" w14:textId="6683280D" w:rsidR="00D260D9" w:rsidRPr="00052A27" w:rsidRDefault="00052A27">
    <w:pPr>
      <w:pStyle w:val="Header"/>
      <w:rPr>
        <w:sz w:val="20"/>
        <w:szCs w:val="20"/>
      </w:rPr>
    </w:pPr>
    <w:r>
      <w:tab/>
    </w:r>
    <w:r>
      <w:tab/>
    </w:r>
    <w:r w:rsidRPr="00052A27">
      <w:rPr>
        <w:sz w:val="20"/>
        <w:szCs w:val="20"/>
      </w:rPr>
      <w:t>Faculty Senate</w:t>
    </w:r>
  </w:p>
  <w:p w14:paraId="7F62FDFE" w14:textId="5E9BEAEA" w:rsidR="00052A27" w:rsidRDefault="00052A27">
    <w:pPr>
      <w:pStyle w:val="Header"/>
    </w:pPr>
    <w:r w:rsidRPr="00052A27">
      <w:rPr>
        <w:sz w:val="20"/>
        <w:szCs w:val="20"/>
      </w:rPr>
      <w:tab/>
    </w:r>
    <w:r w:rsidRPr="00052A27">
      <w:rPr>
        <w:sz w:val="20"/>
        <w:szCs w:val="20"/>
      </w:rPr>
      <w:tab/>
    </w:r>
    <w:r w:rsidR="00C023A1">
      <w:rPr>
        <w:sz w:val="20"/>
        <w:szCs w:val="20"/>
      </w:rPr>
      <w:t xml:space="preserve">Nov </w:t>
    </w:r>
    <w:r w:rsidRPr="00052A27">
      <w:rPr>
        <w:sz w:val="20"/>
        <w:szCs w:val="20"/>
      </w:rPr>
      <w:t>1</w:t>
    </w:r>
    <w:r w:rsidR="00E55B92">
      <w:rPr>
        <w:sz w:val="20"/>
        <w:szCs w:val="20"/>
      </w:rPr>
      <w:t>8</w:t>
    </w:r>
    <w:r w:rsidRPr="00052A27">
      <w:rPr>
        <w:sz w:val="20"/>
        <w:szCs w:val="20"/>
      </w:rPr>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8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F6C93"/>
    <w:multiLevelType w:val="multilevel"/>
    <w:tmpl w:val="152EF65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C691A"/>
    <w:multiLevelType w:val="hybridMultilevel"/>
    <w:tmpl w:val="B1685A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8752681"/>
    <w:multiLevelType w:val="hybridMultilevel"/>
    <w:tmpl w:val="A7FE293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start w:val="1"/>
      <w:numFmt w:val="bullet"/>
      <w:lvlText w:val=""/>
      <w:lvlJc w:val="left"/>
      <w:pPr>
        <w:ind w:left="5940" w:hanging="360"/>
      </w:pPr>
      <w:rPr>
        <w:rFonts w:ascii="Wingdings" w:hAnsi="Wingdings" w:hint="default"/>
      </w:rPr>
    </w:lvl>
    <w:lvl w:ilvl="6" w:tplc="04090001">
      <w:start w:val="1"/>
      <w:numFmt w:val="bullet"/>
      <w:lvlText w:val=""/>
      <w:lvlJc w:val="left"/>
      <w:pPr>
        <w:ind w:left="66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4" w15:restartNumberingAfterBreak="0">
    <w:nsid w:val="0A2A1A74"/>
    <w:multiLevelType w:val="hybridMultilevel"/>
    <w:tmpl w:val="3544D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A97E06"/>
    <w:multiLevelType w:val="multilevel"/>
    <w:tmpl w:val="F8A0930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6" w15:restartNumberingAfterBreak="0">
    <w:nsid w:val="0EB032BE"/>
    <w:multiLevelType w:val="hybridMultilevel"/>
    <w:tmpl w:val="017664B2"/>
    <w:lvl w:ilvl="0" w:tplc="90C2E6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2D266D"/>
    <w:multiLevelType w:val="multilevel"/>
    <w:tmpl w:val="DB1AF2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B433B3"/>
    <w:multiLevelType w:val="hybridMultilevel"/>
    <w:tmpl w:val="3924A462"/>
    <w:lvl w:ilvl="0" w:tplc="7F5441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06F26"/>
    <w:multiLevelType w:val="multilevel"/>
    <w:tmpl w:val="A796B20C"/>
    <w:lvl w:ilvl="0">
      <w:start w:val="1"/>
      <w:numFmt w:val="bullet"/>
      <w:lvlText w:val=""/>
      <w:lvlJc w:val="left"/>
      <w:pPr>
        <w:tabs>
          <w:tab w:val="num" w:pos="3240"/>
        </w:tabs>
        <w:ind w:left="3240" w:hanging="360"/>
      </w:pPr>
      <w:rPr>
        <w:rFonts w:ascii="Symbol" w:hAnsi="Symbol" w:hint="default"/>
        <w:sz w:val="20"/>
      </w:rPr>
    </w:lvl>
    <w:lvl w:ilvl="1">
      <w:numFmt w:val="bullet"/>
      <w:lvlText w:val="-"/>
      <w:lvlJc w:val="left"/>
      <w:pPr>
        <w:ind w:left="3960" w:hanging="360"/>
      </w:pPr>
      <w:rPr>
        <w:rFonts w:ascii="Arial" w:eastAsia="Times New Roman" w:hAnsi="Arial" w:cs="Arial" w:hint="default"/>
        <w:color w:val="000000"/>
      </w:rPr>
    </w:lvl>
    <w:lvl w:ilvl="2">
      <w:start w:val="1"/>
      <w:numFmt w:val="bullet"/>
      <w:lvlText w:val=""/>
      <w:lvlJc w:val="left"/>
      <w:pPr>
        <w:tabs>
          <w:tab w:val="num" w:pos="4680"/>
        </w:tabs>
        <w:ind w:left="4680" w:hanging="360"/>
      </w:pPr>
      <w:rPr>
        <w:rFonts w:ascii="Wingdings" w:hAnsi="Wingdings" w:hint="default"/>
        <w:sz w:val="20"/>
      </w:rPr>
    </w:lvl>
    <w:lvl w:ilvl="3">
      <w:start w:val="1"/>
      <w:numFmt w:val="bullet"/>
      <w:lvlText w:val=""/>
      <w:lvlJc w:val="left"/>
      <w:pPr>
        <w:tabs>
          <w:tab w:val="num" w:pos="5400"/>
        </w:tabs>
        <w:ind w:left="5400" w:hanging="360"/>
      </w:pPr>
      <w:rPr>
        <w:rFonts w:ascii="Wingdings" w:hAnsi="Wingdings" w:hint="default"/>
        <w:sz w:val="20"/>
      </w:rPr>
    </w:lvl>
    <w:lvl w:ilvl="4">
      <w:start w:val="1"/>
      <w:numFmt w:val="bullet"/>
      <w:lvlText w:val=""/>
      <w:lvlJc w:val="left"/>
      <w:pPr>
        <w:tabs>
          <w:tab w:val="num" w:pos="6120"/>
        </w:tabs>
        <w:ind w:left="6120" w:hanging="360"/>
      </w:pPr>
      <w:rPr>
        <w:rFonts w:ascii="Wingdings" w:hAnsi="Wingdings" w:hint="default"/>
        <w:sz w:val="20"/>
      </w:rPr>
    </w:lvl>
    <w:lvl w:ilvl="5">
      <w:start w:val="1"/>
      <w:numFmt w:val="bullet"/>
      <w:lvlText w:val=""/>
      <w:lvlJc w:val="left"/>
      <w:pPr>
        <w:tabs>
          <w:tab w:val="num" w:pos="6840"/>
        </w:tabs>
        <w:ind w:left="6840" w:hanging="360"/>
      </w:pPr>
      <w:rPr>
        <w:rFonts w:ascii="Wingdings" w:hAnsi="Wingdings" w:hint="default"/>
        <w:sz w:val="20"/>
      </w:rPr>
    </w:lvl>
    <w:lvl w:ilvl="6">
      <w:start w:val="1"/>
      <w:numFmt w:val="bullet"/>
      <w:lvlText w:val=""/>
      <w:lvlJc w:val="left"/>
      <w:pPr>
        <w:tabs>
          <w:tab w:val="num" w:pos="7560"/>
        </w:tabs>
        <w:ind w:left="7560" w:hanging="360"/>
      </w:pPr>
      <w:rPr>
        <w:rFonts w:ascii="Wingdings" w:hAnsi="Wingdings" w:hint="default"/>
        <w:sz w:val="20"/>
      </w:rPr>
    </w:lvl>
    <w:lvl w:ilvl="7">
      <w:start w:val="1"/>
      <w:numFmt w:val="bullet"/>
      <w:lvlText w:val=""/>
      <w:lvlJc w:val="left"/>
      <w:pPr>
        <w:tabs>
          <w:tab w:val="num" w:pos="8280"/>
        </w:tabs>
        <w:ind w:left="8280" w:hanging="360"/>
      </w:pPr>
      <w:rPr>
        <w:rFonts w:ascii="Wingdings" w:hAnsi="Wingdings" w:hint="default"/>
        <w:sz w:val="20"/>
      </w:rPr>
    </w:lvl>
    <w:lvl w:ilvl="8">
      <w:start w:val="1"/>
      <w:numFmt w:val="bullet"/>
      <w:lvlText w:val=""/>
      <w:lvlJc w:val="left"/>
      <w:pPr>
        <w:tabs>
          <w:tab w:val="num" w:pos="9000"/>
        </w:tabs>
        <w:ind w:left="9000" w:hanging="360"/>
      </w:pPr>
      <w:rPr>
        <w:rFonts w:ascii="Wingdings" w:hAnsi="Wingdings" w:hint="default"/>
        <w:sz w:val="20"/>
      </w:rPr>
    </w:lvl>
  </w:abstractNum>
  <w:abstractNum w:abstractNumId="10" w15:restartNumberingAfterBreak="0">
    <w:nsid w:val="3AD949B4"/>
    <w:multiLevelType w:val="hybridMultilevel"/>
    <w:tmpl w:val="70782D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15:restartNumberingAfterBreak="0">
    <w:nsid w:val="4023466A"/>
    <w:multiLevelType w:val="multilevel"/>
    <w:tmpl w:val="07D60D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3D7F4B"/>
    <w:multiLevelType w:val="hybridMultilevel"/>
    <w:tmpl w:val="670A8C1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9D0767B"/>
    <w:multiLevelType w:val="hybridMultilevel"/>
    <w:tmpl w:val="51466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B931D2B"/>
    <w:multiLevelType w:val="hybridMultilevel"/>
    <w:tmpl w:val="78B41A82"/>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5" w15:restartNumberingAfterBreak="0">
    <w:nsid w:val="519D2A5D"/>
    <w:multiLevelType w:val="multilevel"/>
    <w:tmpl w:val="FFFFFFFF"/>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54381D8E"/>
    <w:multiLevelType w:val="multilevel"/>
    <w:tmpl w:val="1A6CDF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8477DE"/>
    <w:multiLevelType w:val="hybridMultilevel"/>
    <w:tmpl w:val="9006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D00B2B"/>
    <w:multiLevelType w:val="multilevel"/>
    <w:tmpl w:val="24901B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771722"/>
    <w:multiLevelType w:val="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20" w15:restartNumberingAfterBreak="0">
    <w:nsid w:val="62FB0BAF"/>
    <w:multiLevelType w:val="multilevel"/>
    <w:tmpl w:val="D658648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090F98"/>
    <w:multiLevelType w:val="multilevel"/>
    <w:tmpl w:val="B6CAE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C31443"/>
    <w:multiLevelType w:val="multilevel"/>
    <w:tmpl w:val="FE3E2C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9A4B5A"/>
    <w:multiLevelType w:val="multilevel"/>
    <w:tmpl w:val="1B500E0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6F3E5B36"/>
    <w:multiLevelType w:val="multilevel"/>
    <w:tmpl w:val="FD8C6D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6672CD"/>
    <w:multiLevelType w:val="multilevel"/>
    <w:tmpl w:val="D31EB9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0693450">
    <w:abstractNumId w:val="20"/>
  </w:num>
  <w:num w:numId="2" w16cid:durableId="1314137643">
    <w:abstractNumId w:val="16"/>
  </w:num>
  <w:num w:numId="3" w16cid:durableId="384377960">
    <w:abstractNumId w:val="5"/>
  </w:num>
  <w:num w:numId="4" w16cid:durableId="1265650174">
    <w:abstractNumId w:val="11"/>
  </w:num>
  <w:num w:numId="5" w16cid:durableId="1601378233">
    <w:abstractNumId w:val="1"/>
  </w:num>
  <w:num w:numId="6" w16cid:durableId="1413310759">
    <w:abstractNumId w:val="17"/>
  </w:num>
  <w:num w:numId="7" w16cid:durableId="1521891402">
    <w:abstractNumId w:val="8"/>
  </w:num>
  <w:num w:numId="8" w16cid:durableId="1075057082">
    <w:abstractNumId w:val="6"/>
  </w:num>
  <w:num w:numId="9" w16cid:durableId="1661423870">
    <w:abstractNumId w:val="2"/>
  </w:num>
  <w:num w:numId="10" w16cid:durableId="2024551514">
    <w:abstractNumId w:val="23"/>
  </w:num>
  <w:num w:numId="11" w16cid:durableId="6263548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16310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307801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4639610">
    <w:abstractNumId w:val="13"/>
  </w:num>
  <w:num w:numId="15" w16cid:durableId="344285769">
    <w:abstractNumId w:val="21"/>
  </w:num>
  <w:num w:numId="16" w16cid:durableId="1723019254">
    <w:abstractNumId w:val="22"/>
  </w:num>
  <w:num w:numId="17" w16cid:durableId="1001543957">
    <w:abstractNumId w:val="18"/>
  </w:num>
  <w:num w:numId="18" w16cid:durableId="840240467">
    <w:abstractNumId w:val="24"/>
  </w:num>
  <w:num w:numId="19" w16cid:durableId="1364475150">
    <w:abstractNumId w:val="7"/>
  </w:num>
  <w:num w:numId="20" w16cid:durableId="1978800298">
    <w:abstractNumId w:val="25"/>
  </w:num>
  <w:num w:numId="21" w16cid:durableId="1557820343">
    <w:abstractNumId w:val="13"/>
  </w:num>
  <w:num w:numId="22" w16cid:durableId="2096589846">
    <w:abstractNumId w:val="0"/>
  </w:num>
  <w:num w:numId="23" w16cid:durableId="907500471">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4" w16cid:durableId="292516609">
    <w:abstractNumId w:val="9"/>
  </w:num>
  <w:num w:numId="25" w16cid:durableId="1510559989">
    <w:abstractNumId w:val="15"/>
  </w:num>
  <w:num w:numId="26" w16cid:durableId="1148980532">
    <w:abstractNumId w:val="19"/>
  </w:num>
  <w:num w:numId="27" w16cid:durableId="576285013">
    <w:abstractNumId w:val="10"/>
  </w:num>
  <w:num w:numId="28" w16cid:durableId="124735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E2"/>
    <w:rsid w:val="00003DCC"/>
    <w:rsid w:val="00020CD4"/>
    <w:rsid w:val="000226DB"/>
    <w:rsid w:val="000238B5"/>
    <w:rsid w:val="000250B7"/>
    <w:rsid w:val="00032716"/>
    <w:rsid w:val="00052A27"/>
    <w:rsid w:val="000630EC"/>
    <w:rsid w:val="00064F63"/>
    <w:rsid w:val="00065956"/>
    <w:rsid w:val="00073E01"/>
    <w:rsid w:val="00075EFE"/>
    <w:rsid w:val="00076368"/>
    <w:rsid w:val="0008227C"/>
    <w:rsid w:val="00086556"/>
    <w:rsid w:val="000913FC"/>
    <w:rsid w:val="00092F66"/>
    <w:rsid w:val="000A4BA7"/>
    <w:rsid w:val="000B2495"/>
    <w:rsid w:val="000B41A5"/>
    <w:rsid w:val="000B78A9"/>
    <w:rsid w:val="000C0D23"/>
    <w:rsid w:val="000C1FB0"/>
    <w:rsid w:val="000C70B9"/>
    <w:rsid w:val="000D5756"/>
    <w:rsid w:val="000E2D11"/>
    <w:rsid w:val="000E7716"/>
    <w:rsid w:val="000F0A55"/>
    <w:rsid w:val="000F3371"/>
    <w:rsid w:val="000F59C7"/>
    <w:rsid w:val="000F6071"/>
    <w:rsid w:val="00104310"/>
    <w:rsid w:val="00113897"/>
    <w:rsid w:val="00130D98"/>
    <w:rsid w:val="00141557"/>
    <w:rsid w:val="00142045"/>
    <w:rsid w:val="001443EF"/>
    <w:rsid w:val="0015250E"/>
    <w:rsid w:val="00157733"/>
    <w:rsid w:val="00157758"/>
    <w:rsid w:val="00157997"/>
    <w:rsid w:val="00163448"/>
    <w:rsid w:val="00166977"/>
    <w:rsid w:val="0017130C"/>
    <w:rsid w:val="001719C4"/>
    <w:rsid w:val="00171D95"/>
    <w:rsid w:val="00175EFA"/>
    <w:rsid w:val="00181799"/>
    <w:rsid w:val="00183818"/>
    <w:rsid w:val="00185EF9"/>
    <w:rsid w:val="001878F3"/>
    <w:rsid w:val="00193AF8"/>
    <w:rsid w:val="001A7A21"/>
    <w:rsid w:val="001B01E9"/>
    <w:rsid w:val="001B2053"/>
    <w:rsid w:val="001B5401"/>
    <w:rsid w:val="001C4787"/>
    <w:rsid w:val="001C6506"/>
    <w:rsid w:val="001D23BF"/>
    <w:rsid w:val="001D4BC1"/>
    <w:rsid w:val="001D56AA"/>
    <w:rsid w:val="001E00CA"/>
    <w:rsid w:val="001E0461"/>
    <w:rsid w:val="001E34D6"/>
    <w:rsid w:val="001E492B"/>
    <w:rsid w:val="001E5EC0"/>
    <w:rsid w:val="001E6D1F"/>
    <w:rsid w:val="001F08C1"/>
    <w:rsid w:val="001F1484"/>
    <w:rsid w:val="001F3591"/>
    <w:rsid w:val="0020250B"/>
    <w:rsid w:val="002048DD"/>
    <w:rsid w:val="002076EE"/>
    <w:rsid w:val="00211CC8"/>
    <w:rsid w:val="00216E52"/>
    <w:rsid w:val="00217F95"/>
    <w:rsid w:val="0022247E"/>
    <w:rsid w:val="002244A1"/>
    <w:rsid w:val="00242C7B"/>
    <w:rsid w:val="00245E5B"/>
    <w:rsid w:val="002601EB"/>
    <w:rsid w:val="002841A4"/>
    <w:rsid w:val="0029300E"/>
    <w:rsid w:val="00293073"/>
    <w:rsid w:val="00295C3E"/>
    <w:rsid w:val="0029730D"/>
    <w:rsid w:val="0029736B"/>
    <w:rsid w:val="002A43F4"/>
    <w:rsid w:val="002A725E"/>
    <w:rsid w:val="002B2AEE"/>
    <w:rsid w:val="002B3DE0"/>
    <w:rsid w:val="002B7E9A"/>
    <w:rsid w:val="002C14F7"/>
    <w:rsid w:val="002C3326"/>
    <w:rsid w:val="002C3ABB"/>
    <w:rsid w:val="002C49D0"/>
    <w:rsid w:val="002D409B"/>
    <w:rsid w:val="002D6DAE"/>
    <w:rsid w:val="002E36BE"/>
    <w:rsid w:val="002E4248"/>
    <w:rsid w:val="002E56D1"/>
    <w:rsid w:val="002F2BB9"/>
    <w:rsid w:val="002F4EE0"/>
    <w:rsid w:val="003007A4"/>
    <w:rsid w:val="003020E1"/>
    <w:rsid w:val="00306505"/>
    <w:rsid w:val="0031325E"/>
    <w:rsid w:val="00323780"/>
    <w:rsid w:val="00326CEC"/>
    <w:rsid w:val="00331747"/>
    <w:rsid w:val="00334A9C"/>
    <w:rsid w:val="0034407C"/>
    <w:rsid w:val="00346CAD"/>
    <w:rsid w:val="00350C38"/>
    <w:rsid w:val="0035269D"/>
    <w:rsid w:val="00363A69"/>
    <w:rsid w:val="00364DB5"/>
    <w:rsid w:val="003674BA"/>
    <w:rsid w:val="003745C7"/>
    <w:rsid w:val="003801C8"/>
    <w:rsid w:val="00381AAC"/>
    <w:rsid w:val="00382057"/>
    <w:rsid w:val="003932FD"/>
    <w:rsid w:val="003942EB"/>
    <w:rsid w:val="00395476"/>
    <w:rsid w:val="00396943"/>
    <w:rsid w:val="003979D7"/>
    <w:rsid w:val="003A0E7F"/>
    <w:rsid w:val="003B127E"/>
    <w:rsid w:val="003B1ABA"/>
    <w:rsid w:val="003B3EF7"/>
    <w:rsid w:val="003B43B1"/>
    <w:rsid w:val="003B47B2"/>
    <w:rsid w:val="003C4D22"/>
    <w:rsid w:val="003C7C76"/>
    <w:rsid w:val="003D4897"/>
    <w:rsid w:val="003F2A6E"/>
    <w:rsid w:val="003F5893"/>
    <w:rsid w:val="00406413"/>
    <w:rsid w:val="00406943"/>
    <w:rsid w:val="00413CD2"/>
    <w:rsid w:val="00421912"/>
    <w:rsid w:val="00421CDF"/>
    <w:rsid w:val="00422C85"/>
    <w:rsid w:val="004237AE"/>
    <w:rsid w:val="00423B5D"/>
    <w:rsid w:val="00424825"/>
    <w:rsid w:val="00425181"/>
    <w:rsid w:val="00425961"/>
    <w:rsid w:val="00430AF5"/>
    <w:rsid w:val="004444CF"/>
    <w:rsid w:val="00444B08"/>
    <w:rsid w:val="00445FE1"/>
    <w:rsid w:val="004541C0"/>
    <w:rsid w:val="00463128"/>
    <w:rsid w:val="0048425B"/>
    <w:rsid w:val="00486C31"/>
    <w:rsid w:val="00490D26"/>
    <w:rsid w:val="00493B51"/>
    <w:rsid w:val="004B15F4"/>
    <w:rsid w:val="004C417C"/>
    <w:rsid w:val="004D3503"/>
    <w:rsid w:val="004E3497"/>
    <w:rsid w:val="004E4908"/>
    <w:rsid w:val="004E72F7"/>
    <w:rsid w:val="004F5119"/>
    <w:rsid w:val="004F53DF"/>
    <w:rsid w:val="004F6607"/>
    <w:rsid w:val="0050402B"/>
    <w:rsid w:val="0051404A"/>
    <w:rsid w:val="00514ABC"/>
    <w:rsid w:val="00515330"/>
    <w:rsid w:val="00521C3F"/>
    <w:rsid w:val="00537C24"/>
    <w:rsid w:val="00542B0E"/>
    <w:rsid w:val="0054355C"/>
    <w:rsid w:val="00544F5E"/>
    <w:rsid w:val="00546170"/>
    <w:rsid w:val="00551481"/>
    <w:rsid w:val="00553E5B"/>
    <w:rsid w:val="005575D9"/>
    <w:rsid w:val="00557712"/>
    <w:rsid w:val="00562EC8"/>
    <w:rsid w:val="00572A68"/>
    <w:rsid w:val="005746B4"/>
    <w:rsid w:val="005761EF"/>
    <w:rsid w:val="0057772B"/>
    <w:rsid w:val="00583E74"/>
    <w:rsid w:val="00584098"/>
    <w:rsid w:val="00596378"/>
    <w:rsid w:val="005A6A51"/>
    <w:rsid w:val="005A76E6"/>
    <w:rsid w:val="005B066A"/>
    <w:rsid w:val="005B0FDE"/>
    <w:rsid w:val="005B4158"/>
    <w:rsid w:val="005B4955"/>
    <w:rsid w:val="005C154B"/>
    <w:rsid w:val="005C53D2"/>
    <w:rsid w:val="005D2C07"/>
    <w:rsid w:val="005E1002"/>
    <w:rsid w:val="005E3668"/>
    <w:rsid w:val="005E38D9"/>
    <w:rsid w:val="005E4F2B"/>
    <w:rsid w:val="005F2852"/>
    <w:rsid w:val="005F31E2"/>
    <w:rsid w:val="005F7A5D"/>
    <w:rsid w:val="005F7CC0"/>
    <w:rsid w:val="00600760"/>
    <w:rsid w:val="0060118B"/>
    <w:rsid w:val="00603CA5"/>
    <w:rsid w:val="0060423B"/>
    <w:rsid w:val="006123F3"/>
    <w:rsid w:val="00612610"/>
    <w:rsid w:val="006165A2"/>
    <w:rsid w:val="00620D5C"/>
    <w:rsid w:val="00621391"/>
    <w:rsid w:val="00623190"/>
    <w:rsid w:val="00624171"/>
    <w:rsid w:val="00624C64"/>
    <w:rsid w:val="00625310"/>
    <w:rsid w:val="006342BB"/>
    <w:rsid w:val="0063432E"/>
    <w:rsid w:val="006373F0"/>
    <w:rsid w:val="00637521"/>
    <w:rsid w:val="0064474E"/>
    <w:rsid w:val="00645EF2"/>
    <w:rsid w:val="00650B1F"/>
    <w:rsid w:val="00652D1E"/>
    <w:rsid w:val="00652DC3"/>
    <w:rsid w:val="0065363E"/>
    <w:rsid w:val="00653AA2"/>
    <w:rsid w:val="00654D68"/>
    <w:rsid w:val="00654E9D"/>
    <w:rsid w:val="006715F8"/>
    <w:rsid w:val="00674D96"/>
    <w:rsid w:val="006774EA"/>
    <w:rsid w:val="00681D67"/>
    <w:rsid w:val="00684078"/>
    <w:rsid w:val="006A0858"/>
    <w:rsid w:val="006A1B98"/>
    <w:rsid w:val="006A62B7"/>
    <w:rsid w:val="006B245B"/>
    <w:rsid w:val="006B4261"/>
    <w:rsid w:val="006B6C3C"/>
    <w:rsid w:val="006B7131"/>
    <w:rsid w:val="006B7791"/>
    <w:rsid w:val="006B7E93"/>
    <w:rsid w:val="006C2C4C"/>
    <w:rsid w:val="006C3C77"/>
    <w:rsid w:val="006C4C9F"/>
    <w:rsid w:val="006D1D92"/>
    <w:rsid w:val="006D3C35"/>
    <w:rsid w:val="006D427F"/>
    <w:rsid w:val="006E368B"/>
    <w:rsid w:val="006F418A"/>
    <w:rsid w:val="00700D88"/>
    <w:rsid w:val="007039BF"/>
    <w:rsid w:val="00705519"/>
    <w:rsid w:val="00707490"/>
    <w:rsid w:val="00710C38"/>
    <w:rsid w:val="00732DC9"/>
    <w:rsid w:val="00741001"/>
    <w:rsid w:val="00741D39"/>
    <w:rsid w:val="007475E1"/>
    <w:rsid w:val="00751924"/>
    <w:rsid w:val="0075340A"/>
    <w:rsid w:val="00761912"/>
    <w:rsid w:val="00761EE7"/>
    <w:rsid w:val="00773158"/>
    <w:rsid w:val="00773ADA"/>
    <w:rsid w:val="00773F8A"/>
    <w:rsid w:val="00775623"/>
    <w:rsid w:val="00790692"/>
    <w:rsid w:val="00791EF0"/>
    <w:rsid w:val="00793D4D"/>
    <w:rsid w:val="00795F9D"/>
    <w:rsid w:val="00796276"/>
    <w:rsid w:val="007A07A1"/>
    <w:rsid w:val="007A1958"/>
    <w:rsid w:val="007A4755"/>
    <w:rsid w:val="007A47C5"/>
    <w:rsid w:val="007A5B3B"/>
    <w:rsid w:val="007B1976"/>
    <w:rsid w:val="007B63B7"/>
    <w:rsid w:val="007C1243"/>
    <w:rsid w:val="007C1B0F"/>
    <w:rsid w:val="007C3533"/>
    <w:rsid w:val="007D0CC8"/>
    <w:rsid w:val="007D338B"/>
    <w:rsid w:val="007D3BC7"/>
    <w:rsid w:val="007D4C24"/>
    <w:rsid w:val="007F333B"/>
    <w:rsid w:val="007F40EC"/>
    <w:rsid w:val="00815C6C"/>
    <w:rsid w:val="00815F06"/>
    <w:rsid w:val="00824E24"/>
    <w:rsid w:val="00836D43"/>
    <w:rsid w:val="00837B50"/>
    <w:rsid w:val="00840748"/>
    <w:rsid w:val="00844B07"/>
    <w:rsid w:val="008457E0"/>
    <w:rsid w:val="00846693"/>
    <w:rsid w:val="0085104D"/>
    <w:rsid w:val="00852F29"/>
    <w:rsid w:val="00854472"/>
    <w:rsid w:val="00855BEA"/>
    <w:rsid w:val="00860393"/>
    <w:rsid w:val="00863D5B"/>
    <w:rsid w:val="00873C46"/>
    <w:rsid w:val="008761DB"/>
    <w:rsid w:val="008850F8"/>
    <w:rsid w:val="008A191C"/>
    <w:rsid w:val="008A213B"/>
    <w:rsid w:val="008A7216"/>
    <w:rsid w:val="008B0555"/>
    <w:rsid w:val="008B1925"/>
    <w:rsid w:val="008C1046"/>
    <w:rsid w:val="008C4897"/>
    <w:rsid w:val="008D087D"/>
    <w:rsid w:val="008E091C"/>
    <w:rsid w:val="008E0B06"/>
    <w:rsid w:val="008E5359"/>
    <w:rsid w:val="008E6E88"/>
    <w:rsid w:val="008E7CEA"/>
    <w:rsid w:val="008F03A2"/>
    <w:rsid w:val="008F1C0C"/>
    <w:rsid w:val="008F2E4D"/>
    <w:rsid w:val="008F4155"/>
    <w:rsid w:val="008F54A4"/>
    <w:rsid w:val="008F72A5"/>
    <w:rsid w:val="00901701"/>
    <w:rsid w:val="00914032"/>
    <w:rsid w:val="00916B6A"/>
    <w:rsid w:val="00917298"/>
    <w:rsid w:val="00930C30"/>
    <w:rsid w:val="00931AC5"/>
    <w:rsid w:val="00937CAC"/>
    <w:rsid w:val="009407AD"/>
    <w:rsid w:val="00940FD0"/>
    <w:rsid w:val="00946FF4"/>
    <w:rsid w:val="00947717"/>
    <w:rsid w:val="0094798E"/>
    <w:rsid w:val="00955F82"/>
    <w:rsid w:val="00957D2A"/>
    <w:rsid w:val="009606B3"/>
    <w:rsid w:val="0096234F"/>
    <w:rsid w:val="00964B28"/>
    <w:rsid w:val="009721FA"/>
    <w:rsid w:val="009818EA"/>
    <w:rsid w:val="0098709C"/>
    <w:rsid w:val="0099060F"/>
    <w:rsid w:val="009A6E57"/>
    <w:rsid w:val="009B7524"/>
    <w:rsid w:val="009C7869"/>
    <w:rsid w:val="009D2B42"/>
    <w:rsid w:val="009D33E4"/>
    <w:rsid w:val="009D3ED2"/>
    <w:rsid w:val="009D4B52"/>
    <w:rsid w:val="009E17A3"/>
    <w:rsid w:val="009E3676"/>
    <w:rsid w:val="009E4E5E"/>
    <w:rsid w:val="009F0114"/>
    <w:rsid w:val="009F084F"/>
    <w:rsid w:val="009F66DF"/>
    <w:rsid w:val="00A0074C"/>
    <w:rsid w:val="00A067D7"/>
    <w:rsid w:val="00A06BA2"/>
    <w:rsid w:val="00A07D0B"/>
    <w:rsid w:val="00A130E4"/>
    <w:rsid w:val="00A20719"/>
    <w:rsid w:val="00A23F56"/>
    <w:rsid w:val="00A3575C"/>
    <w:rsid w:val="00A4783C"/>
    <w:rsid w:val="00A5341F"/>
    <w:rsid w:val="00A566CE"/>
    <w:rsid w:val="00A56A26"/>
    <w:rsid w:val="00A76704"/>
    <w:rsid w:val="00A803D0"/>
    <w:rsid w:val="00A80E19"/>
    <w:rsid w:val="00A83CF3"/>
    <w:rsid w:val="00A908A5"/>
    <w:rsid w:val="00A92312"/>
    <w:rsid w:val="00A9548C"/>
    <w:rsid w:val="00AA0180"/>
    <w:rsid w:val="00AA12C0"/>
    <w:rsid w:val="00AA1A2C"/>
    <w:rsid w:val="00AB0342"/>
    <w:rsid w:val="00AB21A8"/>
    <w:rsid w:val="00AB55F1"/>
    <w:rsid w:val="00AB702D"/>
    <w:rsid w:val="00AC1186"/>
    <w:rsid w:val="00AC126F"/>
    <w:rsid w:val="00AC63D7"/>
    <w:rsid w:val="00AD2856"/>
    <w:rsid w:val="00AD5CBB"/>
    <w:rsid w:val="00AD626D"/>
    <w:rsid w:val="00AF20BA"/>
    <w:rsid w:val="00B04780"/>
    <w:rsid w:val="00B05A68"/>
    <w:rsid w:val="00B11C45"/>
    <w:rsid w:val="00B2171A"/>
    <w:rsid w:val="00B2798A"/>
    <w:rsid w:val="00B3024A"/>
    <w:rsid w:val="00B3296F"/>
    <w:rsid w:val="00B36E79"/>
    <w:rsid w:val="00B52378"/>
    <w:rsid w:val="00B52868"/>
    <w:rsid w:val="00B6113A"/>
    <w:rsid w:val="00B637AC"/>
    <w:rsid w:val="00B6625A"/>
    <w:rsid w:val="00B67741"/>
    <w:rsid w:val="00B7436F"/>
    <w:rsid w:val="00B75632"/>
    <w:rsid w:val="00B81411"/>
    <w:rsid w:val="00B90617"/>
    <w:rsid w:val="00B91418"/>
    <w:rsid w:val="00B93926"/>
    <w:rsid w:val="00BA52E1"/>
    <w:rsid w:val="00BB47AB"/>
    <w:rsid w:val="00BB4D8E"/>
    <w:rsid w:val="00BB6990"/>
    <w:rsid w:val="00BB6C2D"/>
    <w:rsid w:val="00BC1BD3"/>
    <w:rsid w:val="00BC2A36"/>
    <w:rsid w:val="00BE1537"/>
    <w:rsid w:val="00BE7D8C"/>
    <w:rsid w:val="00BF11AA"/>
    <w:rsid w:val="00C023A1"/>
    <w:rsid w:val="00C0374A"/>
    <w:rsid w:val="00C06FB9"/>
    <w:rsid w:val="00C07D1A"/>
    <w:rsid w:val="00C1056F"/>
    <w:rsid w:val="00C1586E"/>
    <w:rsid w:val="00C22177"/>
    <w:rsid w:val="00C224FE"/>
    <w:rsid w:val="00C256C0"/>
    <w:rsid w:val="00C26DCD"/>
    <w:rsid w:val="00C30469"/>
    <w:rsid w:val="00C31537"/>
    <w:rsid w:val="00C36A51"/>
    <w:rsid w:val="00C42578"/>
    <w:rsid w:val="00C45F8B"/>
    <w:rsid w:val="00C5694B"/>
    <w:rsid w:val="00C578D6"/>
    <w:rsid w:val="00C622B3"/>
    <w:rsid w:val="00C629AD"/>
    <w:rsid w:val="00C645A1"/>
    <w:rsid w:val="00C731CB"/>
    <w:rsid w:val="00C76039"/>
    <w:rsid w:val="00C763D4"/>
    <w:rsid w:val="00C81918"/>
    <w:rsid w:val="00C81D8C"/>
    <w:rsid w:val="00C9217E"/>
    <w:rsid w:val="00C9320A"/>
    <w:rsid w:val="00C9624F"/>
    <w:rsid w:val="00CA4251"/>
    <w:rsid w:val="00CB48FD"/>
    <w:rsid w:val="00CB796F"/>
    <w:rsid w:val="00CC443E"/>
    <w:rsid w:val="00CC5718"/>
    <w:rsid w:val="00CC7A6C"/>
    <w:rsid w:val="00CD0DAA"/>
    <w:rsid w:val="00CD605E"/>
    <w:rsid w:val="00CE21FD"/>
    <w:rsid w:val="00CE4302"/>
    <w:rsid w:val="00CE59AC"/>
    <w:rsid w:val="00CF6254"/>
    <w:rsid w:val="00D030AC"/>
    <w:rsid w:val="00D0318A"/>
    <w:rsid w:val="00D061D7"/>
    <w:rsid w:val="00D15CB0"/>
    <w:rsid w:val="00D22A96"/>
    <w:rsid w:val="00D23415"/>
    <w:rsid w:val="00D24E5E"/>
    <w:rsid w:val="00D255CB"/>
    <w:rsid w:val="00D260D9"/>
    <w:rsid w:val="00D36522"/>
    <w:rsid w:val="00D43C39"/>
    <w:rsid w:val="00D47BFC"/>
    <w:rsid w:val="00D516B7"/>
    <w:rsid w:val="00D63546"/>
    <w:rsid w:val="00D67621"/>
    <w:rsid w:val="00D801EB"/>
    <w:rsid w:val="00D81681"/>
    <w:rsid w:val="00D81E1B"/>
    <w:rsid w:val="00D87AEE"/>
    <w:rsid w:val="00D91D8A"/>
    <w:rsid w:val="00D92A5C"/>
    <w:rsid w:val="00D96292"/>
    <w:rsid w:val="00D970C0"/>
    <w:rsid w:val="00D9769B"/>
    <w:rsid w:val="00DA64C7"/>
    <w:rsid w:val="00DA7DC4"/>
    <w:rsid w:val="00DB3033"/>
    <w:rsid w:val="00DD1C62"/>
    <w:rsid w:val="00DD1D4C"/>
    <w:rsid w:val="00DD2ED6"/>
    <w:rsid w:val="00DD430F"/>
    <w:rsid w:val="00DD4C8B"/>
    <w:rsid w:val="00DD7CB6"/>
    <w:rsid w:val="00DE11F1"/>
    <w:rsid w:val="00DE1E6F"/>
    <w:rsid w:val="00DE20F4"/>
    <w:rsid w:val="00DE3C15"/>
    <w:rsid w:val="00DF1B09"/>
    <w:rsid w:val="00E1112A"/>
    <w:rsid w:val="00E156FE"/>
    <w:rsid w:val="00E306C4"/>
    <w:rsid w:val="00E316CB"/>
    <w:rsid w:val="00E36CE1"/>
    <w:rsid w:val="00E40B87"/>
    <w:rsid w:val="00E427C0"/>
    <w:rsid w:val="00E44C3C"/>
    <w:rsid w:val="00E4648F"/>
    <w:rsid w:val="00E475AE"/>
    <w:rsid w:val="00E53004"/>
    <w:rsid w:val="00E55B92"/>
    <w:rsid w:val="00E56A58"/>
    <w:rsid w:val="00E6061B"/>
    <w:rsid w:val="00E63CE8"/>
    <w:rsid w:val="00E651DC"/>
    <w:rsid w:val="00E65E44"/>
    <w:rsid w:val="00E70757"/>
    <w:rsid w:val="00E72DFD"/>
    <w:rsid w:val="00E743DD"/>
    <w:rsid w:val="00E75D88"/>
    <w:rsid w:val="00E8019F"/>
    <w:rsid w:val="00E801CE"/>
    <w:rsid w:val="00E82DE2"/>
    <w:rsid w:val="00E860A7"/>
    <w:rsid w:val="00E867E1"/>
    <w:rsid w:val="00E86BCB"/>
    <w:rsid w:val="00E9429A"/>
    <w:rsid w:val="00EA5F23"/>
    <w:rsid w:val="00EC04EA"/>
    <w:rsid w:val="00EC1ED5"/>
    <w:rsid w:val="00EC2597"/>
    <w:rsid w:val="00EC2BFA"/>
    <w:rsid w:val="00EC5709"/>
    <w:rsid w:val="00EC6335"/>
    <w:rsid w:val="00EC679E"/>
    <w:rsid w:val="00ED44C7"/>
    <w:rsid w:val="00EE2CC1"/>
    <w:rsid w:val="00EF4CCF"/>
    <w:rsid w:val="00EF5F02"/>
    <w:rsid w:val="00EF6BB4"/>
    <w:rsid w:val="00EF6C0B"/>
    <w:rsid w:val="00F0666F"/>
    <w:rsid w:val="00F11307"/>
    <w:rsid w:val="00F16592"/>
    <w:rsid w:val="00F20269"/>
    <w:rsid w:val="00F217E7"/>
    <w:rsid w:val="00F22A6C"/>
    <w:rsid w:val="00F30E9F"/>
    <w:rsid w:val="00F41DD2"/>
    <w:rsid w:val="00F46849"/>
    <w:rsid w:val="00F51F5C"/>
    <w:rsid w:val="00F62BD0"/>
    <w:rsid w:val="00F65E43"/>
    <w:rsid w:val="00F76349"/>
    <w:rsid w:val="00F77973"/>
    <w:rsid w:val="00F80B3D"/>
    <w:rsid w:val="00F8474F"/>
    <w:rsid w:val="00F87929"/>
    <w:rsid w:val="00F9577B"/>
    <w:rsid w:val="00F961CE"/>
    <w:rsid w:val="00F964EF"/>
    <w:rsid w:val="00FA09C0"/>
    <w:rsid w:val="00FA180C"/>
    <w:rsid w:val="00FA2086"/>
    <w:rsid w:val="00FA4ED3"/>
    <w:rsid w:val="00FA6841"/>
    <w:rsid w:val="00FB05E0"/>
    <w:rsid w:val="00FB53F2"/>
    <w:rsid w:val="00FC2361"/>
    <w:rsid w:val="00FC55EC"/>
    <w:rsid w:val="00FD1ED2"/>
    <w:rsid w:val="00FD3DD8"/>
    <w:rsid w:val="00FD4D82"/>
    <w:rsid w:val="00FD6265"/>
    <w:rsid w:val="00FE3E81"/>
    <w:rsid w:val="00FF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A681"/>
  <w15:chartTrackingRefBased/>
  <w15:docId w15:val="{4277791E-6ED1-4C13-81D2-D39B2B99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E82DE2"/>
    <w:pPr>
      <w:spacing w:after="0" w:line="240" w:lineRule="auto"/>
    </w:pPr>
    <w:rPr>
      <w:rFonts w:ascii="Calibri" w:hAnsi="Calibri" w:cs="Calibri"/>
    </w:rPr>
  </w:style>
  <w:style w:type="paragraph" w:customStyle="1" w:styleId="xmsolistparagraph">
    <w:name w:val="x_msolistparagraph"/>
    <w:basedOn w:val="Normal"/>
    <w:rsid w:val="00E82DE2"/>
    <w:pPr>
      <w:autoSpaceDE w:val="0"/>
      <w:autoSpaceDN w:val="0"/>
      <w:spacing w:after="0" w:line="240" w:lineRule="auto"/>
      <w:ind w:left="720"/>
    </w:pPr>
    <w:rPr>
      <w:rFonts w:ascii="Calibri" w:hAnsi="Calibri" w:cs="Calibri"/>
    </w:rPr>
  </w:style>
  <w:style w:type="paragraph" w:styleId="ListParagraph">
    <w:name w:val="List Paragraph"/>
    <w:basedOn w:val="Normal"/>
    <w:uiPriority w:val="34"/>
    <w:qFormat/>
    <w:rsid w:val="003C7C76"/>
    <w:pPr>
      <w:ind w:left="720"/>
      <w:contextualSpacing/>
    </w:pPr>
  </w:style>
  <w:style w:type="table" w:styleId="TableGrid">
    <w:name w:val="Table Grid"/>
    <w:basedOn w:val="TableNormal"/>
    <w:uiPriority w:val="39"/>
    <w:rsid w:val="00FE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F72A5"/>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xmsolistparagraph">
    <w:name w:val="x_xmsolistparagraph"/>
    <w:basedOn w:val="Normal"/>
    <w:rsid w:val="00F20269"/>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semiHidden/>
    <w:unhideWhenUsed/>
    <w:rsid w:val="00684078"/>
    <w:rPr>
      <w:color w:val="0563C1"/>
      <w:u w:val="single"/>
    </w:rPr>
  </w:style>
  <w:style w:type="character" w:customStyle="1" w:styleId="DefaultFontHxMailStyle">
    <w:name w:val="Default Font HxMail Style"/>
    <w:basedOn w:val="DefaultParagraphFont"/>
    <w:rsid w:val="0034407C"/>
    <w:rPr>
      <w:rFonts w:ascii="Arial" w:hAnsi="Arial" w:cs="Arial" w:hint="default"/>
      <w:b w:val="0"/>
      <w:bCs w:val="0"/>
      <w:i w:val="0"/>
      <w:iCs w:val="0"/>
      <w:strike w:val="0"/>
      <w:dstrike w:val="0"/>
      <w:color w:val="auto"/>
      <w:u w:val="none"/>
      <w:effect w:val="none"/>
    </w:rPr>
  </w:style>
  <w:style w:type="paragraph" w:styleId="Header">
    <w:name w:val="header"/>
    <w:basedOn w:val="Normal"/>
    <w:link w:val="HeaderChar"/>
    <w:uiPriority w:val="99"/>
    <w:unhideWhenUsed/>
    <w:rsid w:val="00D2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0D9"/>
  </w:style>
  <w:style w:type="paragraph" w:styleId="Footer">
    <w:name w:val="footer"/>
    <w:basedOn w:val="Normal"/>
    <w:link w:val="FooterChar"/>
    <w:uiPriority w:val="99"/>
    <w:unhideWhenUsed/>
    <w:rsid w:val="00D2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0D9"/>
  </w:style>
  <w:style w:type="paragraph" w:customStyle="1" w:styleId="paragraph">
    <w:name w:val="paragraph"/>
    <w:basedOn w:val="Normal"/>
    <w:rsid w:val="008B05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B0555"/>
  </w:style>
  <w:style w:type="character" w:customStyle="1" w:styleId="eop">
    <w:name w:val="eop"/>
    <w:basedOn w:val="DefaultParagraphFont"/>
    <w:rsid w:val="008B0555"/>
  </w:style>
  <w:style w:type="paragraph" w:styleId="NormalWeb">
    <w:name w:val="Normal (Web)"/>
    <w:basedOn w:val="Normal"/>
    <w:uiPriority w:val="99"/>
    <w:unhideWhenUsed/>
    <w:rsid w:val="00FB53F2"/>
    <w:pPr>
      <w:spacing w:before="100" w:beforeAutospacing="1" w:after="100" w:afterAutospacing="1" w:line="240" w:lineRule="auto"/>
    </w:pPr>
    <w:rPr>
      <w:rFonts w:ascii="SimSun" w:eastAsia="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1858">
      <w:bodyDiv w:val="1"/>
      <w:marLeft w:val="0"/>
      <w:marRight w:val="0"/>
      <w:marTop w:val="0"/>
      <w:marBottom w:val="0"/>
      <w:divBdr>
        <w:top w:val="none" w:sz="0" w:space="0" w:color="auto"/>
        <w:left w:val="none" w:sz="0" w:space="0" w:color="auto"/>
        <w:bottom w:val="none" w:sz="0" w:space="0" w:color="auto"/>
        <w:right w:val="none" w:sz="0" w:space="0" w:color="auto"/>
      </w:divBdr>
    </w:div>
    <w:div w:id="113601844">
      <w:bodyDiv w:val="1"/>
      <w:marLeft w:val="0"/>
      <w:marRight w:val="0"/>
      <w:marTop w:val="0"/>
      <w:marBottom w:val="0"/>
      <w:divBdr>
        <w:top w:val="none" w:sz="0" w:space="0" w:color="auto"/>
        <w:left w:val="none" w:sz="0" w:space="0" w:color="auto"/>
        <w:bottom w:val="none" w:sz="0" w:space="0" w:color="auto"/>
        <w:right w:val="none" w:sz="0" w:space="0" w:color="auto"/>
      </w:divBdr>
    </w:div>
    <w:div w:id="220752855">
      <w:bodyDiv w:val="1"/>
      <w:marLeft w:val="0"/>
      <w:marRight w:val="0"/>
      <w:marTop w:val="0"/>
      <w:marBottom w:val="0"/>
      <w:divBdr>
        <w:top w:val="none" w:sz="0" w:space="0" w:color="auto"/>
        <w:left w:val="none" w:sz="0" w:space="0" w:color="auto"/>
        <w:bottom w:val="none" w:sz="0" w:space="0" w:color="auto"/>
        <w:right w:val="none" w:sz="0" w:space="0" w:color="auto"/>
      </w:divBdr>
    </w:div>
    <w:div w:id="282470389">
      <w:bodyDiv w:val="1"/>
      <w:marLeft w:val="0"/>
      <w:marRight w:val="0"/>
      <w:marTop w:val="0"/>
      <w:marBottom w:val="0"/>
      <w:divBdr>
        <w:top w:val="none" w:sz="0" w:space="0" w:color="auto"/>
        <w:left w:val="none" w:sz="0" w:space="0" w:color="auto"/>
        <w:bottom w:val="none" w:sz="0" w:space="0" w:color="auto"/>
        <w:right w:val="none" w:sz="0" w:space="0" w:color="auto"/>
      </w:divBdr>
    </w:div>
    <w:div w:id="332029477">
      <w:bodyDiv w:val="1"/>
      <w:marLeft w:val="0"/>
      <w:marRight w:val="0"/>
      <w:marTop w:val="0"/>
      <w:marBottom w:val="0"/>
      <w:divBdr>
        <w:top w:val="none" w:sz="0" w:space="0" w:color="auto"/>
        <w:left w:val="none" w:sz="0" w:space="0" w:color="auto"/>
        <w:bottom w:val="none" w:sz="0" w:space="0" w:color="auto"/>
        <w:right w:val="none" w:sz="0" w:space="0" w:color="auto"/>
      </w:divBdr>
    </w:div>
    <w:div w:id="358702343">
      <w:bodyDiv w:val="1"/>
      <w:marLeft w:val="0"/>
      <w:marRight w:val="0"/>
      <w:marTop w:val="0"/>
      <w:marBottom w:val="0"/>
      <w:divBdr>
        <w:top w:val="none" w:sz="0" w:space="0" w:color="auto"/>
        <w:left w:val="none" w:sz="0" w:space="0" w:color="auto"/>
        <w:bottom w:val="none" w:sz="0" w:space="0" w:color="auto"/>
        <w:right w:val="none" w:sz="0" w:space="0" w:color="auto"/>
      </w:divBdr>
    </w:div>
    <w:div w:id="545416255">
      <w:bodyDiv w:val="1"/>
      <w:marLeft w:val="0"/>
      <w:marRight w:val="0"/>
      <w:marTop w:val="0"/>
      <w:marBottom w:val="0"/>
      <w:divBdr>
        <w:top w:val="none" w:sz="0" w:space="0" w:color="auto"/>
        <w:left w:val="none" w:sz="0" w:space="0" w:color="auto"/>
        <w:bottom w:val="none" w:sz="0" w:space="0" w:color="auto"/>
        <w:right w:val="none" w:sz="0" w:space="0" w:color="auto"/>
      </w:divBdr>
      <w:divsChild>
        <w:div w:id="1978021679">
          <w:marLeft w:val="0"/>
          <w:marRight w:val="0"/>
          <w:marTop w:val="0"/>
          <w:marBottom w:val="0"/>
          <w:divBdr>
            <w:top w:val="none" w:sz="0" w:space="0" w:color="auto"/>
            <w:left w:val="none" w:sz="0" w:space="0" w:color="auto"/>
            <w:bottom w:val="none" w:sz="0" w:space="0" w:color="auto"/>
            <w:right w:val="none" w:sz="0" w:space="0" w:color="auto"/>
          </w:divBdr>
        </w:div>
        <w:div w:id="466969067">
          <w:marLeft w:val="0"/>
          <w:marRight w:val="0"/>
          <w:marTop w:val="0"/>
          <w:marBottom w:val="0"/>
          <w:divBdr>
            <w:top w:val="none" w:sz="0" w:space="0" w:color="auto"/>
            <w:left w:val="none" w:sz="0" w:space="0" w:color="auto"/>
            <w:bottom w:val="none" w:sz="0" w:space="0" w:color="auto"/>
            <w:right w:val="none" w:sz="0" w:space="0" w:color="auto"/>
          </w:divBdr>
        </w:div>
        <w:div w:id="113718046">
          <w:marLeft w:val="0"/>
          <w:marRight w:val="0"/>
          <w:marTop w:val="0"/>
          <w:marBottom w:val="0"/>
          <w:divBdr>
            <w:top w:val="none" w:sz="0" w:space="0" w:color="auto"/>
            <w:left w:val="none" w:sz="0" w:space="0" w:color="auto"/>
            <w:bottom w:val="none" w:sz="0" w:space="0" w:color="auto"/>
            <w:right w:val="none" w:sz="0" w:space="0" w:color="auto"/>
          </w:divBdr>
        </w:div>
        <w:div w:id="501895311">
          <w:marLeft w:val="0"/>
          <w:marRight w:val="0"/>
          <w:marTop w:val="0"/>
          <w:marBottom w:val="0"/>
          <w:divBdr>
            <w:top w:val="none" w:sz="0" w:space="0" w:color="auto"/>
            <w:left w:val="none" w:sz="0" w:space="0" w:color="auto"/>
            <w:bottom w:val="none" w:sz="0" w:space="0" w:color="auto"/>
            <w:right w:val="none" w:sz="0" w:space="0" w:color="auto"/>
          </w:divBdr>
        </w:div>
        <w:div w:id="402682063">
          <w:marLeft w:val="0"/>
          <w:marRight w:val="0"/>
          <w:marTop w:val="0"/>
          <w:marBottom w:val="0"/>
          <w:divBdr>
            <w:top w:val="none" w:sz="0" w:space="0" w:color="auto"/>
            <w:left w:val="none" w:sz="0" w:space="0" w:color="auto"/>
            <w:bottom w:val="none" w:sz="0" w:space="0" w:color="auto"/>
            <w:right w:val="none" w:sz="0" w:space="0" w:color="auto"/>
          </w:divBdr>
        </w:div>
        <w:div w:id="1000698894">
          <w:marLeft w:val="0"/>
          <w:marRight w:val="0"/>
          <w:marTop w:val="0"/>
          <w:marBottom w:val="0"/>
          <w:divBdr>
            <w:top w:val="none" w:sz="0" w:space="0" w:color="auto"/>
            <w:left w:val="none" w:sz="0" w:space="0" w:color="auto"/>
            <w:bottom w:val="none" w:sz="0" w:space="0" w:color="auto"/>
            <w:right w:val="none" w:sz="0" w:space="0" w:color="auto"/>
          </w:divBdr>
          <w:divsChild>
            <w:div w:id="1590116723">
              <w:marLeft w:val="0"/>
              <w:marRight w:val="0"/>
              <w:marTop w:val="0"/>
              <w:marBottom w:val="0"/>
              <w:divBdr>
                <w:top w:val="none" w:sz="0" w:space="0" w:color="auto"/>
                <w:left w:val="none" w:sz="0" w:space="0" w:color="auto"/>
                <w:bottom w:val="none" w:sz="0" w:space="0" w:color="auto"/>
                <w:right w:val="none" w:sz="0" w:space="0" w:color="auto"/>
              </w:divBdr>
            </w:div>
            <w:div w:id="1851332871">
              <w:marLeft w:val="0"/>
              <w:marRight w:val="0"/>
              <w:marTop w:val="0"/>
              <w:marBottom w:val="0"/>
              <w:divBdr>
                <w:top w:val="none" w:sz="0" w:space="0" w:color="auto"/>
                <w:left w:val="none" w:sz="0" w:space="0" w:color="auto"/>
                <w:bottom w:val="none" w:sz="0" w:space="0" w:color="auto"/>
                <w:right w:val="none" w:sz="0" w:space="0" w:color="auto"/>
              </w:divBdr>
            </w:div>
            <w:div w:id="1086419204">
              <w:marLeft w:val="0"/>
              <w:marRight w:val="0"/>
              <w:marTop w:val="0"/>
              <w:marBottom w:val="0"/>
              <w:divBdr>
                <w:top w:val="none" w:sz="0" w:space="0" w:color="auto"/>
                <w:left w:val="none" w:sz="0" w:space="0" w:color="auto"/>
                <w:bottom w:val="none" w:sz="0" w:space="0" w:color="auto"/>
                <w:right w:val="none" w:sz="0" w:space="0" w:color="auto"/>
              </w:divBdr>
            </w:div>
            <w:div w:id="1127821418">
              <w:marLeft w:val="0"/>
              <w:marRight w:val="0"/>
              <w:marTop w:val="0"/>
              <w:marBottom w:val="0"/>
              <w:divBdr>
                <w:top w:val="none" w:sz="0" w:space="0" w:color="auto"/>
                <w:left w:val="none" w:sz="0" w:space="0" w:color="auto"/>
                <w:bottom w:val="none" w:sz="0" w:space="0" w:color="auto"/>
                <w:right w:val="none" w:sz="0" w:space="0" w:color="auto"/>
              </w:divBdr>
            </w:div>
            <w:div w:id="1903102147">
              <w:marLeft w:val="0"/>
              <w:marRight w:val="0"/>
              <w:marTop w:val="0"/>
              <w:marBottom w:val="0"/>
              <w:divBdr>
                <w:top w:val="none" w:sz="0" w:space="0" w:color="auto"/>
                <w:left w:val="none" w:sz="0" w:space="0" w:color="auto"/>
                <w:bottom w:val="none" w:sz="0" w:space="0" w:color="auto"/>
                <w:right w:val="none" w:sz="0" w:space="0" w:color="auto"/>
              </w:divBdr>
            </w:div>
          </w:divsChild>
        </w:div>
        <w:div w:id="210576106">
          <w:marLeft w:val="0"/>
          <w:marRight w:val="0"/>
          <w:marTop w:val="0"/>
          <w:marBottom w:val="0"/>
          <w:divBdr>
            <w:top w:val="none" w:sz="0" w:space="0" w:color="auto"/>
            <w:left w:val="none" w:sz="0" w:space="0" w:color="auto"/>
            <w:bottom w:val="none" w:sz="0" w:space="0" w:color="auto"/>
            <w:right w:val="none" w:sz="0" w:space="0" w:color="auto"/>
          </w:divBdr>
          <w:divsChild>
            <w:div w:id="1599753047">
              <w:marLeft w:val="0"/>
              <w:marRight w:val="0"/>
              <w:marTop w:val="0"/>
              <w:marBottom w:val="0"/>
              <w:divBdr>
                <w:top w:val="none" w:sz="0" w:space="0" w:color="auto"/>
                <w:left w:val="none" w:sz="0" w:space="0" w:color="auto"/>
                <w:bottom w:val="none" w:sz="0" w:space="0" w:color="auto"/>
                <w:right w:val="none" w:sz="0" w:space="0" w:color="auto"/>
              </w:divBdr>
            </w:div>
            <w:div w:id="1596405360">
              <w:marLeft w:val="0"/>
              <w:marRight w:val="0"/>
              <w:marTop w:val="0"/>
              <w:marBottom w:val="0"/>
              <w:divBdr>
                <w:top w:val="none" w:sz="0" w:space="0" w:color="auto"/>
                <w:left w:val="none" w:sz="0" w:space="0" w:color="auto"/>
                <w:bottom w:val="none" w:sz="0" w:space="0" w:color="auto"/>
                <w:right w:val="none" w:sz="0" w:space="0" w:color="auto"/>
              </w:divBdr>
            </w:div>
            <w:div w:id="156113741">
              <w:marLeft w:val="0"/>
              <w:marRight w:val="0"/>
              <w:marTop w:val="0"/>
              <w:marBottom w:val="0"/>
              <w:divBdr>
                <w:top w:val="none" w:sz="0" w:space="0" w:color="auto"/>
                <w:left w:val="none" w:sz="0" w:space="0" w:color="auto"/>
                <w:bottom w:val="none" w:sz="0" w:space="0" w:color="auto"/>
                <w:right w:val="none" w:sz="0" w:space="0" w:color="auto"/>
              </w:divBdr>
            </w:div>
            <w:div w:id="1489860289">
              <w:marLeft w:val="0"/>
              <w:marRight w:val="0"/>
              <w:marTop w:val="0"/>
              <w:marBottom w:val="0"/>
              <w:divBdr>
                <w:top w:val="none" w:sz="0" w:space="0" w:color="auto"/>
                <w:left w:val="none" w:sz="0" w:space="0" w:color="auto"/>
                <w:bottom w:val="none" w:sz="0" w:space="0" w:color="auto"/>
                <w:right w:val="none" w:sz="0" w:space="0" w:color="auto"/>
              </w:divBdr>
            </w:div>
            <w:div w:id="1817264259">
              <w:marLeft w:val="0"/>
              <w:marRight w:val="0"/>
              <w:marTop w:val="0"/>
              <w:marBottom w:val="0"/>
              <w:divBdr>
                <w:top w:val="none" w:sz="0" w:space="0" w:color="auto"/>
                <w:left w:val="none" w:sz="0" w:space="0" w:color="auto"/>
                <w:bottom w:val="none" w:sz="0" w:space="0" w:color="auto"/>
                <w:right w:val="none" w:sz="0" w:space="0" w:color="auto"/>
              </w:divBdr>
            </w:div>
          </w:divsChild>
        </w:div>
        <w:div w:id="232933560">
          <w:marLeft w:val="0"/>
          <w:marRight w:val="0"/>
          <w:marTop w:val="0"/>
          <w:marBottom w:val="0"/>
          <w:divBdr>
            <w:top w:val="none" w:sz="0" w:space="0" w:color="auto"/>
            <w:left w:val="none" w:sz="0" w:space="0" w:color="auto"/>
            <w:bottom w:val="none" w:sz="0" w:space="0" w:color="auto"/>
            <w:right w:val="none" w:sz="0" w:space="0" w:color="auto"/>
          </w:divBdr>
          <w:divsChild>
            <w:div w:id="509568373">
              <w:marLeft w:val="0"/>
              <w:marRight w:val="0"/>
              <w:marTop w:val="0"/>
              <w:marBottom w:val="0"/>
              <w:divBdr>
                <w:top w:val="none" w:sz="0" w:space="0" w:color="auto"/>
                <w:left w:val="none" w:sz="0" w:space="0" w:color="auto"/>
                <w:bottom w:val="none" w:sz="0" w:space="0" w:color="auto"/>
                <w:right w:val="none" w:sz="0" w:space="0" w:color="auto"/>
              </w:divBdr>
            </w:div>
            <w:div w:id="1681547531">
              <w:marLeft w:val="0"/>
              <w:marRight w:val="0"/>
              <w:marTop w:val="0"/>
              <w:marBottom w:val="0"/>
              <w:divBdr>
                <w:top w:val="none" w:sz="0" w:space="0" w:color="auto"/>
                <w:left w:val="none" w:sz="0" w:space="0" w:color="auto"/>
                <w:bottom w:val="none" w:sz="0" w:space="0" w:color="auto"/>
                <w:right w:val="none" w:sz="0" w:space="0" w:color="auto"/>
              </w:divBdr>
            </w:div>
            <w:div w:id="1218276455">
              <w:marLeft w:val="0"/>
              <w:marRight w:val="0"/>
              <w:marTop w:val="0"/>
              <w:marBottom w:val="0"/>
              <w:divBdr>
                <w:top w:val="none" w:sz="0" w:space="0" w:color="auto"/>
                <w:left w:val="none" w:sz="0" w:space="0" w:color="auto"/>
                <w:bottom w:val="none" w:sz="0" w:space="0" w:color="auto"/>
                <w:right w:val="none" w:sz="0" w:space="0" w:color="auto"/>
              </w:divBdr>
            </w:div>
            <w:div w:id="1196238821">
              <w:marLeft w:val="0"/>
              <w:marRight w:val="0"/>
              <w:marTop w:val="0"/>
              <w:marBottom w:val="0"/>
              <w:divBdr>
                <w:top w:val="none" w:sz="0" w:space="0" w:color="auto"/>
                <w:left w:val="none" w:sz="0" w:space="0" w:color="auto"/>
                <w:bottom w:val="none" w:sz="0" w:space="0" w:color="auto"/>
                <w:right w:val="none" w:sz="0" w:space="0" w:color="auto"/>
              </w:divBdr>
            </w:div>
            <w:div w:id="285160502">
              <w:marLeft w:val="0"/>
              <w:marRight w:val="0"/>
              <w:marTop w:val="0"/>
              <w:marBottom w:val="0"/>
              <w:divBdr>
                <w:top w:val="none" w:sz="0" w:space="0" w:color="auto"/>
                <w:left w:val="none" w:sz="0" w:space="0" w:color="auto"/>
                <w:bottom w:val="none" w:sz="0" w:space="0" w:color="auto"/>
                <w:right w:val="none" w:sz="0" w:space="0" w:color="auto"/>
              </w:divBdr>
            </w:div>
          </w:divsChild>
        </w:div>
        <w:div w:id="345208803">
          <w:marLeft w:val="0"/>
          <w:marRight w:val="0"/>
          <w:marTop w:val="0"/>
          <w:marBottom w:val="0"/>
          <w:divBdr>
            <w:top w:val="none" w:sz="0" w:space="0" w:color="auto"/>
            <w:left w:val="none" w:sz="0" w:space="0" w:color="auto"/>
            <w:bottom w:val="none" w:sz="0" w:space="0" w:color="auto"/>
            <w:right w:val="none" w:sz="0" w:space="0" w:color="auto"/>
          </w:divBdr>
          <w:divsChild>
            <w:div w:id="1592930390">
              <w:marLeft w:val="0"/>
              <w:marRight w:val="0"/>
              <w:marTop w:val="0"/>
              <w:marBottom w:val="0"/>
              <w:divBdr>
                <w:top w:val="none" w:sz="0" w:space="0" w:color="auto"/>
                <w:left w:val="none" w:sz="0" w:space="0" w:color="auto"/>
                <w:bottom w:val="none" w:sz="0" w:space="0" w:color="auto"/>
                <w:right w:val="none" w:sz="0" w:space="0" w:color="auto"/>
              </w:divBdr>
            </w:div>
            <w:div w:id="1950354127">
              <w:marLeft w:val="0"/>
              <w:marRight w:val="0"/>
              <w:marTop w:val="0"/>
              <w:marBottom w:val="0"/>
              <w:divBdr>
                <w:top w:val="none" w:sz="0" w:space="0" w:color="auto"/>
                <w:left w:val="none" w:sz="0" w:space="0" w:color="auto"/>
                <w:bottom w:val="none" w:sz="0" w:space="0" w:color="auto"/>
                <w:right w:val="none" w:sz="0" w:space="0" w:color="auto"/>
              </w:divBdr>
            </w:div>
            <w:div w:id="778530206">
              <w:marLeft w:val="0"/>
              <w:marRight w:val="0"/>
              <w:marTop w:val="0"/>
              <w:marBottom w:val="0"/>
              <w:divBdr>
                <w:top w:val="none" w:sz="0" w:space="0" w:color="auto"/>
                <w:left w:val="none" w:sz="0" w:space="0" w:color="auto"/>
                <w:bottom w:val="none" w:sz="0" w:space="0" w:color="auto"/>
                <w:right w:val="none" w:sz="0" w:space="0" w:color="auto"/>
              </w:divBdr>
            </w:div>
            <w:div w:id="1901749556">
              <w:marLeft w:val="0"/>
              <w:marRight w:val="0"/>
              <w:marTop w:val="0"/>
              <w:marBottom w:val="0"/>
              <w:divBdr>
                <w:top w:val="none" w:sz="0" w:space="0" w:color="auto"/>
                <w:left w:val="none" w:sz="0" w:space="0" w:color="auto"/>
                <w:bottom w:val="none" w:sz="0" w:space="0" w:color="auto"/>
                <w:right w:val="none" w:sz="0" w:space="0" w:color="auto"/>
              </w:divBdr>
            </w:div>
            <w:div w:id="751509210">
              <w:marLeft w:val="0"/>
              <w:marRight w:val="0"/>
              <w:marTop w:val="0"/>
              <w:marBottom w:val="0"/>
              <w:divBdr>
                <w:top w:val="none" w:sz="0" w:space="0" w:color="auto"/>
                <w:left w:val="none" w:sz="0" w:space="0" w:color="auto"/>
                <w:bottom w:val="none" w:sz="0" w:space="0" w:color="auto"/>
                <w:right w:val="none" w:sz="0" w:space="0" w:color="auto"/>
              </w:divBdr>
            </w:div>
          </w:divsChild>
        </w:div>
        <w:div w:id="1750273209">
          <w:marLeft w:val="0"/>
          <w:marRight w:val="0"/>
          <w:marTop w:val="0"/>
          <w:marBottom w:val="0"/>
          <w:divBdr>
            <w:top w:val="none" w:sz="0" w:space="0" w:color="auto"/>
            <w:left w:val="none" w:sz="0" w:space="0" w:color="auto"/>
            <w:bottom w:val="none" w:sz="0" w:space="0" w:color="auto"/>
            <w:right w:val="none" w:sz="0" w:space="0" w:color="auto"/>
          </w:divBdr>
        </w:div>
        <w:div w:id="411854538">
          <w:marLeft w:val="0"/>
          <w:marRight w:val="0"/>
          <w:marTop w:val="0"/>
          <w:marBottom w:val="0"/>
          <w:divBdr>
            <w:top w:val="none" w:sz="0" w:space="0" w:color="auto"/>
            <w:left w:val="none" w:sz="0" w:space="0" w:color="auto"/>
            <w:bottom w:val="none" w:sz="0" w:space="0" w:color="auto"/>
            <w:right w:val="none" w:sz="0" w:space="0" w:color="auto"/>
          </w:divBdr>
        </w:div>
        <w:div w:id="1955747987">
          <w:marLeft w:val="0"/>
          <w:marRight w:val="0"/>
          <w:marTop w:val="0"/>
          <w:marBottom w:val="0"/>
          <w:divBdr>
            <w:top w:val="none" w:sz="0" w:space="0" w:color="auto"/>
            <w:left w:val="none" w:sz="0" w:space="0" w:color="auto"/>
            <w:bottom w:val="none" w:sz="0" w:space="0" w:color="auto"/>
            <w:right w:val="none" w:sz="0" w:space="0" w:color="auto"/>
          </w:divBdr>
        </w:div>
      </w:divsChild>
    </w:div>
    <w:div w:id="716783472">
      <w:bodyDiv w:val="1"/>
      <w:marLeft w:val="0"/>
      <w:marRight w:val="0"/>
      <w:marTop w:val="0"/>
      <w:marBottom w:val="0"/>
      <w:divBdr>
        <w:top w:val="none" w:sz="0" w:space="0" w:color="auto"/>
        <w:left w:val="none" w:sz="0" w:space="0" w:color="auto"/>
        <w:bottom w:val="none" w:sz="0" w:space="0" w:color="auto"/>
        <w:right w:val="none" w:sz="0" w:space="0" w:color="auto"/>
      </w:divBdr>
    </w:div>
    <w:div w:id="794062592">
      <w:bodyDiv w:val="1"/>
      <w:marLeft w:val="0"/>
      <w:marRight w:val="0"/>
      <w:marTop w:val="0"/>
      <w:marBottom w:val="0"/>
      <w:divBdr>
        <w:top w:val="none" w:sz="0" w:space="0" w:color="auto"/>
        <w:left w:val="none" w:sz="0" w:space="0" w:color="auto"/>
        <w:bottom w:val="none" w:sz="0" w:space="0" w:color="auto"/>
        <w:right w:val="none" w:sz="0" w:space="0" w:color="auto"/>
      </w:divBdr>
    </w:div>
    <w:div w:id="925457533">
      <w:bodyDiv w:val="1"/>
      <w:marLeft w:val="0"/>
      <w:marRight w:val="0"/>
      <w:marTop w:val="0"/>
      <w:marBottom w:val="0"/>
      <w:divBdr>
        <w:top w:val="none" w:sz="0" w:space="0" w:color="auto"/>
        <w:left w:val="none" w:sz="0" w:space="0" w:color="auto"/>
        <w:bottom w:val="none" w:sz="0" w:space="0" w:color="auto"/>
        <w:right w:val="none" w:sz="0" w:space="0" w:color="auto"/>
      </w:divBdr>
    </w:div>
    <w:div w:id="1171407104">
      <w:bodyDiv w:val="1"/>
      <w:marLeft w:val="0"/>
      <w:marRight w:val="0"/>
      <w:marTop w:val="0"/>
      <w:marBottom w:val="0"/>
      <w:divBdr>
        <w:top w:val="none" w:sz="0" w:space="0" w:color="auto"/>
        <w:left w:val="none" w:sz="0" w:space="0" w:color="auto"/>
        <w:bottom w:val="none" w:sz="0" w:space="0" w:color="auto"/>
        <w:right w:val="none" w:sz="0" w:space="0" w:color="auto"/>
      </w:divBdr>
    </w:div>
    <w:div w:id="1506818661">
      <w:bodyDiv w:val="1"/>
      <w:marLeft w:val="0"/>
      <w:marRight w:val="0"/>
      <w:marTop w:val="0"/>
      <w:marBottom w:val="0"/>
      <w:divBdr>
        <w:top w:val="none" w:sz="0" w:space="0" w:color="auto"/>
        <w:left w:val="none" w:sz="0" w:space="0" w:color="auto"/>
        <w:bottom w:val="none" w:sz="0" w:space="0" w:color="auto"/>
        <w:right w:val="none" w:sz="0" w:space="0" w:color="auto"/>
      </w:divBdr>
    </w:div>
    <w:div w:id="1520050009">
      <w:bodyDiv w:val="1"/>
      <w:marLeft w:val="0"/>
      <w:marRight w:val="0"/>
      <w:marTop w:val="0"/>
      <w:marBottom w:val="0"/>
      <w:divBdr>
        <w:top w:val="none" w:sz="0" w:space="0" w:color="auto"/>
        <w:left w:val="none" w:sz="0" w:space="0" w:color="auto"/>
        <w:bottom w:val="none" w:sz="0" w:space="0" w:color="auto"/>
        <w:right w:val="none" w:sz="0" w:space="0" w:color="auto"/>
      </w:divBdr>
    </w:div>
    <w:div w:id="1607618379">
      <w:bodyDiv w:val="1"/>
      <w:marLeft w:val="0"/>
      <w:marRight w:val="0"/>
      <w:marTop w:val="0"/>
      <w:marBottom w:val="0"/>
      <w:divBdr>
        <w:top w:val="none" w:sz="0" w:space="0" w:color="auto"/>
        <w:left w:val="none" w:sz="0" w:space="0" w:color="auto"/>
        <w:bottom w:val="none" w:sz="0" w:space="0" w:color="auto"/>
        <w:right w:val="none" w:sz="0" w:space="0" w:color="auto"/>
      </w:divBdr>
    </w:div>
    <w:div w:id="1631013491">
      <w:bodyDiv w:val="1"/>
      <w:marLeft w:val="0"/>
      <w:marRight w:val="0"/>
      <w:marTop w:val="0"/>
      <w:marBottom w:val="0"/>
      <w:divBdr>
        <w:top w:val="none" w:sz="0" w:space="0" w:color="auto"/>
        <w:left w:val="none" w:sz="0" w:space="0" w:color="auto"/>
        <w:bottom w:val="none" w:sz="0" w:space="0" w:color="auto"/>
        <w:right w:val="none" w:sz="0" w:space="0" w:color="auto"/>
      </w:divBdr>
    </w:div>
    <w:div w:id="163389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www.tamucc.edu%2Ffinance-and-administration%2Ffinancial-services%2Fbudget%2Fassets%2Fdocuments%2Ffy-2023-budget-instructions.pdf&amp;data=05%7C01%7CCatherine.Harrel%40tamucc.edu%7Cdd93118672854c6389dc08dabe87b621%7C34cbfaf167a64781a9ca514eb2550b66%7C0%7C0%7C638031787323010857%7CUnknown%7CTWFpbGZsb3d8eyJWIjoiMC4wLjAwMDAiLCJQIjoiV2luMzIiLCJBTiI6Ik1haWwiLCJXVCI6Mn0%3D%7C3000%7C%7C%7C&amp;sdata=T%2BnQhMEGwgU0ehqJbZQzdxsB9Bp2QRkRvjKwT%2BPM7i0%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E7E02-2E24-463B-A96F-94B96A2E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 Catherine</dc:creator>
  <cp:keywords/>
  <dc:description/>
  <cp:lastModifiedBy>Hollenbaugh, Michelle</cp:lastModifiedBy>
  <cp:revision>3</cp:revision>
  <cp:lastPrinted>2022-05-12T14:47:00Z</cp:lastPrinted>
  <dcterms:created xsi:type="dcterms:W3CDTF">2022-12-05T16:30:00Z</dcterms:created>
  <dcterms:modified xsi:type="dcterms:W3CDTF">2022-12-05T16:32:00Z</dcterms:modified>
</cp:coreProperties>
</file>