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D4EE" w14:textId="3C317662" w:rsidR="00E82DE2" w:rsidRPr="003C7C76" w:rsidRDefault="00E82DE2" w:rsidP="003C7C76">
      <w:pPr>
        <w:jc w:val="center"/>
        <w:rPr>
          <w:sz w:val="24"/>
          <w:szCs w:val="24"/>
        </w:rPr>
      </w:pPr>
      <w:r w:rsidRPr="003C7C76">
        <w:rPr>
          <w:sz w:val="24"/>
          <w:szCs w:val="24"/>
        </w:rPr>
        <w:t>Faculty Senate</w:t>
      </w:r>
      <w:r w:rsidR="00E475AE">
        <w:rPr>
          <w:sz w:val="24"/>
          <w:szCs w:val="24"/>
        </w:rPr>
        <w:t xml:space="preserve"> Meeting</w:t>
      </w:r>
    </w:p>
    <w:p w14:paraId="6ECF14F6" w14:textId="33B5703E" w:rsidR="00E82DE2" w:rsidRPr="003C7C76" w:rsidRDefault="00A452FC" w:rsidP="003C7C76">
      <w:pPr>
        <w:jc w:val="center"/>
        <w:rPr>
          <w:sz w:val="24"/>
          <w:szCs w:val="24"/>
        </w:rPr>
      </w:pPr>
      <w:r>
        <w:rPr>
          <w:sz w:val="24"/>
          <w:szCs w:val="24"/>
        </w:rPr>
        <w:t>Jan 20</w:t>
      </w:r>
      <w:r w:rsidR="00D255CB">
        <w:rPr>
          <w:sz w:val="24"/>
          <w:szCs w:val="24"/>
        </w:rPr>
        <w:t>, 202</w:t>
      </w:r>
      <w:r>
        <w:rPr>
          <w:sz w:val="24"/>
          <w:szCs w:val="24"/>
        </w:rPr>
        <w:t>3</w:t>
      </w:r>
    </w:p>
    <w:p w14:paraId="552A5F62" w14:textId="0B5776E5" w:rsidR="00E82DE2" w:rsidRPr="003C7C76" w:rsidRDefault="007A1695" w:rsidP="003C7C76">
      <w:pPr>
        <w:jc w:val="center"/>
        <w:rPr>
          <w:sz w:val="24"/>
          <w:szCs w:val="24"/>
        </w:rPr>
      </w:pPr>
      <w:r>
        <w:rPr>
          <w:sz w:val="24"/>
          <w:szCs w:val="24"/>
        </w:rPr>
        <w:t>UC Bayview 320</w:t>
      </w:r>
    </w:p>
    <w:p w14:paraId="2B5E6D1D" w14:textId="1E5743F7" w:rsidR="00425961" w:rsidRDefault="00425961" w:rsidP="00425961">
      <w:pPr>
        <w:pStyle w:val="ListParagraph"/>
        <w:numPr>
          <w:ilvl w:val="0"/>
          <w:numId w:val="7"/>
        </w:numPr>
      </w:pPr>
      <w:r>
        <w:t xml:space="preserve">Meeting </w:t>
      </w:r>
      <w:r w:rsidR="00D81681">
        <w:t xml:space="preserve">was </w:t>
      </w:r>
      <w:r>
        <w:t>called to order.</w:t>
      </w:r>
    </w:p>
    <w:p w14:paraId="34BD6260" w14:textId="16EE1ED6" w:rsidR="00FE3E81" w:rsidRDefault="00425961" w:rsidP="00A83352">
      <w:pPr>
        <w:pStyle w:val="ListParagraph"/>
        <w:numPr>
          <w:ilvl w:val="0"/>
          <w:numId w:val="7"/>
        </w:numPr>
      </w:pPr>
      <w:r>
        <w:t>Attendance:</w:t>
      </w:r>
      <w:r w:rsidR="00E860A7">
        <w:t xml:space="preserve"> see table</w:t>
      </w:r>
    </w:p>
    <w:tbl>
      <w:tblPr>
        <w:tblStyle w:val="TableGrid"/>
        <w:tblW w:w="0" w:type="auto"/>
        <w:tblLook w:val="04A0" w:firstRow="1" w:lastRow="0" w:firstColumn="1" w:lastColumn="0" w:noHBand="0" w:noVBand="1"/>
      </w:tblPr>
      <w:tblGrid>
        <w:gridCol w:w="1397"/>
        <w:gridCol w:w="547"/>
        <w:gridCol w:w="583"/>
        <w:gridCol w:w="626"/>
        <w:gridCol w:w="569"/>
        <w:gridCol w:w="672"/>
        <w:gridCol w:w="653"/>
        <w:gridCol w:w="618"/>
        <w:gridCol w:w="2070"/>
        <w:gridCol w:w="900"/>
        <w:gridCol w:w="891"/>
        <w:gridCol w:w="740"/>
        <w:gridCol w:w="705"/>
        <w:gridCol w:w="723"/>
        <w:gridCol w:w="658"/>
        <w:gridCol w:w="598"/>
      </w:tblGrid>
      <w:tr w:rsidR="00A452FC" w:rsidRPr="008E452C" w14:paraId="154D3C72" w14:textId="0AF88C66" w:rsidTr="00A452FC">
        <w:tc>
          <w:tcPr>
            <w:tcW w:w="1397" w:type="dxa"/>
          </w:tcPr>
          <w:p w14:paraId="6073C867" w14:textId="77777777" w:rsidR="00A452FC" w:rsidRPr="008E452C" w:rsidRDefault="00A452FC" w:rsidP="00551481">
            <w:pPr>
              <w:rPr>
                <w:b/>
                <w:bCs/>
              </w:rPr>
            </w:pPr>
            <w:r>
              <w:rPr>
                <w:b/>
                <w:bCs/>
              </w:rPr>
              <w:t>Senators</w:t>
            </w:r>
          </w:p>
        </w:tc>
        <w:tc>
          <w:tcPr>
            <w:tcW w:w="547" w:type="dxa"/>
          </w:tcPr>
          <w:p w14:paraId="54DBF4DA" w14:textId="77777777" w:rsidR="00A452FC" w:rsidRPr="008E452C" w:rsidRDefault="00A452FC" w:rsidP="00551481">
            <w:pPr>
              <w:rPr>
                <w:b/>
                <w:bCs/>
              </w:rPr>
            </w:pPr>
            <w:r w:rsidRPr="008E452C">
              <w:rPr>
                <w:b/>
                <w:bCs/>
              </w:rPr>
              <w:t>Apr 22</w:t>
            </w:r>
          </w:p>
        </w:tc>
        <w:tc>
          <w:tcPr>
            <w:tcW w:w="583" w:type="dxa"/>
          </w:tcPr>
          <w:p w14:paraId="1F28A228" w14:textId="17CCC4D4" w:rsidR="00A452FC" w:rsidRDefault="00A452FC" w:rsidP="00551481">
            <w:pPr>
              <w:rPr>
                <w:b/>
                <w:bCs/>
              </w:rPr>
            </w:pPr>
            <w:r>
              <w:rPr>
                <w:b/>
                <w:bCs/>
              </w:rPr>
              <w:t>Aug 26</w:t>
            </w:r>
          </w:p>
        </w:tc>
        <w:tc>
          <w:tcPr>
            <w:tcW w:w="626" w:type="dxa"/>
          </w:tcPr>
          <w:p w14:paraId="139BEA83" w14:textId="29D2AEFC" w:rsidR="00A452FC" w:rsidRDefault="00A452FC" w:rsidP="00551481">
            <w:pPr>
              <w:rPr>
                <w:b/>
                <w:bCs/>
              </w:rPr>
            </w:pPr>
            <w:r>
              <w:rPr>
                <w:b/>
                <w:bCs/>
              </w:rPr>
              <w:t>Sept 16</w:t>
            </w:r>
          </w:p>
        </w:tc>
        <w:tc>
          <w:tcPr>
            <w:tcW w:w="569" w:type="dxa"/>
          </w:tcPr>
          <w:p w14:paraId="41D6072E" w14:textId="28EA20CC" w:rsidR="00A452FC" w:rsidRDefault="00A452FC" w:rsidP="00551481">
            <w:pPr>
              <w:rPr>
                <w:b/>
                <w:bCs/>
              </w:rPr>
            </w:pPr>
            <w:r>
              <w:rPr>
                <w:b/>
                <w:bCs/>
              </w:rPr>
              <w:t>Oct 14</w:t>
            </w:r>
          </w:p>
        </w:tc>
        <w:tc>
          <w:tcPr>
            <w:tcW w:w="672" w:type="dxa"/>
          </w:tcPr>
          <w:p w14:paraId="48895EE7" w14:textId="3CBF6EF4" w:rsidR="00A452FC" w:rsidRDefault="00A452FC" w:rsidP="00551481">
            <w:pPr>
              <w:rPr>
                <w:b/>
                <w:bCs/>
              </w:rPr>
            </w:pPr>
            <w:r>
              <w:rPr>
                <w:b/>
                <w:bCs/>
              </w:rPr>
              <w:t>Nov 18</w:t>
            </w:r>
          </w:p>
        </w:tc>
        <w:tc>
          <w:tcPr>
            <w:tcW w:w="653" w:type="dxa"/>
          </w:tcPr>
          <w:p w14:paraId="5231EB4A" w14:textId="10184B3B" w:rsidR="00A452FC" w:rsidRDefault="00A452FC" w:rsidP="00551481">
            <w:pPr>
              <w:rPr>
                <w:b/>
                <w:bCs/>
              </w:rPr>
            </w:pPr>
            <w:r>
              <w:rPr>
                <w:b/>
                <w:bCs/>
              </w:rPr>
              <w:t>Dec 9</w:t>
            </w:r>
          </w:p>
        </w:tc>
        <w:tc>
          <w:tcPr>
            <w:tcW w:w="618" w:type="dxa"/>
          </w:tcPr>
          <w:p w14:paraId="239DBE9F" w14:textId="2C84442C" w:rsidR="00A452FC" w:rsidRDefault="00A452FC" w:rsidP="00551481">
            <w:pPr>
              <w:rPr>
                <w:b/>
                <w:bCs/>
              </w:rPr>
            </w:pPr>
            <w:r>
              <w:rPr>
                <w:b/>
                <w:bCs/>
              </w:rPr>
              <w:t>Jan 20</w:t>
            </w:r>
          </w:p>
        </w:tc>
        <w:tc>
          <w:tcPr>
            <w:tcW w:w="2070" w:type="dxa"/>
          </w:tcPr>
          <w:p w14:paraId="087D2C21" w14:textId="60E09AC1" w:rsidR="00A452FC" w:rsidRPr="008E452C" w:rsidRDefault="00A452FC" w:rsidP="00551481">
            <w:pPr>
              <w:rPr>
                <w:b/>
                <w:bCs/>
              </w:rPr>
            </w:pPr>
            <w:r>
              <w:rPr>
                <w:b/>
                <w:bCs/>
              </w:rPr>
              <w:t>Senators</w:t>
            </w:r>
          </w:p>
        </w:tc>
        <w:tc>
          <w:tcPr>
            <w:tcW w:w="900" w:type="dxa"/>
          </w:tcPr>
          <w:p w14:paraId="5C70CD9C" w14:textId="071025C5" w:rsidR="00A452FC" w:rsidRPr="008E452C" w:rsidRDefault="00A452FC" w:rsidP="00551481">
            <w:pPr>
              <w:rPr>
                <w:b/>
                <w:bCs/>
              </w:rPr>
            </w:pPr>
            <w:r w:rsidRPr="008E452C">
              <w:rPr>
                <w:b/>
                <w:bCs/>
              </w:rPr>
              <w:t>Apr 22</w:t>
            </w:r>
          </w:p>
        </w:tc>
        <w:tc>
          <w:tcPr>
            <w:tcW w:w="891" w:type="dxa"/>
          </w:tcPr>
          <w:p w14:paraId="39685536" w14:textId="1185AACB" w:rsidR="00A452FC" w:rsidRPr="008E452C" w:rsidRDefault="00A452FC" w:rsidP="00551481">
            <w:pPr>
              <w:rPr>
                <w:b/>
                <w:bCs/>
              </w:rPr>
            </w:pPr>
            <w:r>
              <w:rPr>
                <w:b/>
                <w:bCs/>
              </w:rPr>
              <w:t>Aug 26</w:t>
            </w:r>
          </w:p>
        </w:tc>
        <w:tc>
          <w:tcPr>
            <w:tcW w:w="740" w:type="dxa"/>
          </w:tcPr>
          <w:p w14:paraId="331E9F78" w14:textId="0E10FCCA" w:rsidR="00A452FC" w:rsidRDefault="00A452FC" w:rsidP="00551481">
            <w:pPr>
              <w:rPr>
                <w:b/>
                <w:bCs/>
              </w:rPr>
            </w:pPr>
            <w:r>
              <w:rPr>
                <w:b/>
                <w:bCs/>
              </w:rPr>
              <w:t>Sept 16</w:t>
            </w:r>
          </w:p>
        </w:tc>
        <w:tc>
          <w:tcPr>
            <w:tcW w:w="705" w:type="dxa"/>
          </w:tcPr>
          <w:p w14:paraId="6248BDDA" w14:textId="5E2D10CD" w:rsidR="00A452FC" w:rsidRDefault="00A452FC" w:rsidP="00551481">
            <w:pPr>
              <w:rPr>
                <w:b/>
                <w:bCs/>
              </w:rPr>
            </w:pPr>
            <w:r>
              <w:rPr>
                <w:b/>
                <w:bCs/>
              </w:rPr>
              <w:t>Oct 14</w:t>
            </w:r>
          </w:p>
        </w:tc>
        <w:tc>
          <w:tcPr>
            <w:tcW w:w="723" w:type="dxa"/>
          </w:tcPr>
          <w:p w14:paraId="0F970D40" w14:textId="53017F04" w:rsidR="00A452FC" w:rsidRDefault="00A452FC" w:rsidP="00551481">
            <w:pPr>
              <w:rPr>
                <w:b/>
                <w:bCs/>
              </w:rPr>
            </w:pPr>
            <w:r>
              <w:rPr>
                <w:b/>
                <w:bCs/>
              </w:rPr>
              <w:t>Nov 18</w:t>
            </w:r>
          </w:p>
        </w:tc>
        <w:tc>
          <w:tcPr>
            <w:tcW w:w="658" w:type="dxa"/>
          </w:tcPr>
          <w:p w14:paraId="3217F927" w14:textId="0A2A79B0" w:rsidR="00A452FC" w:rsidRDefault="00A452FC" w:rsidP="00551481">
            <w:pPr>
              <w:rPr>
                <w:b/>
                <w:bCs/>
              </w:rPr>
            </w:pPr>
            <w:r>
              <w:rPr>
                <w:b/>
                <w:bCs/>
              </w:rPr>
              <w:t>Dec 9</w:t>
            </w:r>
          </w:p>
        </w:tc>
        <w:tc>
          <w:tcPr>
            <w:tcW w:w="598" w:type="dxa"/>
          </w:tcPr>
          <w:p w14:paraId="7C2EED95" w14:textId="23BAB611" w:rsidR="00A452FC" w:rsidRDefault="00A452FC" w:rsidP="00551481">
            <w:pPr>
              <w:rPr>
                <w:b/>
                <w:bCs/>
              </w:rPr>
            </w:pPr>
            <w:r>
              <w:rPr>
                <w:b/>
                <w:bCs/>
              </w:rPr>
              <w:t>Jan 20</w:t>
            </w:r>
          </w:p>
        </w:tc>
      </w:tr>
      <w:tr w:rsidR="00A452FC" w14:paraId="1D5E354B" w14:textId="53209F1B" w:rsidTr="00A452FC">
        <w:tc>
          <w:tcPr>
            <w:tcW w:w="1397" w:type="dxa"/>
          </w:tcPr>
          <w:p w14:paraId="4F148E72" w14:textId="57B7C14C" w:rsidR="00A452FC" w:rsidRDefault="00A452FC" w:rsidP="002F2BB9">
            <w:pPr>
              <w:pStyle w:val="xmsolistparagraph"/>
              <w:ind w:left="0"/>
              <w:rPr>
                <w:rFonts w:eastAsia="Times New Roman"/>
              </w:rPr>
            </w:pPr>
            <w:r w:rsidRPr="006124BE">
              <w:rPr>
                <w:rFonts w:eastAsia="Times New Roman"/>
              </w:rPr>
              <w:t>Mohamed Ahmed (COS)</w:t>
            </w:r>
          </w:p>
        </w:tc>
        <w:tc>
          <w:tcPr>
            <w:tcW w:w="547" w:type="dxa"/>
          </w:tcPr>
          <w:p w14:paraId="62A98B9F" w14:textId="77777777" w:rsidR="00A452FC" w:rsidRDefault="00A452FC" w:rsidP="002F2BB9">
            <w:r>
              <w:t>0</w:t>
            </w:r>
          </w:p>
        </w:tc>
        <w:tc>
          <w:tcPr>
            <w:tcW w:w="583" w:type="dxa"/>
          </w:tcPr>
          <w:p w14:paraId="50D3F6F0" w14:textId="4F5FE6A4" w:rsidR="00A452FC" w:rsidRDefault="00A452FC" w:rsidP="002F2BB9">
            <w:pPr>
              <w:rPr>
                <w:rFonts w:eastAsia="Times New Roman"/>
              </w:rPr>
            </w:pPr>
            <w:r>
              <w:rPr>
                <w:rFonts w:eastAsia="Times New Roman"/>
              </w:rPr>
              <w:t>0</w:t>
            </w:r>
          </w:p>
        </w:tc>
        <w:tc>
          <w:tcPr>
            <w:tcW w:w="626" w:type="dxa"/>
          </w:tcPr>
          <w:p w14:paraId="73B71276" w14:textId="77777777" w:rsidR="00A452FC" w:rsidRDefault="00A452FC" w:rsidP="002F2BB9">
            <w:pPr>
              <w:pStyle w:val="xmsolistparagraph"/>
              <w:ind w:left="0"/>
            </w:pPr>
          </w:p>
        </w:tc>
        <w:tc>
          <w:tcPr>
            <w:tcW w:w="569" w:type="dxa"/>
          </w:tcPr>
          <w:p w14:paraId="208909AE" w14:textId="7919B0FB" w:rsidR="00A452FC" w:rsidRDefault="00A452FC" w:rsidP="002F2BB9">
            <w:pPr>
              <w:pStyle w:val="xmsolistparagraph"/>
              <w:ind w:left="0"/>
            </w:pPr>
            <w:r>
              <w:t>X?</w:t>
            </w:r>
          </w:p>
        </w:tc>
        <w:tc>
          <w:tcPr>
            <w:tcW w:w="672" w:type="dxa"/>
          </w:tcPr>
          <w:p w14:paraId="4CDA9DEB" w14:textId="04FC7B70" w:rsidR="00A452FC" w:rsidRDefault="00A452FC" w:rsidP="002F2BB9">
            <w:pPr>
              <w:pStyle w:val="xmsolistparagraph"/>
              <w:ind w:left="0"/>
            </w:pPr>
            <w:r>
              <w:t>x</w:t>
            </w:r>
          </w:p>
        </w:tc>
        <w:tc>
          <w:tcPr>
            <w:tcW w:w="653" w:type="dxa"/>
          </w:tcPr>
          <w:p w14:paraId="6E646CFF" w14:textId="70A876B4" w:rsidR="00A452FC" w:rsidRDefault="00A452FC" w:rsidP="002F2BB9">
            <w:pPr>
              <w:pStyle w:val="xmsolistparagraph"/>
              <w:ind w:left="0"/>
            </w:pPr>
            <w:r>
              <w:t>a</w:t>
            </w:r>
          </w:p>
        </w:tc>
        <w:tc>
          <w:tcPr>
            <w:tcW w:w="618" w:type="dxa"/>
          </w:tcPr>
          <w:p w14:paraId="18E7F29F" w14:textId="5F0CD7C8" w:rsidR="00A452FC" w:rsidRDefault="00B743F2" w:rsidP="002F2BB9">
            <w:pPr>
              <w:pStyle w:val="xmsolistparagraph"/>
              <w:ind w:left="0"/>
            </w:pPr>
            <w:r>
              <w:t>x</w:t>
            </w:r>
          </w:p>
        </w:tc>
        <w:tc>
          <w:tcPr>
            <w:tcW w:w="2070" w:type="dxa"/>
          </w:tcPr>
          <w:p w14:paraId="7FA7A3EA" w14:textId="387C702B" w:rsidR="00A452FC" w:rsidRDefault="00A452FC" w:rsidP="002F2BB9">
            <w:pPr>
              <w:pStyle w:val="xmsolistparagraph"/>
              <w:ind w:left="0"/>
            </w:pPr>
            <w:r>
              <w:t>Catherine Harrel</w:t>
            </w:r>
          </w:p>
          <w:p w14:paraId="6BD3C44E" w14:textId="5D485792" w:rsidR="00A452FC" w:rsidRDefault="00A452FC" w:rsidP="002F2BB9">
            <w:r>
              <w:t>(CONHS)</w:t>
            </w:r>
          </w:p>
        </w:tc>
        <w:tc>
          <w:tcPr>
            <w:tcW w:w="900" w:type="dxa"/>
          </w:tcPr>
          <w:p w14:paraId="4735501C" w14:textId="3B5456C7" w:rsidR="00A452FC" w:rsidRDefault="00A452FC" w:rsidP="002F2BB9">
            <w:r>
              <w:t>x</w:t>
            </w:r>
          </w:p>
        </w:tc>
        <w:tc>
          <w:tcPr>
            <w:tcW w:w="891" w:type="dxa"/>
          </w:tcPr>
          <w:p w14:paraId="21B94768" w14:textId="2D91E8DC" w:rsidR="00A452FC" w:rsidRDefault="00A452FC" w:rsidP="002F2BB9">
            <w:r>
              <w:t>x</w:t>
            </w:r>
          </w:p>
        </w:tc>
        <w:tc>
          <w:tcPr>
            <w:tcW w:w="740" w:type="dxa"/>
          </w:tcPr>
          <w:p w14:paraId="536FC2D6" w14:textId="7B9D8FBB" w:rsidR="00A452FC" w:rsidRDefault="00A452FC" w:rsidP="002F2BB9">
            <w:r>
              <w:t>x</w:t>
            </w:r>
          </w:p>
        </w:tc>
        <w:tc>
          <w:tcPr>
            <w:tcW w:w="705" w:type="dxa"/>
          </w:tcPr>
          <w:p w14:paraId="7E30EF73" w14:textId="5D533748" w:rsidR="00A452FC" w:rsidRDefault="00A452FC" w:rsidP="002F2BB9">
            <w:r>
              <w:t>x</w:t>
            </w:r>
          </w:p>
        </w:tc>
        <w:tc>
          <w:tcPr>
            <w:tcW w:w="723" w:type="dxa"/>
          </w:tcPr>
          <w:p w14:paraId="4F63CEE5" w14:textId="516B193B" w:rsidR="00A452FC" w:rsidRDefault="00A452FC" w:rsidP="002F2BB9">
            <w:r>
              <w:t>x</w:t>
            </w:r>
          </w:p>
        </w:tc>
        <w:tc>
          <w:tcPr>
            <w:tcW w:w="658" w:type="dxa"/>
          </w:tcPr>
          <w:p w14:paraId="1E83D92F" w14:textId="317BFB62" w:rsidR="00A452FC" w:rsidRDefault="00A452FC" w:rsidP="002F2BB9">
            <w:r>
              <w:t>x</w:t>
            </w:r>
          </w:p>
        </w:tc>
        <w:tc>
          <w:tcPr>
            <w:tcW w:w="598" w:type="dxa"/>
          </w:tcPr>
          <w:p w14:paraId="25849E4F" w14:textId="4CE76A50" w:rsidR="00A452FC" w:rsidRDefault="00A452FC" w:rsidP="002F2BB9">
            <w:r>
              <w:t>x</w:t>
            </w:r>
          </w:p>
        </w:tc>
      </w:tr>
      <w:tr w:rsidR="00A452FC" w14:paraId="755EC220" w14:textId="3734FAF0" w:rsidTr="00A452FC">
        <w:tc>
          <w:tcPr>
            <w:tcW w:w="1397" w:type="dxa"/>
          </w:tcPr>
          <w:p w14:paraId="422F529E" w14:textId="77777777" w:rsidR="00A452FC" w:rsidRDefault="00A452FC" w:rsidP="00C76039">
            <w:pPr>
              <w:pStyle w:val="xmsolistparagraph"/>
              <w:ind w:left="0"/>
              <w:rPr>
                <w:rFonts w:eastAsia="Times New Roman"/>
              </w:rPr>
            </w:pPr>
            <w:r>
              <w:rPr>
                <w:rFonts w:eastAsia="Times New Roman"/>
              </w:rPr>
              <w:t>Dr. Rosie Banda (COEHD)</w:t>
            </w:r>
          </w:p>
        </w:tc>
        <w:tc>
          <w:tcPr>
            <w:tcW w:w="547" w:type="dxa"/>
          </w:tcPr>
          <w:p w14:paraId="2C813F1B" w14:textId="77777777" w:rsidR="00A452FC" w:rsidRDefault="00A452FC" w:rsidP="00C76039">
            <w:r>
              <w:t>X</w:t>
            </w:r>
          </w:p>
        </w:tc>
        <w:tc>
          <w:tcPr>
            <w:tcW w:w="583" w:type="dxa"/>
          </w:tcPr>
          <w:p w14:paraId="188EFD4D" w14:textId="70428685" w:rsidR="00A452FC" w:rsidRDefault="00A452FC" w:rsidP="00C76039">
            <w:pPr>
              <w:rPr>
                <w:rFonts w:eastAsia="Times New Roman"/>
              </w:rPr>
            </w:pPr>
            <w:r>
              <w:rPr>
                <w:rFonts w:eastAsia="Times New Roman"/>
              </w:rPr>
              <w:t>x</w:t>
            </w:r>
          </w:p>
        </w:tc>
        <w:tc>
          <w:tcPr>
            <w:tcW w:w="626" w:type="dxa"/>
          </w:tcPr>
          <w:p w14:paraId="08FD6FEF" w14:textId="16987CAB" w:rsidR="00A452FC" w:rsidRDefault="00A452FC" w:rsidP="00C76039">
            <w:pPr>
              <w:rPr>
                <w:rFonts w:eastAsia="Times New Roman"/>
              </w:rPr>
            </w:pPr>
            <w:r>
              <w:rPr>
                <w:rFonts w:eastAsia="Times New Roman"/>
              </w:rPr>
              <w:t>x</w:t>
            </w:r>
          </w:p>
        </w:tc>
        <w:tc>
          <w:tcPr>
            <w:tcW w:w="569" w:type="dxa"/>
          </w:tcPr>
          <w:p w14:paraId="5CF16370" w14:textId="56A72218" w:rsidR="00A452FC" w:rsidRDefault="00A452FC" w:rsidP="00C76039">
            <w:pPr>
              <w:rPr>
                <w:rFonts w:eastAsia="Times New Roman"/>
              </w:rPr>
            </w:pPr>
            <w:r>
              <w:rPr>
                <w:rFonts w:eastAsia="Times New Roman"/>
              </w:rPr>
              <w:t>x</w:t>
            </w:r>
          </w:p>
        </w:tc>
        <w:tc>
          <w:tcPr>
            <w:tcW w:w="672" w:type="dxa"/>
          </w:tcPr>
          <w:p w14:paraId="09152779" w14:textId="1C3A47F8" w:rsidR="00A452FC" w:rsidRDefault="00A452FC" w:rsidP="00C76039">
            <w:pPr>
              <w:rPr>
                <w:rFonts w:eastAsia="Times New Roman"/>
              </w:rPr>
            </w:pPr>
            <w:r>
              <w:rPr>
                <w:rFonts w:eastAsia="Times New Roman"/>
              </w:rPr>
              <w:t>a</w:t>
            </w:r>
          </w:p>
        </w:tc>
        <w:tc>
          <w:tcPr>
            <w:tcW w:w="653" w:type="dxa"/>
          </w:tcPr>
          <w:p w14:paraId="30D5294A" w14:textId="1CA3ABDE" w:rsidR="00A452FC" w:rsidRDefault="00A452FC" w:rsidP="00C76039">
            <w:pPr>
              <w:rPr>
                <w:rFonts w:eastAsia="Times New Roman"/>
              </w:rPr>
            </w:pPr>
            <w:r>
              <w:rPr>
                <w:rFonts w:eastAsia="Times New Roman"/>
              </w:rPr>
              <w:t>x</w:t>
            </w:r>
          </w:p>
        </w:tc>
        <w:tc>
          <w:tcPr>
            <w:tcW w:w="618" w:type="dxa"/>
          </w:tcPr>
          <w:p w14:paraId="7781CE7D" w14:textId="23AD6F1F" w:rsidR="00A452FC" w:rsidRDefault="00222ED0" w:rsidP="00C76039">
            <w:pPr>
              <w:rPr>
                <w:rFonts w:eastAsia="Times New Roman"/>
              </w:rPr>
            </w:pPr>
            <w:r>
              <w:rPr>
                <w:rFonts w:eastAsia="Times New Roman"/>
              </w:rPr>
              <w:t>x</w:t>
            </w:r>
          </w:p>
        </w:tc>
        <w:tc>
          <w:tcPr>
            <w:tcW w:w="2070" w:type="dxa"/>
          </w:tcPr>
          <w:p w14:paraId="3658B42E" w14:textId="543E5CFA" w:rsidR="00A452FC" w:rsidRDefault="00A452FC" w:rsidP="00C76039">
            <w:r>
              <w:rPr>
                <w:rFonts w:eastAsia="Times New Roman"/>
              </w:rPr>
              <w:t>Dr. Robin Johnson</w:t>
            </w:r>
          </w:p>
        </w:tc>
        <w:tc>
          <w:tcPr>
            <w:tcW w:w="900" w:type="dxa"/>
          </w:tcPr>
          <w:p w14:paraId="420E1783" w14:textId="15502FEF" w:rsidR="00A452FC" w:rsidRDefault="00A452FC" w:rsidP="00C76039">
            <w:r>
              <w:t>X</w:t>
            </w:r>
          </w:p>
        </w:tc>
        <w:tc>
          <w:tcPr>
            <w:tcW w:w="891" w:type="dxa"/>
          </w:tcPr>
          <w:p w14:paraId="25D0039F" w14:textId="404B8F0F" w:rsidR="00A452FC" w:rsidRDefault="00A452FC" w:rsidP="00C76039">
            <w:r>
              <w:t>x</w:t>
            </w:r>
          </w:p>
        </w:tc>
        <w:tc>
          <w:tcPr>
            <w:tcW w:w="740" w:type="dxa"/>
          </w:tcPr>
          <w:p w14:paraId="2DC6DE0E" w14:textId="18B55424" w:rsidR="00A452FC" w:rsidRDefault="00A452FC" w:rsidP="00C76039">
            <w:r>
              <w:t>a</w:t>
            </w:r>
          </w:p>
        </w:tc>
        <w:tc>
          <w:tcPr>
            <w:tcW w:w="705" w:type="dxa"/>
          </w:tcPr>
          <w:p w14:paraId="1E6E0F09" w14:textId="093D9FAA" w:rsidR="00A452FC" w:rsidRDefault="00A452FC" w:rsidP="00C76039">
            <w:r>
              <w:t>x</w:t>
            </w:r>
          </w:p>
        </w:tc>
        <w:tc>
          <w:tcPr>
            <w:tcW w:w="723" w:type="dxa"/>
          </w:tcPr>
          <w:p w14:paraId="3F7CFF35" w14:textId="0BCF3E75" w:rsidR="00A452FC" w:rsidRDefault="00A452FC" w:rsidP="00C76039">
            <w:r>
              <w:t>x</w:t>
            </w:r>
          </w:p>
        </w:tc>
        <w:tc>
          <w:tcPr>
            <w:tcW w:w="658" w:type="dxa"/>
          </w:tcPr>
          <w:p w14:paraId="35C21E92" w14:textId="579D3447" w:rsidR="00A452FC" w:rsidRDefault="00A452FC" w:rsidP="00C76039">
            <w:r>
              <w:t>x</w:t>
            </w:r>
          </w:p>
        </w:tc>
        <w:tc>
          <w:tcPr>
            <w:tcW w:w="598" w:type="dxa"/>
          </w:tcPr>
          <w:p w14:paraId="068B8F2D" w14:textId="74B92AC2" w:rsidR="00A452FC" w:rsidRDefault="00BC40C6" w:rsidP="00C76039">
            <w:r>
              <w:t>x</w:t>
            </w:r>
          </w:p>
        </w:tc>
      </w:tr>
      <w:tr w:rsidR="00A452FC" w14:paraId="37AE7513" w14:textId="570ADD01" w:rsidTr="00A452FC">
        <w:tc>
          <w:tcPr>
            <w:tcW w:w="1397" w:type="dxa"/>
          </w:tcPr>
          <w:p w14:paraId="4F4A453A" w14:textId="77777777" w:rsidR="00A452FC" w:rsidRDefault="00A452FC" w:rsidP="00C76039">
            <w:pPr>
              <w:pStyle w:val="xmsolistparagraph"/>
              <w:ind w:left="0"/>
              <w:rPr>
                <w:rFonts w:eastAsia="Times New Roman"/>
              </w:rPr>
            </w:pPr>
            <w:r>
              <w:rPr>
                <w:rFonts w:eastAsia="Times New Roman"/>
              </w:rPr>
              <w:t>Dr. Ross Bernhardt (CLA)</w:t>
            </w:r>
          </w:p>
        </w:tc>
        <w:tc>
          <w:tcPr>
            <w:tcW w:w="547" w:type="dxa"/>
          </w:tcPr>
          <w:p w14:paraId="6F4EA8CB" w14:textId="77777777" w:rsidR="00A452FC" w:rsidRDefault="00A452FC" w:rsidP="00C76039">
            <w:r>
              <w:t>X</w:t>
            </w:r>
          </w:p>
        </w:tc>
        <w:tc>
          <w:tcPr>
            <w:tcW w:w="583" w:type="dxa"/>
          </w:tcPr>
          <w:p w14:paraId="1CEB641B" w14:textId="43A26EF7" w:rsidR="00A452FC" w:rsidRDefault="00A452FC" w:rsidP="00C76039">
            <w:pPr>
              <w:rPr>
                <w:rFonts w:eastAsia="Times New Roman"/>
              </w:rPr>
            </w:pPr>
            <w:r>
              <w:rPr>
                <w:rFonts w:eastAsia="Times New Roman"/>
              </w:rPr>
              <w:t>x</w:t>
            </w:r>
          </w:p>
        </w:tc>
        <w:tc>
          <w:tcPr>
            <w:tcW w:w="626" w:type="dxa"/>
          </w:tcPr>
          <w:p w14:paraId="2EB02149" w14:textId="659F512E" w:rsidR="00A452FC" w:rsidRDefault="00A452FC" w:rsidP="00C76039">
            <w:pPr>
              <w:rPr>
                <w:rFonts w:eastAsia="Times New Roman"/>
              </w:rPr>
            </w:pPr>
            <w:r>
              <w:rPr>
                <w:rFonts w:eastAsia="Times New Roman"/>
              </w:rPr>
              <w:t>x</w:t>
            </w:r>
          </w:p>
        </w:tc>
        <w:tc>
          <w:tcPr>
            <w:tcW w:w="569" w:type="dxa"/>
          </w:tcPr>
          <w:p w14:paraId="4E1664B1" w14:textId="67D7DFC3" w:rsidR="00A452FC" w:rsidRDefault="00A452FC" w:rsidP="00C76039">
            <w:pPr>
              <w:rPr>
                <w:rFonts w:eastAsia="Times New Roman"/>
              </w:rPr>
            </w:pPr>
            <w:r>
              <w:rPr>
                <w:rFonts w:eastAsia="Times New Roman"/>
              </w:rPr>
              <w:t>x</w:t>
            </w:r>
          </w:p>
        </w:tc>
        <w:tc>
          <w:tcPr>
            <w:tcW w:w="672" w:type="dxa"/>
          </w:tcPr>
          <w:p w14:paraId="563F3DD2" w14:textId="02E7AC05" w:rsidR="00A452FC" w:rsidRDefault="00A452FC" w:rsidP="00C76039">
            <w:pPr>
              <w:rPr>
                <w:rFonts w:eastAsia="Times New Roman"/>
              </w:rPr>
            </w:pPr>
            <w:r>
              <w:rPr>
                <w:rFonts w:eastAsia="Times New Roman"/>
              </w:rPr>
              <w:t>a</w:t>
            </w:r>
          </w:p>
        </w:tc>
        <w:tc>
          <w:tcPr>
            <w:tcW w:w="653" w:type="dxa"/>
          </w:tcPr>
          <w:p w14:paraId="6B3058F3" w14:textId="2DD1ACD2" w:rsidR="00A452FC" w:rsidRDefault="00A452FC" w:rsidP="00C76039">
            <w:pPr>
              <w:rPr>
                <w:rFonts w:eastAsia="Times New Roman"/>
              </w:rPr>
            </w:pPr>
            <w:r>
              <w:rPr>
                <w:rFonts w:eastAsia="Times New Roman"/>
              </w:rPr>
              <w:t>x</w:t>
            </w:r>
          </w:p>
        </w:tc>
        <w:tc>
          <w:tcPr>
            <w:tcW w:w="618" w:type="dxa"/>
          </w:tcPr>
          <w:p w14:paraId="4F4F8D7E" w14:textId="77777777" w:rsidR="00A452FC" w:rsidRDefault="00A452FC" w:rsidP="00C76039">
            <w:pPr>
              <w:rPr>
                <w:rFonts w:eastAsia="Times New Roman"/>
              </w:rPr>
            </w:pPr>
          </w:p>
        </w:tc>
        <w:tc>
          <w:tcPr>
            <w:tcW w:w="2070" w:type="dxa"/>
          </w:tcPr>
          <w:p w14:paraId="64CDD249" w14:textId="0357832A" w:rsidR="00A452FC" w:rsidRDefault="00A452FC" w:rsidP="00C76039">
            <w:r>
              <w:rPr>
                <w:rFonts w:eastAsia="Times New Roman"/>
              </w:rPr>
              <w:t>Mr. Kevin Loeffler (CLA)</w:t>
            </w:r>
          </w:p>
        </w:tc>
        <w:tc>
          <w:tcPr>
            <w:tcW w:w="900" w:type="dxa"/>
          </w:tcPr>
          <w:p w14:paraId="5772A7E0" w14:textId="2113B15C" w:rsidR="00A452FC" w:rsidRDefault="00A452FC" w:rsidP="00C76039">
            <w:r>
              <w:t>X</w:t>
            </w:r>
          </w:p>
        </w:tc>
        <w:tc>
          <w:tcPr>
            <w:tcW w:w="891" w:type="dxa"/>
          </w:tcPr>
          <w:p w14:paraId="5A46CD72" w14:textId="0B87E1CE" w:rsidR="00A452FC" w:rsidRDefault="00A452FC" w:rsidP="00C76039">
            <w:r>
              <w:t>x</w:t>
            </w:r>
          </w:p>
        </w:tc>
        <w:tc>
          <w:tcPr>
            <w:tcW w:w="740" w:type="dxa"/>
          </w:tcPr>
          <w:p w14:paraId="7F8410C7" w14:textId="7B4F6D7A" w:rsidR="00A452FC" w:rsidRDefault="00A452FC" w:rsidP="00C76039">
            <w:r>
              <w:t>x</w:t>
            </w:r>
          </w:p>
        </w:tc>
        <w:tc>
          <w:tcPr>
            <w:tcW w:w="705" w:type="dxa"/>
          </w:tcPr>
          <w:p w14:paraId="402AC94C" w14:textId="1C22FA47" w:rsidR="00A452FC" w:rsidRDefault="00A452FC" w:rsidP="00C76039">
            <w:r>
              <w:t>x</w:t>
            </w:r>
          </w:p>
        </w:tc>
        <w:tc>
          <w:tcPr>
            <w:tcW w:w="723" w:type="dxa"/>
          </w:tcPr>
          <w:p w14:paraId="7F86C773" w14:textId="0CBEF4C4" w:rsidR="00A452FC" w:rsidRDefault="00A452FC" w:rsidP="00C76039">
            <w:r>
              <w:t>a</w:t>
            </w:r>
          </w:p>
        </w:tc>
        <w:tc>
          <w:tcPr>
            <w:tcW w:w="658" w:type="dxa"/>
          </w:tcPr>
          <w:p w14:paraId="69D6C0E0" w14:textId="12E1172A" w:rsidR="00A452FC" w:rsidRDefault="00A452FC" w:rsidP="00C76039">
            <w:r>
              <w:t>x</w:t>
            </w:r>
          </w:p>
        </w:tc>
        <w:tc>
          <w:tcPr>
            <w:tcW w:w="598" w:type="dxa"/>
          </w:tcPr>
          <w:p w14:paraId="56CD47A1" w14:textId="4EBFC792" w:rsidR="00A452FC" w:rsidRDefault="00CF5811" w:rsidP="00C76039">
            <w:r>
              <w:t>x</w:t>
            </w:r>
          </w:p>
        </w:tc>
      </w:tr>
      <w:tr w:rsidR="00A452FC" w14:paraId="3A79DE2B" w14:textId="69F9B55B" w:rsidTr="00A452FC">
        <w:tc>
          <w:tcPr>
            <w:tcW w:w="1397" w:type="dxa"/>
          </w:tcPr>
          <w:p w14:paraId="3ACE2129" w14:textId="77777777" w:rsidR="00A452FC" w:rsidRDefault="00A452FC" w:rsidP="00C76039">
            <w:pPr>
              <w:pStyle w:val="xmsolistparagraph"/>
              <w:ind w:left="0"/>
              <w:rPr>
                <w:rFonts w:eastAsia="Times New Roman"/>
              </w:rPr>
            </w:pPr>
            <w:r>
              <w:rPr>
                <w:rFonts w:eastAsia="Times New Roman"/>
              </w:rPr>
              <w:t>Dr. Kelli Bippert (COEHD)</w:t>
            </w:r>
          </w:p>
        </w:tc>
        <w:tc>
          <w:tcPr>
            <w:tcW w:w="547" w:type="dxa"/>
          </w:tcPr>
          <w:p w14:paraId="10DAF1C5" w14:textId="77777777" w:rsidR="00A452FC" w:rsidRDefault="00A452FC" w:rsidP="00C76039">
            <w:r>
              <w:t>X</w:t>
            </w:r>
          </w:p>
        </w:tc>
        <w:tc>
          <w:tcPr>
            <w:tcW w:w="583" w:type="dxa"/>
          </w:tcPr>
          <w:p w14:paraId="075B958B" w14:textId="7A2175C4" w:rsidR="00A452FC" w:rsidRDefault="00A452FC" w:rsidP="00C76039">
            <w:pPr>
              <w:rPr>
                <w:rFonts w:eastAsia="Times New Roman"/>
              </w:rPr>
            </w:pPr>
            <w:r>
              <w:rPr>
                <w:rFonts w:eastAsia="Times New Roman"/>
              </w:rPr>
              <w:t>x</w:t>
            </w:r>
          </w:p>
        </w:tc>
        <w:tc>
          <w:tcPr>
            <w:tcW w:w="626" w:type="dxa"/>
          </w:tcPr>
          <w:p w14:paraId="38AA922B" w14:textId="781C02AB" w:rsidR="00A452FC" w:rsidRDefault="00A452FC" w:rsidP="00C76039">
            <w:pPr>
              <w:rPr>
                <w:rFonts w:eastAsia="Times New Roman"/>
              </w:rPr>
            </w:pPr>
            <w:r>
              <w:rPr>
                <w:rFonts w:eastAsia="Times New Roman"/>
              </w:rPr>
              <w:t>x</w:t>
            </w:r>
          </w:p>
        </w:tc>
        <w:tc>
          <w:tcPr>
            <w:tcW w:w="569" w:type="dxa"/>
          </w:tcPr>
          <w:p w14:paraId="09C43300" w14:textId="0DDCB603" w:rsidR="00A452FC" w:rsidRDefault="00A452FC" w:rsidP="00C76039">
            <w:pPr>
              <w:rPr>
                <w:rFonts w:eastAsia="Times New Roman"/>
              </w:rPr>
            </w:pPr>
            <w:r>
              <w:rPr>
                <w:rFonts w:eastAsia="Times New Roman"/>
              </w:rPr>
              <w:t>x</w:t>
            </w:r>
          </w:p>
        </w:tc>
        <w:tc>
          <w:tcPr>
            <w:tcW w:w="672" w:type="dxa"/>
          </w:tcPr>
          <w:p w14:paraId="70FA65A8" w14:textId="6ED70E8C" w:rsidR="00A452FC" w:rsidRDefault="00A452FC" w:rsidP="00C76039">
            <w:pPr>
              <w:rPr>
                <w:rFonts w:eastAsia="Times New Roman"/>
              </w:rPr>
            </w:pPr>
            <w:r>
              <w:rPr>
                <w:rFonts w:eastAsia="Times New Roman"/>
              </w:rPr>
              <w:t>x</w:t>
            </w:r>
          </w:p>
        </w:tc>
        <w:tc>
          <w:tcPr>
            <w:tcW w:w="653" w:type="dxa"/>
          </w:tcPr>
          <w:p w14:paraId="65321B38" w14:textId="09DED460" w:rsidR="00A452FC" w:rsidRDefault="00A452FC" w:rsidP="00C76039">
            <w:pPr>
              <w:rPr>
                <w:rFonts w:eastAsia="Times New Roman"/>
              </w:rPr>
            </w:pPr>
            <w:r>
              <w:rPr>
                <w:rFonts w:eastAsia="Times New Roman"/>
              </w:rPr>
              <w:t>a</w:t>
            </w:r>
          </w:p>
        </w:tc>
        <w:tc>
          <w:tcPr>
            <w:tcW w:w="618" w:type="dxa"/>
          </w:tcPr>
          <w:p w14:paraId="41EFA698" w14:textId="6B42B2D0" w:rsidR="00A452FC" w:rsidRDefault="00D770DA" w:rsidP="00C76039">
            <w:pPr>
              <w:rPr>
                <w:rFonts w:eastAsia="Times New Roman"/>
              </w:rPr>
            </w:pPr>
            <w:r>
              <w:rPr>
                <w:rFonts w:eastAsia="Times New Roman"/>
              </w:rPr>
              <w:t>x</w:t>
            </w:r>
          </w:p>
        </w:tc>
        <w:tc>
          <w:tcPr>
            <w:tcW w:w="2070" w:type="dxa"/>
          </w:tcPr>
          <w:p w14:paraId="207AB2AD" w14:textId="5EDF91F7" w:rsidR="00A452FC" w:rsidRDefault="00A452FC" w:rsidP="00C76039">
            <w:r>
              <w:rPr>
                <w:rFonts w:eastAsia="Times New Roman"/>
              </w:rPr>
              <w:t>Dr. Mark McNamara (CLA)</w:t>
            </w:r>
          </w:p>
        </w:tc>
        <w:tc>
          <w:tcPr>
            <w:tcW w:w="900" w:type="dxa"/>
          </w:tcPr>
          <w:p w14:paraId="1FF583F8" w14:textId="2DD8D395" w:rsidR="00A452FC" w:rsidRDefault="00A452FC" w:rsidP="00C76039">
            <w:r>
              <w:t>X</w:t>
            </w:r>
          </w:p>
        </w:tc>
        <w:tc>
          <w:tcPr>
            <w:tcW w:w="891" w:type="dxa"/>
          </w:tcPr>
          <w:p w14:paraId="0C272057" w14:textId="7239CDC6" w:rsidR="00A452FC" w:rsidRDefault="00A452FC" w:rsidP="00C76039">
            <w:r>
              <w:t>x</w:t>
            </w:r>
          </w:p>
        </w:tc>
        <w:tc>
          <w:tcPr>
            <w:tcW w:w="740" w:type="dxa"/>
          </w:tcPr>
          <w:p w14:paraId="368DD623" w14:textId="49E9F25E" w:rsidR="00A452FC" w:rsidRDefault="00A452FC" w:rsidP="00C76039">
            <w:r>
              <w:t>x</w:t>
            </w:r>
          </w:p>
        </w:tc>
        <w:tc>
          <w:tcPr>
            <w:tcW w:w="705" w:type="dxa"/>
          </w:tcPr>
          <w:p w14:paraId="20F0805E" w14:textId="04E82E25" w:rsidR="00A452FC" w:rsidRDefault="00A452FC" w:rsidP="00C76039">
            <w:r>
              <w:t>a</w:t>
            </w:r>
          </w:p>
        </w:tc>
        <w:tc>
          <w:tcPr>
            <w:tcW w:w="723" w:type="dxa"/>
          </w:tcPr>
          <w:p w14:paraId="66FD9E77" w14:textId="51A4125A" w:rsidR="00A452FC" w:rsidRDefault="00A452FC" w:rsidP="00C76039">
            <w:r>
              <w:t>x</w:t>
            </w:r>
          </w:p>
        </w:tc>
        <w:tc>
          <w:tcPr>
            <w:tcW w:w="658" w:type="dxa"/>
          </w:tcPr>
          <w:p w14:paraId="3E5C774A" w14:textId="1B3722BF" w:rsidR="00A452FC" w:rsidRDefault="00A452FC" w:rsidP="00C76039">
            <w:r>
              <w:t>x</w:t>
            </w:r>
          </w:p>
        </w:tc>
        <w:tc>
          <w:tcPr>
            <w:tcW w:w="598" w:type="dxa"/>
          </w:tcPr>
          <w:p w14:paraId="2BAF5367" w14:textId="01DEB3CF" w:rsidR="00A452FC" w:rsidRDefault="0038159A" w:rsidP="00C76039">
            <w:r>
              <w:t>x</w:t>
            </w:r>
          </w:p>
        </w:tc>
      </w:tr>
      <w:tr w:rsidR="00A452FC" w14:paraId="0254932F" w14:textId="18150B4A" w:rsidTr="00A452FC">
        <w:tc>
          <w:tcPr>
            <w:tcW w:w="1397" w:type="dxa"/>
          </w:tcPr>
          <w:p w14:paraId="704CFC06" w14:textId="77777777" w:rsidR="00A452FC" w:rsidRDefault="00A452FC" w:rsidP="00C76039">
            <w:pPr>
              <w:pStyle w:val="xmsolistparagraph"/>
              <w:ind w:left="0"/>
              <w:rPr>
                <w:rFonts w:eastAsia="Times New Roman"/>
              </w:rPr>
            </w:pPr>
            <w:r>
              <w:rPr>
                <w:rFonts w:eastAsia="Times New Roman"/>
              </w:rPr>
              <w:t>Dr. Isla Schuchs Carr (CLA)</w:t>
            </w:r>
          </w:p>
        </w:tc>
        <w:tc>
          <w:tcPr>
            <w:tcW w:w="547" w:type="dxa"/>
          </w:tcPr>
          <w:p w14:paraId="546D5B4E" w14:textId="77777777" w:rsidR="00A452FC" w:rsidRDefault="00A452FC" w:rsidP="00C76039">
            <w:r>
              <w:t>0</w:t>
            </w:r>
          </w:p>
        </w:tc>
        <w:tc>
          <w:tcPr>
            <w:tcW w:w="583" w:type="dxa"/>
          </w:tcPr>
          <w:p w14:paraId="01DED490" w14:textId="0123D8B6" w:rsidR="00A452FC" w:rsidRDefault="00A452FC" w:rsidP="00C76039">
            <w:pPr>
              <w:rPr>
                <w:rFonts w:eastAsia="Times New Roman"/>
              </w:rPr>
            </w:pPr>
            <w:r>
              <w:rPr>
                <w:rFonts w:eastAsia="Times New Roman"/>
              </w:rPr>
              <w:t>x</w:t>
            </w:r>
          </w:p>
        </w:tc>
        <w:tc>
          <w:tcPr>
            <w:tcW w:w="626" w:type="dxa"/>
          </w:tcPr>
          <w:p w14:paraId="6BFD007C" w14:textId="6BB91DFD" w:rsidR="00A452FC" w:rsidRDefault="00A452FC" w:rsidP="00C76039">
            <w:pPr>
              <w:rPr>
                <w:rFonts w:eastAsia="Times New Roman"/>
              </w:rPr>
            </w:pPr>
            <w:r>
              <w:rPr>
                <w:rFonts w:eastAsia="Times New Roman"/>
              </w:rPr>
              <w:t>x</w:t>
            </w:r>
          </w:p>
        </w:tc>
        <w:tc>
          <w:tcPr>
            <w:tcW w:w="569" w:type="dxa"/>
          </w:tcPr>
          <w:p w14:paraId="2299EF23" w14:textId="79B126C0" w:rsidR="00A452FC" w:rsidRDefault="00A452FC" w:rsidP="00C76039">
            <w:pPr>
              <w:rPr>
                <w:rFonts w:eastAsia="Times New Roman"/>
              </w:rPr>
            </w:pPr>
            <w:r>
              <w:rPr>
                <w:rFonts w:eastAsia="Times New Roman"/>
              </w:rPr>
              <w:t>a</w:t>
            </w:r>
          </w:p>
        </w:tc>
        <w:tc>
          <w:tcPr>
            <w:tcW w:w="672" w:type="dxa"/>
          </w:tcPr>
          <w:p w14:paraId="61AE30AC" w14:textId="1E60E748" w:rsidR="00A452FC" w:rsidRDefault="00A452FC" w:rsidP="00C76039">
            <w:pPr>
              <w:rPr>
                <w:rFonts w:eastAsia="Times New Roman"/>
              </w:rPr>
            </w:pPr>
            <w:r>
              <w:rPr>
                <w:rFonts w:eastAsia="Times New Roman"/>
              </w:rPr>
              <w:t>x</w:t>
            </w:r>
          </w:p>
        </w:tc>
        <w:tc>
          <w:tcPr>
            <w:tcW w:w="653" w:type="dxa"/>
          </w:tcPr>
          <w:p w14:paraId="4853E07C" w14:textId="52B2B46B" w:rsidR="00A452FC" w:rsidRDefault="00A452FC" w:rsidP="00C76039">
            <w:pPr>
              <w:rPr>
                <w:rFonts w:eastAsia="Times New Roman"/>
              </w:rPr>
            </w:pPr>
            <w:r>
              <w:rPr>
                <w:rFonts w:eastAsia="Times New Roman"/>
              </w:rPr>
              <w:t>x</w:t>
            </w:r>
          </w:p>
        </w:tc>
        <w:tc>
          <w:tcPr>
            <w:tcW w:w="618" w:type="dxa"/>
          </w:tcPr>
          <w:p w14:paraId="4FDFD1E6" w14:textId="31AA3F14" w:rsidR="00A452FC" w:rsidRDefault="00D770DA" w:rsidP="00C76039">
            <w:pPr>
              <w:rPr>
                <w:rFonts w:eastAsia="Times New Roman"/>
              </w:rPr>
            </w:pPr>
            <w:r>
              <w:rPr>
                <w:rFonts w:eastAsia="Times New Roman"/>
              </w:rPr>
              <w:t>x</w:t>
            </w:r>
          </w:p>
        </w:tc>
        <w:tc>
          <w:tcPr>
            <w:tcW w:w="2070" w:type="dxa"/>
          </w:tcPr>
          <w:p w14:paraId="473525BB" w14:textId="23F02C4A" w:rsidR="00A452FC" w:rsidRDefault="00A452FC" w:rsidP="00C76039">
            <w:r>
              <w:rPr>
                <w:rFonts w:eastAsia="Times New Roman"/>
              </w:rPr>
              <w:t>Dr. Antonio Medrano (COE)</w:t>
            </w:r>
          </w:p>
        </w:tc>
        <w:tc>
          <w:tcPr>
            <w:tcW w:w="900" w:type="dxa"/>
          </w:tcPr>
          <w:p w14:paraId="070F7A3C" w14:textId="1A18263E" w:rsidR="00A452FC" w:rsidRDefault="00A452FC" w:rsidP="00C76039">
            <w:r>
              <w:t>0</w:t>
            </w:r>
          </w:p>
        </w:tc>
        <w:tc>
          <w:tcPr>
            <w:tcW w:w="891" w:type="dxa"/>
          </w:tcPr>
          <w:p w14:paraId="40B59161" w14:textId="2B7FD0B9" w:rsidR="00A452FC" w:rsidRDefault="00A452FC" w:rsidP="00C76039">
            <w:r>
              <w:t>x</w:t>
            </w:r>
          </w:p>
        </w:tc>
        <w:tc>
          <w:tcPr>
            <w:tcW w:w="740" w:type="dxa"/>
          </w:tcPr>
          <w:p w14:paraId="62AEB68A" w14:textId="4A4A108D" w:rsidR="00A452FC" w:rsidRDefault="00A452FC" w:rsidP="00C76039">
            <w:r>
              <w:t>x</w:t>
            </w:r>
          </w:p>
        </w:tc>
        <w:tc>
          <w:tcPr>
            <w:tcW w:w="705" w:type="dxa"/>
          </w:tcPr>
          <w:p w14:paraId="785108E7" w14:textId="017AC045" w:rsidR="00A452FC" w:rsidRDefault="00A452FC" w:rsidP="00C76039">
            <w:r>
              <w:t>x</w:t>
            </w:r>
          </w:p>
        </w:tc>
        <w:tc>
          <w:tcPr>
            <w:tcW w:w="723" w:type="dxa"/>
          </w:tcPr>
          <w:p w14:paraId="0C1B9FE8" w14:textId="7955D691" w:rsidR="00A452FC" w:rsidRDefault="00A452FC" w:rsidP="00C76039">
            <w:r>
              <w:t>x</w:t>
            </w:r>
          </w:p>
        </w:tc>
        <w:tc>
          <w:tcPr>
            <w:tcW w:w="658" w:type="dxa"/>
          </w:tcPr>
          <w:p w14:paraId="61C392D2" w14:textId="2E46E413" w:rsidR="00A452FC" w:rsidRDefault="00A452FC" w:rsidP="00C76039">
            <w:r>
              <w:t>a</w:t>
            </w:r>
          </w:p>
        </w:tc>
        <w:tc>
          <w:tcPr>
            <w:tcW w:w="598" w:type="dxa"/>
          </w:tcPr>
          <w:p w14:paraId="7A5EE2C2" w14:textId="1389AC8E" w:rsidR="00A452FC" w:rsidRDefault="00222ED0" w:rsidP="00C76039">
            <w:r>
              <w:t>x</w:t>
            </w:r>
          </w:p>
        </w:tc>
      </w:tr>
      <w:tr w:rsidR="00A452FC" w14:paraId="4DBD6841" w14:textId="6C3C1F01" w:rsidTr="00A452FC">
        <w:tc>
          <w:tcPr>
            <w:tcW w:w="1397" w:type="dxa"/>
          </w:tcPr>
          <w:p w14:paraId="019F2F5F" w14:textId="37C05D16" w:rsidR="00A452FC" w:rsidRDefault="00A452FC" w:rsidP="00C76039">
            <w:pPr>
              <w:pStyle w:val="xmsolistparagraph"/>
              <w:ind w:left="0"/>
              <w:rPr>
                <w:rFonts w:eastAsia="Times New Roman"/>
              </w:rPr>
            </w:pPr>
            <w:r>
              <w:rPr>
                <w:rFonts w:eastAsia="Times New Roman"/>
              </w:rPr>
              <w:t>Shelley Dinkens (CONHS)-</w:t>
            </w:r>
          </w:p>
        </w:tc>
        <w:tc>
          <w:tcPr>
            <w:tcW w:w="547" w:type="dxa"/>
          </w:tcPr>
          <w:p w14:paraId="52E8F2F4" w14:textId="1CB95BC7" w:rsidR="00A452FC" w:rsidRDefault="00A452FC" w:rsidP="00C76039">
            <w:r>
              <w:t>X</w:t>
            </w:r>
          </w:p>
        </w:tc>
        <w:tc>
          <w:tcPr>
            <w:tcW w:w="583" w:type="dxa"/>
          </w:tcPr>
          <w:p w14:paraId="1116F91D" w14:textId="0E02A57B" w:rsidR="00A452FC" w:rsidRDefault="00A452FC" w:rsidP="00C76039">
            <w:pPr>
              <w:rPr>
                <w:rFonts w:eastAsia="Times New Roman"/>
              </w:rPr>
            </w:pPr>
            <w:r>
              <w:rPr>
                <w:rFonts w:eastAsia="Times New Roman"/>
              </w:rPr>
              <w:t>0</w:t>
            </w:r>
          </w:p>
        </w:tc>
        <w:tc>
          <w:tcPr>
            <w:tcW w:w="626" w:type="dxa"/>
          </w:tcPr>
          <w:p w14:paraId="19FC6560" w14:textId="2BEF7303" w:rsidR="00A452FC" w:rsidRDefault="00A452FC" w:rsidP="00C76039">
            <w:pPr>
              <w:rPr>
                <w:rFonts w:eastAsia="Times New Roman"/>
              </w:rPr>
            </w:pPr>
            <w:r>
              <w:rPr>
                <w:rFonts w:eastAsia="Times New Roman"/>
              </w:rPr>
              <w:t>x</w:t>
            </w:r>
          </w:p>
        </w:tc>
        <w:tc>
          <w:tcPr>
            <w:tcW w:w="569" w:type="dxa"/>
          </w:tcPr>
          <w:p w14:paraId="3576D247" w14:textId="71EF0574" w:rsidR="00A452FC" w:rsidRDefault="00A452FC" w:rsidP="00C76039">
            <w:pPr>
              <w:rPr>
                <w:rFonts w:eastAsia="Times New Roman"/>
              </w:rPr>
            </w:pPr>
            <w:r>
              <w:rPr>
                <w:rFonts w:eastAsia="Times New Roman"/>
              </w:rPr>
              <w:t>a</w:t>
            </w:r>
          </w:p>
        </w:tc>
        <w:tc>
          <w:tcPr>
            <w:tcW w:w="672" w:type="dxa"/>
          </w:tcPr>
          <w:p w14:paraId="7B1EB5BC" w14:textId="1CD30E6E" w:rsidR="00A452FC" w:rsidRDefault="00A452FC" w:rsidP="00C76039">
            <w:pPr>
              <w:rPr>
                <w:rFonts w:eastAsia="Times New Roman"/>
              </w:rPr>
            </w:pPr>
            <w:r>
              <w:rPr>
                <w:rFonts w:eastAsia="Times New Roman"/>
              </w:rPr>
              <w:t>x</w:t>
            </w:r>
          </w:p>
        </w:tc>
        <w:tc>
          <w:tcPr>
            <w:tcW w:w="653" w:type="dxa"/>
          </w:tcPr>
          <w:p w14:paraId="0CCE9A30" w14:textId="7C679EBD" w:rsidR="00A452FC" w:rsidRDefault="00A452FC" w:rsidP="00C76039">
            <w:pPr>
              <w:rPr>
                <w:rFonts w:eastAsia="Times New Roman"/>
              </w:rPr>
            </w:pPr>
            <w:r>
              <w:rPr>
                <w:rFonts w:eastAsia="Times New Roman"/>
              </w:rPr>
              <w:t>x</w:t>
            </w:r>
          </w:p>
        </w:tc>
        <w:tc>
          <w:tcPr>
            <w:tcW w:w="618" w:type="dxa"/>
          </w:tcPr>
          <w:p w14:paraId="7515D2A1" w14:textId="50646D5D" w:rsidR="00A452FC" w:rsidRDefault="00173263" w:rsidP="00C76039">
            <w:pPr>
              <w:rPr>
                <w:rFonts w:eastAsia="Times New Roman"/>
              </w:rPr>
            </w:pPr>
            <w:r>
              <w:rPr>
                <w:rFonts w:eastAsia="Times New Roman"/>
              </w:rPr>
              <w:t>0</w:t>
            </w:r>
          </w:p>
        </w:tc>
        <w:tc>
          <w:tcPr>
            <w:tcW w:w="2070" w:type="dxa"/>
          </w:tcPr>
          <w:p w14:paraId="24ABDAB9" w14:textId="02403AA1" w:rsidR="00A452FC" w:rsidRDefault="00A452FC" w:rsidP="00C76039">
            <w:r>
              <w:rPr>
                <w:rFonts w:eastAsia="Times New Roman"/>
              </w:rPr>
              <w:t>Dr. Valeriu Murgulet (COS)</w:t>
            </w:r>
          </w:p>
        </w:tc>
        <w:tc>
          <w:tcPr>
            <w:tcW w:w="900" w:type="dxa"/>
          </w:tcPr>
          <w:p w14:paraId="1C9D5DC7" w14:textId="2E1BC7FD" w:rsidR="00A452FC" w:rsidRDefault="00A452FC" w:rsidP="00C76039">
            <w:r>
              <w:t>X</w:t>
            </w:r>
          </w:p>
        </w:tc>
        <w:tc>
          <w:tcPr>
            <w:tcW w:w="891" w:type="dxa"/>
          </w:tcPr>
          <w:p w14:paraId="163D7F71" w14:textId="7AD3F45F" w:rsidR="00A452FC" w:rsidRDefault="00A452FC" w:rsidP="00C76039">
            <w:r>
              <w:t>0</w:t>
            </w:r>
          </w:p>
        </w:tc>
        <w:tc>
          <w:tcPr>
            <w:tcW w:w="740" w:type="dxa"/>
          </w:tcPr>
          <w:p w14:paraId="74AC29FA" w14:textId="37715C32" w:rsidR="00A452FC" w:rsidRDefault="00A452FC" w:rsidP="00C76039">
            <w:r>
              <w:t>x</w:t>
            </w:r>
          </w:p>
        </w:tc>
        <w:tc>
          <w:tcPr>
            <w:tcW w:w="705" w:type="dxa"/>
          </w:tcPr>
          <w:p w14:paraId="6B2939A0" w14:textId="1538F538" w:rsidR="00A452FC" w:rsidRDefault="00A452FC" w:rsidP="00C76039">
            <w:r>
              <w:t>x</w:t>
            </w:r>
          </w:p>
        </w:tc>
        <w:tc>
          <w:tcPr>
            <w:tcW w:w="723" w:type="dxa"/>
          </w:tcPr>
          <w:p w14:paraId="7535DEC0" w14:textId="65182551" w:rsidR="00A452FC" w:rsidRDefault="00A452FC" w:rsidP="00C76039">
            <w:r>
              <w:t>x</w:t>
            </w:r>
          </w:p>
        </w:tc>
        <w:tc>
          <w:tcPr>
            <w:tcW w:w="658" w:type="dxa"/>
          </w:tcPr>
          <w:p w14:paraId="48C03C10" w14:textId="68C15623" w:rsidR="00A452FC" w:rsidRDefault="00A452FC" w:rsidP="00C76039">
            <w:r>
              <w:t>x</w:t>
            </w:r>
          </w:p>
        </w:tc>
        <w:tc>
          <w:tcPr>
            <w:tcW w:w="598" w:type="dxa"/>
          </w:tcPr>
          <w:p w14:paraId="597E52C9" w14:textId="1B2BA72D" w:rsidR="00A452FC" w:rsidRDefault="00BC40C6" w:rsidP="00C76039">
            <w:r>
              <w:t>x</w:t>
            </w:r>
          </w:p>
        </w:tc>
      </w:tr>
      <w:tr w:rsidR="00A452FC" w14:paraId="09778C34" w14:textId="2A48BFAF" w:rsidTr="00A452FC">
        <w:tc>
          <w:tcPr>
            <w:tcW w:w="1397" w:type="dxa"/>
          </w:tcPr>
          <w:p w14:paraId="0E0351C1" w14:textId="3F7F69E2" w:rsidR="00A452FC" w:rsidRDefault="00A452FC" w:rsidP="00C76039">
            <w:pPr>
              <w:rPr>
                <w:rFonts w:eastAsia="Times New Roman"/>
              </w:rPr>
            </w:pPr>
            <w:r>
              <w:rPr>
                <w:rFonts w:eastAsia="Times New Roman"/>
              </w:rPr>
              <w:t>Dr. Celil Ekici (COS)</w:t>
            </w:r>
          </w:p>
        </w:tc>
        <w:tc>
          <w:tcPr>
            <w:tcW w:w="547" w:type="dxa"/>
          </w:tcPr>
          <w:p w14:paraId="30640DF0" w14:textId="25020A2B" w:rsidR="00A452FC" w:rsidRDefault="00A452FC" w:rsidP="00C76039">
            <w:r>
              <w:t>X</w:t>
            </w:r>
          </w:p>
        </w:tc>
        <w:tc>
          <w:tcPr>
            <w:tcW w:w="583" w:type="dxa"/>
          </w:tcPr>
          <w:p w14:paraId="1578EE6D" w14:textId="5A4CE8AA" w:rsidR="00A452FC" w:rsidRDefault="00A452FC" w:rsidP="00C76039">
            <w:pPr>
              <w:rPr>
                <w:rFonts w:eastAsia="Times New Roman"/>
              </w:rPr>
            </w:pPr>
            <w:r>
              <w:rPr>
                <w:rFonts w:eastAsia="Times New Roman"/>
              </w:rPr>
              <w:t>x</w:t>
            </w:r>
          </w:p>
        </w:tc>
        <w:tc>
          <w:tcPr>
            <w:tcW w:w="626" w:type="dxa"/>
          </w:tcPr>
          <w:p w14:paraId="62939395" w14:textId="2683DE2F" w:rsidR="00A452FC" w:rsidRDefault="00A452FC" w:rsidP="00C76039">
            <w:pPr>
              <w:rPr>
                <w:rFonts w:eastAsia="Times New Roman"/>
              </w:rPr>
            </w:pPr>
            <w:r>
              <w:rPr>
                <w:rFonts w:eastAsia="Times New Roman"/>
              </w:rPr>
              <w:t>x</w:t>
            </w:r>
          </w:p>
        </w:tc>
        <w:tc>
          <w:tcPr>
            <w:tcW w:w="569" w:type="dxa"/>
          </w:tcPr>
          <w:p w14:paraId="05091970" w14:textId="77777777" w:rsidR="00A452FC" w:rsidRDefault="00A452FC" w:rsidP="00C76039">
            <w:pPr>
              <w:rPr>
                <w:rFonts w:eastAsia="Times New Roman"/>
              </w:rPr>
            </w:pPr>
          </w:p>
        </w:tc>
        <w:tc>
          <w:tcPr>
            <w:tcW w:w="672" w:type="dxa"/>
          </w:tcPr>
          <w:p w14:paraId="76A98EA1" w14:textId="1AA26F06" w:rsidR="00A452FC" w:rsidRDefault="00A452FC" w:rsidP="00C76039">
            <w:pPr>
              <w:rPr>
                <w:rFonts w:eastAsia="Times New Roman"/>
              </w:rPr>
            </w:pPr>
            <w:r>
              <w:rPr>
                <w:rFonts w:eastAsia="Times New Roman"/>
              </w:rPr>
              <w:t>x</w:t>
            </w:r>
          </w:p>
        </w:tc>
        <w:tc>
          <w:tcPr>
            <w:tcW w:w="653" w:type="dxa"/>
          </w:tcPr>
          <w:p w14:paraId="628A55F2" w14:textId="2CC04FC7" w:rsidR="00A452FC" w:rsidRDefault="00A452FC" w:rsidP="00C76039">
            <w:pPr>
              <w:rPr>
                <w:rFonts w:eastAsia="Times New Roman"/>
              </w:rPr>
            </w:pPr>
            <w:r>
              <w:rPr>
                <w:rFonts w:eastAsia="Times New Roman"/>
              </w:rPr>
              <w:t>x</w:t>
            </w:r>
          </w:p>
        </w:tc>
        <w:tc>
          <w:tcPr>
            <w:tcW w:w="618" w:type="dxa"/>
          </w:tcPr>
          <w:p w14:paraId="67B9C779" w14:textId="21160C42" w:rsidR="00A452FC" w:rsidRDefault="009E3731" w:rsidP="00C76039">
            <w:pPr>
              <w:rPr>
                <w:rFonts w:eastAsia="Times New Roman"/>
              </w:rPr>
            </w:pPr>
            <w:r>
              <w:rPr>
                <w:rFonts w:eastAsia="Times New Roman"/>
              </w:rPr>
              <w:t>x</w:t>
            </w:r>
          </w:p>
        </w:tc>
        <w:tc>
          <w:tcPr>
            <w:tcW w:w="2070" w:type="dxa"/>
          </w:tcPr>
          <w:p w14:paraId="64D65A27" w14:textId="0A653548" w:rsidR="00A452FC" w:rsidRDefault="00A452FC" w:rsidP="00C76039">
            <w:r>
              <w:rPr>
                <w:rFonts w:eastAsia="Times New Roman"/>
              </w:rPr>
              <w:t>Dr. Dale Pattison (CLA)</w:t>
            </w:r>
          </w:p>
        </w:tc>
        <w:tc>
          <w:tcPr>
            <w:tcW w:w="900" w:type="dxa"/>
          </w:tcPr>
          <w:p w14:paraId="5C547FBA" w14:textId="75A64842" w:rsidR="00A452FC" w:rsidRDefault="00A452FC" w:rsidP="00C76039">
            <w:r>
              <w:t>X</w:t>
            </w:r>
          </w:p>
        </w:tc>
        <w:tc>
          <w:tcPr>
            <w:tcW w:w="891" w:type="dxa"/>
          </w:tcPr>
          <w:p w14:paraId="0BB2C765" w14:textId="072EFDB9" w:rsidR="00A452FC" w:rsidRDefault="00A452FC" w:rsidP="00C76039">
            <w:r>
              <w:t>x</w:t>
            </w:r>
          </w:p>
        </w:tc>
        <w:tc>
          <w:tcPr>
            <w:tcW w:w="740" w:type="dxa"/>
          </w:tcPr>
          <w:p w14:paraId="486F6A7E" w14:textId="3127D17D" w:rsidR="00A452FC" w:rsidRDefault="00A452FC" w:rsidP="00C76039">
            <w:r>
              <w:t>x</w:t>
            </w:r>
          </w:p>
        </w:tc>
        <w:tc>
          <w:tcPr>
            <w:tcW w:w="705" w:type="dxa"/>
          </w:tcPr>
          <w:p w14:paraId="33186445" w14:textId="5FB0215E" w:rsidR="00A452FC" w:rsidRDefault="00A452FC" w:rsidP="00C76039">
            <w:r>
              <w:t>x</w:t>
            </w:r>
          </w:p>
        </w:tc>
        <w:tc>
          <w:tcPr>
            <w:tcW w:w="723" w:type="dxa"/>
          </w:tcPr>
          <w:p w14:paraId="6D11E919" w14:textId="7804AF94" w:rsidR="00A452FC" w:rsidRDefault="00A452FC" w:rsidP="00C76039">
            <w:r>
              <w:t>x</w:t>
            </w:r>
          </w:p>
        </w:tc>
        <w:tc>
          <w:tcPr>
            <w:tcW w:w="658" w:type="dxa"/>
          </w:tcPr>
          <w:p w14:paraId="5EF67FB4" w14:textId="1D04244D" w:rsidR="00A452FC" w:rsidRDefault="00A452FC" w:rsidP="00C76039">
            <w:r>
              <w:t>x</w:t>
            </w:r>
          </w:p>
        </w:tc>
        <w:tc>
          <w:tcPr>
            <w:tcW w:w="598" w:type="dxa"/>
          </w:tcPr>
          <w:p w14:paraId="43EE651B" w14:textId="095F9D8B" w:rsidR="00A452FC" w:rsidRDefault="00401BFE" w:rsidP="00C76039">
            <w:r>
              <w:t>x</w:t>
            </w:r>
          </w:p>
        </w:tc>
      </w:tr>
      <w:tr w:rsidR="00A452FC" w14:paraId="60C27B9E" w14:textId="0DD9FCD6" w:rsidTr="00A452FC">
        <w:tc>
          <w:tcPr>
            <w:tcW w:w="1397" w:type="dxa"/>
          </w:tcPr>
          <w:p w14:paraId="4A4A5C77" w14:textId="5386A1D1" w:rsidR="00A452FC" w:rsidRDefault="00A452FC" w:rsidP="00C76039">
            <w:r>
              <w:rPr>
                <w:rFonts w:eastAsia="Times New Roman"/>
              </w:rPr>
              <w:t>Dr. Deniz Gevrek (COB)</w:t>
            </w:r>
          </w:p>
        </w:tc>
        <w:tc>
          <w:tcPr>
            <w:tcW w:w="547" w:type="dxa"/>
          </w:tcPr>
          <w:p w14:paraId="21CA1634" w14:textId="6EFAA384" w:rsidR="00A452FC" w:rsidRDefault="00A452FC" w:rsidP="00C76039">
            <w:r>
              <w:t>X</w:t>
            </w:r>
          </w:p>
        </w:tc>
        <w:tc>
          <w:tcPr>
            <w:tcW w:w="583" w:type="dxa"/>
          </w:tcPr>
          <w:p w14:paraId="03B629D6" w14:textId="206001EE" w:rsidR="00A452FC" w:rsidRDefault="00A452FC" w:rsidP="00C76039">
            <w:pPr>
              <w:rPr>
                <w:rFonts w:eastAsia="Times New Roman"/>
              </w:rPr>
            </w:pPr>
            <w:r>
              <w:rPr>
                <w:rFonts w:eastAsia="Times New Roman"/>
              </w:rPr>
              <w:t>x</w:t>
            </w:r>
          </w:p>
        </w:tc>
        <w:tc>
          <w:tcPr>
            <w:tcW w:w="626" w:type="dxa"/>
          </w:tcPr>
          <w:p w14:paraId="7814323B" w14:textId="41A481C7" w:rsidR="00A452FC" w:rsidRDefault="00A452FC" w:rsidP="00C76039">
            <w:pPr>
              <w:rPr>
                <w:rFonts w:eastAsia="Times New Roman"/>
              </w:rPr>
            </w:pPr>
            <w:r>
              <w:rPr>
                <w:rFonts w:eastAsia="Times New Roman"/>
              </w:rPr>
              <w:t>x</w:t>
            </w:r>
          </w:p>
        </w:tc>
        <w:tc>
          <w:tcPr>
            <w:tcW w:w="569" w:type="dxa"/>
          </w:tcPr>
          <w:p w14:paraId="49337CEC" w14:textId="44C7E612" w:rsidR="00A452FC" w:rsidRDefault="00A452FC" w:rsidP="00C76039">
            <w:pPr>
              <w:rPr>
                <w:rFonts w:eastAsia="Times New Roman"/>
              </w:rPr>
            </w:pPr>
            <w:r>
              <w:rPr>
                <w:rFonts w:eastAsia="Times New Roman"/>
              </w:rPr>
              <w:t>x</w:t>
            </w:r>
          </w:p>
        </w:tc>
        <w:tc>
          <w:tcPr>
            <w:tcW w:w="672" w:type="dxa"/>
          </w:tcPr>
          <w:p w14:paraId="06BFECD8" w14:textId="374FE629" w:rsidR="00A452FC" w:rsidRDefault="00A452FC" w:rsidP="00C76039">
            <w:pPr>
              <w:rPr>
                <w:rFonts w:eastAsia="Times New Roman"/>
              </w:rPr>
            </w:pPr>
            <w:r>
              <w:rPr>
                <w:rFonts w:eastAsia="Times New Roman"/>
              </w:rPr>
              <w:t>x</w:t>
            </w:r>
          </w:p>
        </w:tc>
        <w:tc>
          <w:tcPr>
            <w:tcW w:w="653" w:type="dxa"/>
          </w:tcPr>
          <w:p w14:paraId="46E45F40" w14:textId="5C5198AC" w:rsidR="00A452FC" w:rsidRDefault="00F85F3C" w:rsidP="00C76039">
            <w:pPr>
              <w:rPr>
                <w:rFonts w:eastAsia="Times New Roman"/>
              </w:rPr>
            </w:pPr>
            <w:r>
              <w:rPr>
                <w:rFonts w:eastAsia="Times New Roman"/>
              </w:rPr>
              <w:t>0</w:t>
            </w:r>
          </w:p>
        </w:tc>
        <w:tc>
          <w:tcPr>
            <w:tcW w:w="618" w:type="dxa"/>
          </w:tcPr>
          <w:p w14:paraId="6E0F647F" w14:textId="415AE1C4" w:rsidR="00A452FC" w:rsidRDefault="00F85F3C" w:rsidP="00C76039">
            <w:pPr>
              <w:rPr>
                <w:rFonts w:eastAsia="Times New Roman"/>
              </w:rPr>
            </w:pPr>
            <w:r>
              <w:rPr>
                <w:rFonts w:eastAsia="Times New Roman"/>
              </w:rPr>
              <w:t>x</w:t>
            </w:r>
          </w:p>
        </w:tc>
        <w:tc>
          <w:tcPr>
            <w:tcW w:w="2070" w:type="dxa"/>
          </w:tcPr>
          <w:p w14:paraId="6654E4D3" w14:textId="366F7CB1" w:rsidR="00A452FC" w:rsidRDefault="00A452FC" w:rsidP="00C76039">
            <w:r>
              <w:rPr>
                <w:rFonts w:eastAsia="Times New Roman"/>
              </w:rPr>
              <w:t>Dr. Miguel Perez (CONHS)</w:t>
            </w:r>
          </w:p>
        </w:tc>
        <w:tc>
          <w:tcPr>
            <w:tcW w:w="900" w:type="dxa"/>
          </w:tcPr>
          <w:p w14:paraId="13507FD9" w14:textId="0F04FDD6" w:rsidR="00A452FC" w:rsidRDefault="00A452FC" w:rsidP="00C76039">
            <w:r>
              <w:t>X</w:t>
            </w:r>
          </w:p>
        </w:tc>
        <w:tc>
          <w:tcPr>
            <w:tcW w:w="891" w:type="dxa"/>
          </w:tcPr>
          <w:p w14:paraId="2B951B82" w14:textId="4D8AC525" w:rsidR="00A452FC" w:rsidRDefault="00A452FC" w:rsidP="00C76039">
            <w:r>
              <w:t>x</w:t>
            </w:r>
          </w:p>
        </w:tc>
        <w:tc>
          <w:tcPr>
            <w:tcW w:w="740" w:type="dxa"/>
          </w:tcPr>
          <w:p w14:paraId="12C932B1" w14:textId="1CBBCA49" w:rsidR="00A452FC" w:rsidRDefault="00A452FC" w:rsidP="00C76039">
            <w:r>
              <w:t>x</w:t>
            </w:r>
          </w:p>
        </w:tc>
        <w:tc>
          <w:tcPr>
            <w:tcW w:w="705" w:type="dxa"/>
          </w:tcPr>
          <w:p w14:paraId="7CCED8FA" w14:textId="5C7CA404" w:rsidR="00A452FC" w:rsidRDefault="00A452FC" w:rsidP="00C76039">
            <w:r>
              <w:t>x</w:t>
            </w:r>
          </w:p>
        </w:tc>
        <w:tc>
          <w:tcPr>
            <w:tcW w:w="723" w:type="dxa"/>
          </w:tcPr>
          <w:p w14:paraId="2DED70AB" w14:textId="737CFBC1" w:rsidR="00A452FC" w:rsidRDefault="00A452FC" w:rsidP="00C76039">
            <w:r>
              <w:t>x</w:t>
            </w:r>
          </w:p>
        </w:tc>
        <w:tc>
          <w:tcPr>
            <w:tcW w:w="658" w:type="dxa"/>
          </w:tcPr>
          <w:p w14:paraId="58D1D035" w14:textId="2766EA2D" w:rsidR="00A452FC" w:rsidRDefault="00A452FC" w:rsidP="00C76039">
            <w:r>
              <w:t>a</w:t>
            </w:r>
          </w:p>
        </w:tc>
        <w:tc>
          <w:tcPr>
            <w:tcW w:w="598" w:type="dxa"/>
          </w:tcPr>
          <w:p w14:paraId="7EC54AFF" w14:textId="06017B2A" w:rsidR="00A452FC" w:rsidRDefault="0038159A" w:rsidP="00C76039">
            <w:r>
              <w:t>x</w:t>
            </w:r>
          </w:p>
        </w:tc>
      </w:tr>
      <w:tr w:rsidR="00A452FC" w14:paraId="73A1F768" w14:textId="76E870CF" w:rsidTr="00A452FC">
        <w:tc>
          <w:tcPr>
            <w:tcW w:w="1397" w:type="dxa"/>
          </w:tcPr>
          <w:p w14:paraId="200D351E" w14:textId="1E36CE6C" w:rsidR="00A452FC" w:rsidRDefault="00A452FC" w:rsidP="00C76039">
            <w:pPr>
              <w:pStyle w:val="xmsolistparagraph"/>
              <w:ind w:left="0"/>
              <w:rPr>
                <w:rFonts w:eastAsia="Times New Roman"/>
              </w:rPr>
            </w:pPr>
            <w:r>
              <w:lastRenderedPageBreak/>
              <w:t>Dr. Michelle Hollenbaugh</w:t>
            </w:r>
          </w:p>
        </w:tc>
        <w:tc>
          <w:tcPr>
            <w:tcW w:w="547" w:type="dxa"/>
          </w:tcPr>
          <w:p w14:paraId="35BB75C6" w14:textId="3799B93C" w:rsidR="00A452FC" w:rsidRDefault="00A452FC" w:rsidP="00C76039">
            <w:r>
              <w:t>X</w:t>
            </w:r>
          </w:p>
        </w:tc>
        <w:tc>
          <w:tcPr>
            <w:tcW w:w="583" w:type="dxa"/>
          </w:tcPr>
          <w:p w14:paraId="4C76E344" w14:textId="1F640EE3" w:rsidR="00A452FC" w:rsidRDefault="00A452FC" w:rsidP="00C76039">
            <w:pPr>
              <w:rPr>
                <w:rFonts w:eastAsia="Times New Roman"/>
              </w:rPr>
            </w:pPr>
            <w:r>
              <w:t>x</w:t>
            </w:r>
          </w:p>
        </w:tc>
        <w:tc>
          <w:tcPr>
            <w:tcW w:w="626" w:type="dxa"/>
          </w:tcPr>
          <w:p w14:paraId="1F4A466A" w14:textId="1C1C0DF0" w:rsidR="00A452FC" w:rsidRDefault="00A452FC" w:rsidP="00C76039">
            <w:pPr>
              <w:rPr>
                <w:rFonts w:eastAsia="Times New Roman"/>
              </w:rPr>
            </w:pPr>
            <w:r>
              <w:rPr>
                <w:rFonts w:eastAsia="Times New Roman"/>
              </w:rPr>
              <w:t>x</w:t>
            </w:r>
          </w:p>
        </w:tc>
        <w:tc>
          <w:tcPr>
            <w:tcW w:w="569" w:type="dxa"/>
          </w:tcPr>
          <w:p w14:paraId="3D7775B1" w14:textId="1F01FF0F" w:rsidR="00A452FC" w:rsidRDefault="00A452FC" w:rsidP="00C76039">
            <w:pPr>
              <w:rPr>
                <w:rFonts w:eastAsia="Times New Roman"/>
              </w:rPr>
            </w:pPr>
            <w:r>
              <w:rPr>
                <w:rFonts w:eastAsia="Times New Roman"/>
              </w:rPr>
              <w:t>x</w:t>
            </w:r>
          </w:p>
        </w:tc>
        <w:tc>
          <w:tcPr>
            <w:tcW w:w="672" w:type="dxa"/>
          </w:tcPr>
          <w:p w14:paraId="1EE4B4EC" w14:textId="456E661B" w:rsidR="00A452FC" w:rsidRDefault="00A452FC" w:rsidP="00C76039">
            <w:pPr>
              <w:rPr>
                <w:rFonts w:eastAsia="Times New Roman"/>
              </w:rPr>
            </w:pPr>
            <w:r>
              <w:rPr>
                <w:rFonts w:eastAsia="Times New Roman"/>
              </w:rPr>
              <w:t>x</w:t>
            </w:r>
          </w:p>
        </w:tc>
        <w:tc>
          <w:tcPr>
            <w:tcW w:w="653" w:type="dxa"/>
          </w:tcPr>
          <w:p w14:paraId="4565B750" w14:textId="2E41A515" w:rsidR="00A452FC" w:rsidRDefault="00A452FC" w:rsidP="00C76039">
            <w:pPr>
              <w:rPr>
                <w:rFonts w:eastAsia="Times New Roman"/>
              </w:rPr>
            </w:pPr>
            <w:r>
              <w:rPr>
                <w:rFonts w:eastAsia="Times New Roman"/>
              </w:rPr>
              <w:t>x</w:t>
            </w:r>
          </w:p>
        </w:tc>
        <w:tc>
          <w:tcPr>
            <w:tcW w:w="618" w:type="dxa"/>
          </w:tcPr>
          <w:p w14:paraId="01D84474" w14:textId="2053708F" w:rsidR="00A452FC" w:rsidRDefault="00164C4B" w:rsidP="00C76039">
            <w:pPr>
              <w:rPr>
                <w:rFonts w:eastAsia="Times New Roman"/>
              </w:rPr>
            </w:pPr>
            <w:r>
              <w:rPr>
                <w:rFonts w:eastAsia="Times New Roman"/>
              </w:rPr>
              <w:t>x</w:t>
            </w:r>
          </w:p>
        </w:tc>
        <w:tc>
          <w:tcPr>
            <w:tcW w:w="2070" w:type="dxa"/>
          </w:tcPr>
          <w:p w14:paraId="021776A7" w14:textId="0A3A83A0" w:rsidR="00A452FC" w:rsidRDefault="00A452FC" w:rsidP="00C76039">
            <w:r>
              <w:rPr>
                <w:rFonts w:eastAsia="Times New Roman"/>
              </w:rPr>
              <w:t>Dr. Mohan Rao (COB)</w:t>
            </w:r>
          </w:p>
        </w:tc>
        <w:tc>
          <w:tcPr>
            <w:tcW w:w="900" w:type="dxa"/>
          </w:tcPr>
          <w:p w14:paraId="3493F1A3" w14:textId="7E494162" w:rsidR="00A452FC" w:rsidRDefault="00A452FC" w:rsidP="00C76039">
            <w:r>
              <w:t>X</w:t>
            </w:r>
          </w:p>
        </w:tc>
        <w:tc>
          <w:tcPr>
            <w:tcW w:w="891" w:type="dxa"/>
          </w:tcPr>
          <w:p w14:paraId="4770A604" w14:textId="5B5E40BD" w:rsidR="00A452FC" w:rsidRDefault="00A452FC" w:rsidP="00C76039">
            <w:r>
              <w:rPr>
                <w:rFonts w:eastAsia="Times New Roman"/>
              </w:rPr>
              <w:t>x</w:t>
            </w:r>
          </w:p>
        </w:tc>
        <w:tc>
          <w:tcPr>
            <w:tcW w:w="740" w:type="dxa"/>
          </w:tcPr>
          <w:p w14:paraId="243617F7" w14:textId="72F37360" w:rsidR="00A452FC" w:rsidRDefault="00A452FC" w:rsidP="00C76039">
            <w:pPr>
              <w:rPr>
                <w:rFonts w:eastAsia="Times New Roman"/>
              </w:rPr>
            </w:pPr>
            <w:r>
              <w:rPr>
                <w:rFonts w:eastAsia="Times New Roman"/>
              </w:rPr>
              <w:t>x</w:t>
            </w:r>
          </w:p>
        </w:tc>
        <w:tc>
          <w:tcPr>
            <w:tcW w:w="705" w:type="dxa"/>
          </w:tcPr>
          <w:p w14:paraId="314785AB" w14:textId="6D3CA2EB" w:rsidR="00A452FC" w:rsidRDefault="00A452FC" w:rsidP="00C76039">
            <w:pPr>
              <w:rPr>
                <w:rFonts w:eastAsia="Times New Roman"/>
              </w:rPr>
            </w:pPr>
            <w:r>
              <w:rPr>
                <w:rFonts w:eastAsia="Times New Roman"/>
              </w:rPr>
              <w:t>x</w:t>
            </w:r>
          </w:p>
        </w:tc>
        <w:tc>
          <w:tcPr>
            <w:tcW w:w="723" w:type="dxa"/>
          </w:tcPr>
          <w:p w14:paraId="639133AC" w14:textId="4D10E552" w:rsidR="00A452FC" w:rsidRDefault="00A452FC" w:rsidP="00C76039">
            <w:pPr>
              <w:rPr>
                <w:rFonts w:eastAsia="Times New Roman"/>
              </w:rPr>
            </w:pPr>
            <w:r>
              <w:rPr>
                <w:rFonts w:eastAsia="Times New Roman"/>
              </w:rPr>
              <w:t>a</w:t>
            </w:r>
          </w:p>
        </w:tc>
        <w:tc>
          <w:tcPr>
            <w:tcW w:w="658" w:type="dxa"/>
          </w:tcPr>
          <w:p w14:paraId="520E3E47" w14:textId="22711C35" w:rsidR="00A452FC" w:rsidRDefault="00A452FC" w:rsidP="00C76039">
            <w:pPr>
              <w:rPr>
                <w:rFonts w:eastAsia="Times New Roman"/>
              </w:rPr>
            </w:pPr>
            <w:r>
              <w:rPr>
                <w:rFonts w:eastAsia="Times New Roman"/>
              </w:rPr>
              <w:t>x</w:t>
            </w:r>
          </w:p>
        </w:tc>
        <w:tc>
          <w:tcPr>
            <w:tcW w:w="598" w:type="dxa"/>
          </w:tcPr>
          <w:p w14:paraId="4E3C9BA0" w14:textId="08CBB15B" w:rsidR="00A452FC" w:rsidRDefault="00401BFE" w:rsidP="00C76039">
            <w:pPr>
              <w:rPr>
                <w:rFonts w:eastAsia="Times New Roman"/>
              </w:rPr>
            </w:pPr>
            <w:r>
              <w:rPr>
                <w:rFonts w:eastAsia="Times New Roman"/>
              </w:rPr>
              <w:t>x</w:t>
            </w:r>
          </w:p>
        </w:tc>
      </w:tr>
      <w:tr w:rsidR="00A452FC" w14:paraId="57C96132" w14:textId="22B4E2C1" w:rsidTr="00A452FC">
        <w:tc>
          <w:tcPr>
            <w:tcW w:w="1397" w:type="dxa"/>
          </w:tcPr>
          <w:p w14:paraId="7326A2B9" w14:textId="5C9BD701" w:rsidR="00A452FC" w:rsidRDefault="00A452FC" w:rsidP="00C76039">
            <w:pPr>
              <w:pStyle w:val="xmsolistparagraph"/>
              <w:ind w:left="0"/>
            </w:pPr>
            <w:r>
              <w:rPr>
                <w:rFonts w:eastAsia="Times New Roman"/>
              </w:rPr>
              <w:t>Dr. Marge Benham Hutchins (CONHS)</w:t>
            </w:r>
          </w:p>
        </w:tc>
        <w:tc>
          <w:tcPr>
            <w:tcW w:w="547" w:type="dxa"/>
          </w:tcPr>
          <w:p w14:paraId="2C3D9A4E" w14:textId="61943893" w:rsidR="00A452FC" w:rsidRDefault="00A452FC" w:rsidP="00C76039">
            <w:r>
              <w:t>X</w:t>
            </w:r>
          </w:p>
        </w:tc>
        <w:tc>
          <w:tcPr>
            <w:tcW w:w="583" w:type="dxa"/>
          </w:tcPr>
          <w:p w14:paraId="525568FE" w14:textId="0E4B38DF" w:rsidR="00A452FC" w:rsidRDefault="00A452FC" w:rsidP="00C76039">
            <w:r>
              <w:t>x</w:t>
            </w:r>
          </w:p>
        </w:tc>
        <w:tc>
          <w:tcPr>
            <w:tcW w:w="626" w:type="dxa"/>
          </w:tcPr>
          <w:p w14:paraId="2DA67CCC" w14:textId="421B77F7" w:rsidR="00A452FC" w:rsidRDefault="00A452FC" w:rsidP="00C76039">
            <w:pPr>
              <w:rPr>
                <w:rFonts w:eastAsia="Times New Roman"/>
              </w:rPr>
            </w:pPr>
            <w:r>
              <w:rPr>
                <w:rFonts w:eastAsia="Times New Roman"/>
              </w:rPr>
              <w:t>x</w:t>
            </w:r>
          </w:p>
        </w:tc>
        <w:tc>
          <w:tcPr>
            <w:tcW w:w="569" w:type="dxa"/>
          </w:tcPr>
          <w:p w14:paraId="55721F50" w14:textId="1C289E72" w:rsidR="00A452FC" w:rsidRDefault="00A452FC" w:rsidP="00C76039">
            <w:pPr>
              <w:rPr>
                <w:rFonts w:eastAsia="Times New Roman"/>
              </w:rPr>
            </w:pPr>
            <w:r>
              <w:rPr>
                <w:rFonts w:eastAsia="Times New Roman"/>
              </w:rPr>
              <w:t>x</w:t>
            </w:r>
          </w:p>
        </w:tc>
        <w:tc>
          <w:tcPr>
            <w:tcW w:w="672" w:type="dxa"/>
          </w:tcPr>
          <w:p w14:paraId="3B96D219" w14:textId="67DD5A6A" w:rsidR="00A452FC" w:rsidRDefault="00A452FC" w:rsidP="00C76039">
            <w:pPr>
              <w:rPr>
                <w:rFonts w:eastAsia="Times New Roman"/>
              </w:rPr>
            </w:pPr>
            <w:r>
              <w:rPr>
                <w:rFonts w:eastAsia="Times New Roman"/>
              </w:rPr>
              <w:t>x</w:t>
            </w:r>
          </w:p>
        </w:tc>
        <w:tc>
          <w:tcPr>
            <w:tcW w:w="653" w:type="dxa"/>
          </w:tcPr>
          <w:p w14:paraId="61576FF8" w14:textId="32328821" w:rsidR="00A452FC" w:rsidRDefault="00A452FC" w:rsidP="00C76039">
            <w:pPr>
              <w:rPr>
                <w:rFonts w:eastAsia="Times New Roman"/>
              </w:rPr>
            </w:pPr>
            <w:r>
              <w:rPr>
                <w:rFonts w:eastAsia="Times New Roman"/>
              </w:rPr>
              <w:t>x</w:t>
            </w:r>
          </w:p>
        </w:tc>
        <w:tc>
          <w:tcPr>
            <w:tcW w:w="618" w:type="dxa"/>
          </w:tcPr>
          <w:p w14:paraId="6BEF0FFB" w14:textId="18DE2AAE" w:rsidR="00A452FC" w:rsidRDefault="00AA09BC" w:rsidP="00C76039">
            <w:pPr>
              <w:rPr>
                <w:rFonts w:eastAsia="Times New Roman"/>
              </w:rPr>
            </w:pPr>
            <w:r>
              <w:rPr>
                <w:rFonts w:eastAsia="Times New Roman"/>
              </w:rPr>
              <w:t>0</w:t>
            </w:r>
          </w:p>
        </w:tc>
        <w:tc>
          <w:tcPr>
            <w:tcW w:w="2070" w:type="dxa"/>
          </w:tcPr>
          <w:p w14:paraId="31A9BD21" w14:textId="11545935" w:rsidR="00A452FC" w:rsidRDefault="00A452FC" w:rsidP="00C76039">
            <w:r>
              <w:rPr>
                <w:rFonts w:eastAsia="Times New Roman"/>
              </w:rPr>
              <w:t>Dr. Qiuhong Zhao (COB)</w:t>
            </w:r>
          </w:p>
        </w:tc>
        <w:tc>
          <w:tcPr>
            <w:tcW w:w="900" w:type="dxa"/>
          </w:tcPr>
          <w:p w14:paraId="23CBA5BD" w14:textId="2B0217F6" w:rsidR="00A452FC" w:rsidRDefault="00A452FC" w:rsidP="00C76039">
            <w:pPr>
              <w:rPr>
                <w:rFonts w:eastAsia="Times New Roman"/>
              </w:rPr>
            </w:pPr>
            <w:r>
              <w:t>0</w:t>
            </w:r>
          </w:p>
        </w:tc>
        <w:tc>
          <w:tcPr>
            <w:tcW w:w="891" w:type="dxa"/>
          </w:tcPr>
          <w:p w14:paraId="75287CDD" w14:textId="0A5E0EC3" w:rsidR="00A452FC" w:rsidRDefault="00A452FC" w:rsidP="00C76039">
            <w:pPr>
              <w:rPr>
                <w:rFonts w:eastAsia="Times New Roman"/>
              </w:rPr>
            </w:pPr>
            <w:r>
              <w:rPr>
                <w:rFonts w:eastAsia="Times New Roman"/>
              </w:rPr>
              <w:t>x</w:t>
            </w:r>
          </w:p>
        </w:tc>
        <w:tc>
          <w:tcPr>
            <w:tcW w:w="740" w:type="dxa"/>
          </w:tcPr>
          <w:p w14:paraId="712596F7" w14:textId="114DEA50" w:rsidR="00A452FC" w:rsidRDefault="00A452FC" w:rsidP="00C76039">
            <w:pPr>
              <w:rPr>
                <w:rFonts w:eastAsia="Times New Roman"/>
              </w:rPr>
            </w:pPr>
            <w:r>
              <w:rPr>
                <w:rFonts w:eastAsia="Times New Roman"/>
              </w:rPr>
              <w:t>x</w:t>
            </w:r>
          </w:p>
        </w:tc>
        <w:tc>
          <w:tcPr>
            <w:tcW w:w="705" w:type="dxa"/>
          </w:tcPr>
          <w:p w14:paraId="7229886E" w14:textId="4048859E" w:rsidR="00A452FC" w:rsidRDefault="00A452FC" w:rsidP="00C76039">
            <w:pPr>
              <w:rPr>
                <w:rFonts w:eastAsia="Times New Roman"/>
              </w:rPr>
            </w:pPr>
            <w:r>
              <w:rPr>
                <w:rFonts w:eastAsia="Times New Roman"/>
              </w:rPr>
              <w:t>x</w:t>
            </w:r>
          </w:p>
        </w:tc>
        <w:tc>
          <w:tcPr>
            <w:tcW w:w="723" w:type="dxa"/>
          </w:tcPr>
          <w:p w14:paraId="6A9E1C46" w14:textId="0A7146DA" w:rsidR="00A452FC" w:rsidRDefault="00A452FC" w:rsidP="00C76039">
            <w:pPr>
              <w:rPr>
                <w:rFonts w:eastAsia="Times New Roman"/>
              </w:rPr>
            </w:pPr>
            <w:r>
              <w:rPr>
                <w:rFonts w:eastAsia="Times New Roman"/>
              </w:rPr>
              <w:t>a</w:t>
            </w:r>
          </w:p>
        </w:tc>
        <w:tc>
          <w:tcPr>
            <w:tcW w:w="658" w:type="dxa"/>
          </w:tcPr>
          <w:p w14:paraId="32A64BEC" w14:textId="4BF54FD3" w:rsidR="00A452FC" w:rsidRDefault="00A452FC" w:rsidP="00C76039">
            <w:pPr>
              <w:rPr>
                <w:rFonts w:eastAsia="Times New Roman"/>
              </w:rPr>
            </w:pPr>
            <w:r>
              <w:rPr>
                <w:rFonts w:eastAsia="Times New Roman"/>
              </w:rPr>
              <w:t>?</w:t>
            </w:r>
          </w:p>
        </w:tc>
        <w:tc>
          <w:tcPr>
            <w:tcW w:w="598" w:type="dxa"/>
          </w:tcPr>
          <w:p w14:paraId="106BC20F" w14:textId="77777777" w:rsidR="00A452FC" w:rsidRDefault="00A452FC" w:rsidP="00C76039">
            <w:pPr>
              <w:rPr>
                <w:rFonts w:eastAsia="Times New Roman"/>
              </w:rPr>
            </w:pPr>
          </w:p>
        </w:tc>
      </w:tr>
      <w:tr w:rsidR="00A452FC" w14:paraId="215F5811" w14:textId="516A3A76" w:rsidTr="00A452FC">
        <w:tc>
          <w:tcPr>
            <w:tcW w:w="1397" w:type="dxa"/>
          </w:tcPr>
          <w:p w14:paraId="3E2BE4F4" w14:textId="77777777" w:rsidR="00A452FC" w:rsidRDefault="00A452FC" w:rsidP="00C76039">
            <w:pPr>
              <w:pStyle w:val="xmsolistparagraph"/>
              <w:ind w:left="0"/>
              <w:rPr>
                <w:rFonts w:eastAsia="Times New Roman"/>
              </w:rPr>
            </w:pPr>
            <w:r>
              <w:rPr>
                <w:rFonts w:eastAsia="Times New Roman"/>
              </w:rPr>
              <w:t>Dr. Rabih Zeidan</w:t>
            </w:r>
          </w:p>
          <w:p w14:paraId="6CB6B2FF" w14:textId="7D05D71B" w:rsidR="00A452FC" w:rsidRDefault="00A452FC" w:rsidP="00C76039">
            <w:pPr>
              <w:pStyle w:val="xmsolistparagraph"/>
              <w:ind w:left="0"/>
              <w:rPr>
                <w:rFonts w:eastAsia="Times New Roman"/>
              </w:rPr>
            </w:pPr>
            <w:r>
              <w:rPr>
                <w:rFonts w:eastAsia="Times New Roman"/>
              </w:rPr>
              <w:t>(COB – new Sept)</w:t>
            </w:r>
          </w:p>
        </w:tc>
        <w:tc>
          <w:tcPr>
            <w:tcW w:w="547" w:type="dxa"/>
          </w:tcPr>
          <w:p w14:paraId="37FDD90C" w14:textId="21225E12" w:rsidR="00A452FC" w:rsidRDefault="00A452FC" w:rsidP="00C76039">
            <w:r>
              <w:t>na</w:t>
            </w:r>
          </w:p>
        </w:tc>
        <w:tc>
          <w:tcPr>
            <w:tcW w:w="583" w:type="dxa"/>
          </w:tcPr>
          <w:p w14:paraId="207C774E" w14:textId="402AF01B" w:rsidR="00A452FC" w:rsidRDefault="00A452FC" w:rsidP="00C76039">
            <w:r>
              <w:t>na</w:t>
            </w:r>
          </w:p>
        </w:tc>
        <w:tc>
          <w:tcPr>
            <w:tcW w:w="626" w:type="dxa"/>
          </w:tcPr>
          <w:p w14:paraId="61F9ABEC" w14:textId="641A0EF5" w:rsidR="00A452FC" w:rsidRDefault="00A452FC" w:rsidP="00C76039">
            <w:pPr>
              <w:rPr>
                <w:rFonts w:eastAsia="Times New Roman"/>
              </w:rPr>
            </w:pPr>
            <w:r>
              <w:rPr>
                <w:rFonts w:eastAsia="Times New Roman"/>
              </w:rPr>
              <w:t>x</w:t>
            </w:r>
          </w:p>
        </w:tc>
        <w:tc>
          <w:tcPr>
            <w:tcW w:w="569" w:type="dxa"/>
          </w:tcPr>
          <w:p w14:paraId="15BEB9FB" w14:textId="7FFBA557" w:rsidR="00A452FC" w:rsidRDefault="00A452FC" w:rsidP="00C76039">
            <w:pPr>
              <w:rPr>
                <w:rFonts w:eastAsia="Times New Roman"/>
              </w:rPr>
            </w:pPr>
            <w:r>
              <w:rPr>
                <w:rFonts w:eastAsia="Times New Roman"/>
              </w:rPr>
              <w:t>a</w:t>
            </w:r>
          </w:p>
        </w:tc>
        <w:tc>
          <w:tcPr>
            <w:tcW w:w="672" w:type="dxa"/>
          </w:tcPr>
          <w:p w14:paraId="2EFC1CD9" w14:textId="24A5B8CA" w:rsidR="00A452FC" w:rsidRDefault="00A452FC" w:rsidP="00C76039">
            <w:pPr>
              <w:rPr>
                <w:rFonts w:eastAsia="Times New Roman"/>
              </w:rPr>
            </w:pPr>
            <w:r>
              <w:rPr>
                <w:rFonts w:eastAsia="Times New Roman"/>
              </w:rPr>
              <w:t>x</w:t>
            </w:r>
          </w:p>
        </w:tc>
        <w:tc>
          <w:tcPr>
            <w:tcW w:w="653" w:type="dxa"/>
          </w:tcPr>
          <w:p w14:paraId="4953BC61" w14:textId="64E03D8B" w:rsidR="00A452FC" w:rsidRDefault="00A452FC" w:rsidP="00C76039">
            <w:pPr>
              <w:rPr>
                <w:rFonts w:eastAsia="Times New Roman"/>
              </w:rPr>
            </w:pPr>
            <w:r>
              <w:rPr>
                <w:rFonts w:eastAsia="Times New Roman"/>
              </w:rPr>
              <w:t>x</w:t>
            </w:r>
          </w:p>
        </w:tc>
        <w:tc>
          <w:tcPr>
            <w:tcW w:w="618" w:type="dxa"/>
          </w:tcPr>
          <w:p w14:paraId="20A8B400" w14:textId="0394FED9" w:rsidR="00A452FC" w:rsidRDefault="0038159A" w:rsidP="00C76039">
            <w:pPr>
              <w:rPr>
                <w:rFonts w:eastAsia="Times New Roman"/>
              </w:rPr>
            </w:pPr>
            <w:r>
              <w:rPr>
                <w:rFonts w:eastAsia="Times New Roman"/>
              </w:rPr>
              <w:t>x</w:t>
            </w:r>
          </w:p>
        </w:tc>
        <w:tc>
          <w:tcPr>
            <w:tcW w:w="2070" w:type="dxa"/>
          </w:tcPr>
          <w:p w14:paraId="42456C9A" w14:textId="119F2059" w:rsidR="00A452FC" w:rsidRDefault="00A452FC" w:rsidP="00C76039">
            <w:pPr>
              <w:rPr>
                <w:rFonts w:eastAsia="Times New Roman"/>
              </w:rPr>
            </w:pPr>
            <w:r>
              <w:rPr>
                <w:rFonts w:eastAsia="Times New Roman"/>
              </w:rPr>
              <w:t>Alexia Hight (Library-new Sept)</w:t>
            </w:r>
          </w:p>
        </w:tc>
        <w:tc>
          <w:tcPr>
            <w:tcW w:w="900" w:type="dxa"/>
          </w:tcPr>
          <w:p w14:paraId="7C64310D" w14:textId="6B54793D" w:rsidR="00A452FC" w:rsidRDefault="00A452FC" w:rsidP="00C76039">
            <w:r>
              <w:t>na</w:t>
            </w:r>
          </w:p>
        </w:tc>
        <w:tc>
          <w:tcPr>
            <w:tcW w:w="891" w:type="dxa"/>
          </w:tcPr>
          <w:p w14:paraId="2ABAA926" w14:textId="21EFBB85" w:rsidR="00A452FC" w:rsidRDefault="00A452FC" w:rsidP="00C76039">
            <w:pPr>
              <w:rPr>
                <w:rFonts w:eastAsia="Times New Roman"/>
              </w:rPr>
            </w:pPr>
            <w:r>
              <w:rPr>
                <w:rFonts w:eastAsia="Times New Roman"/>
              </w:rPr>
              <w:t>na</w:t>
            </w:r>
          </w:p>
        </w:tc>
        <w:tc>
          <w:tcPr>
            <w:tcW w:w="740" w:type="dxa"/>
          </w:tcPr>
          <w:p w14:paraId="55F7E029" w14:textId="2FF7FCED" w:rsidR="00A452FC" w:rsidRDefault="00A452FC" w:rsidP="00C76039">
            <w:pPr>
              <w:rPr>
                <w:rFonts w:eastAsia="Times New Roman"/>
              </w:rPr>
            </w:pPr>
            <w:r>
              <w:rPr>
                <w:rFonts w:eastAsia="Times New Roman"/>
              </w:rPr>
              <w:t>x</w:t>
            </w:r>
          </w:p>
        </w:tc>
        <w:tc>
          <w:tcPr>
            <w:tcW w:w="705" w:type="dxa"/>
          </w:tcPr>
          <w:p w14:paraId="3640EA81" w14:textId="4A86131E" w:rsidR="00A452FC" w:rsidRDefault="00A452FC" w:rsidP="00C76039">
            <w:pPr>
              <w:rPr>
                <w:rFonts w:eastAsia="Times New Roman"/>
              </w:rPr>
            </w:pPr>
            <w:r>
              <w:rPr>
                <w:rFonts w:eastAsia="Times New Roman"/>
              </w:rPr>
              <w:t>x</w:t>
            </w:r>
          </w:p>
        </w:tc>
        <w:tc>
          <w:tcPr>
            <w:tcW w:w="723" w:type="dxa"/>
          </w:tcPr>
          <w:p w14:paraId="2DA786AE" w14:textId="36B7E1F4" w:rsidR="00A452FC" w:rsidRDefault="00A452FC" w:rsidP="00C76039">
            <w:pPr>
              <w:rPr>
                <w:rFonts w:eastAsia="Times New Roman"/>
              </w:rPr>
            </w:pPr>
            <w:r>
              <w:rPr>
                <w:rFonts w:eastAsia="Times New Roman"/>
              </w:rPr>
              <w:t>a</w:t>
            </w:r>
          </w:p>
        </w:tc>
        <w:tc>
          <w:tcPr>
            <w:tcW w:w="658" w:type="dxa"/>
          </w:tcPr>
          <w:p w14:paraId="75840675" w14:textId="31F17759" w:rsidR="00A452FC" w:rsidRDefault="00A452FC" w:rsidP="00C76039">
            <w:pPr>
              <w:rPr>
                <w:rFonts w:eastAsia="Times New Roman"/>
              </w:rPr>
            </w:pPr>
            <w:r>
              <w:rPr>
                <w:rFonts w:eastAsia="Times New Roman"/>
              </w:rPr>
              <w:t>x</w:t>
            </w:r>
          </w:p>
        </w:tc>
        <w:tc>
          <w:tcPr>
            <w:tcW w:w="598" w:type="dxa"/>
          </w:tcPr>
          <w:p w14:paraId="7351A4AB" w14:textId="2693A272" w:rsidR="00A452FC" w:rsidRDefault="00401BFE" w:rsidP="00C76039">
            <w:pPr>
              <w:rPr>
                <w:rFonts w:eastAsia="Times New Roman"/>
              </w:rPr>
            </w:pPr>
            <w:r>
              <w:rPr>
                <w:rFonts w:eastAsia="Times New Roman"/>
              </w:rPr>
              <w:t>x</w:t>
            </w:r>
          </w:p>
        </w:tc>
      </w:tr>
      <w:tr w:rsidR="00A452FC" w14:paraId="23380228" w14:textId="0D7A33FA" w:rsidTr="00A452FC">
        <w:tc>
          <w:tcPr>
            <w:tcW w:w="1397" w:type="dxa"/>
          </w:tcPr>
          <w:p w14:paraId="09A64568" w14:textId="2675F1E7" w:rsidR="00A452FC" w:rsidRDefault="00A452FC" w:rsidP="00C76039">
            <w:pPr>
              <w:pStyle w:val="xmsolistparagraph"/>
              <w:ind w:left="0"/>
              <w:rPr>
                <w:rFonts w:eastAsia="Times New Roman"/>
              </w:rPr>
            </w:pPr>
            <w:r>
              <w:rPr>
                <w:rFonts w:eastAsia="Times New Roman"/>
              </w:rPr>
              <w:t>Jennifer Anderson (Library – new Sept)</w:t>
            </w:r>
          </w:p>
        </w:tc>
        <w:tc>
          <w:tcPr>
            <w:tcW w:w="547" w:type="dxa"/>
          </w:tcPr>
          <w:p w14:paraId="4AC16592" w14:textId="552CF064" w:rsidR="00A452FC" w:rsidRDefault="00A452FC" w:rsidP="00C76039">
            <w:r>
              <w:t>na</w:t>
            </w:r>
          </w:p>
        </w:tc>
        <w:tc>
          <w:tcPr>
            <w:tcW w:w="583" w:type="dxa"/>
          </w:tcPr>
          <w:p w14:paraId="7862741E" w14:textId="34B7026C" w:rsidR="00A452FC" w:rsidRDefault="00A452FC" w:rsidP="00C76039">
            <w:r>
              <w:t>na</w:t>
            </w:r>
          </w:p>
        </w:tc>
        <w:tc>
          <w:tcPr>
            <w:tcW w:w="626" w:type="dxa"/>
          </w:tcPr>
          <w:p w14:paraId="740D9A2E" w14:textId="6BE4B50F" w:rsidR="00A452FC" w:rsidRDefault="00A452FC" w:rsidP="00C76039">
            <w:pPr>
              <w:rPr>
                <w:rFonts w:eastAsia="Times New Roman"/>
              </w:rPr>
            </w:pPr>
            <w:r>
              <w:rPr>
                <w:rFonts w:eastAsia="Times New Roman"/>
              </w:rPr>
              <w:t>x</w:t>
            </w:r>
          </w:p>
        </w:tc>
        <w:tc>
          <w:tcPr>
            <w:tcW w:w="569" w:type="dxa"/>
          </w:tcPr>
          <w:p w14:paraId="0730CC83" w14:textId="7753D72D" w:rsidR="00A452FC" w:rsidRDefault="00A452FC" w:rsidP="00C76039">
            <w:pPr>
              <w:rPr>
                <w:rFonts w:eastAsia="Times New Roman"/>
              </w:rPr>
            </w:pPr>
            <w:r>
              <w:rPr>
                <w:rFonts w:eastAsia="Times New Roman"/>
              </w:rPr>
              <w:t>x</w:t>
            </w:r>
          </w:p>
        </w:tc>
        <w:tc>
          <w:tcPr>
            <w:tcW w:w="672" w:type="dxa"/>
          </w:tcPr>
          <w:p w14:paraId="005366C5" w14:textId="6AC2C51D" w:rsidR="00A452FC" w:rsidRDefault="00A452FC" w:rsidP="00C76039">
            <w:pPr>
              <w:rPr>
                <w:rFonts w:eastAsia="Times New Roman"/>
              </w:rPr>
            </w:pPr>
            <w:r>
              <w:rPr>
                <w:rFonts w:eastAsia="Times New Roman"/>
              </w:rPr>
              <w:t>a</w:t>
            </w:r>
          </w:p>
        </w:tc>
        <w:tc>
          <w:tcPr>
            <w:tcW w:w="653" w:type="dxa"/>
          </w:tcPr>
          <w:p w14:paraId="60151E79" w14:textId="7F69A4B8" w:rsidR="00A452FC" w:rsidRDefault="00A452FC" w:rsidP="00C76039">
            <w:pPr>
              <w:rPr>
                <w:rFonts w:eastAsia="Times New Roman"/>
              </w:rPr>
            </w:pPr>
            <w:r>
              <w:rPr>
                <w:rFonts w:eastAsia="Times New Roman"/>
              </w:rPr>
              <w:t>x</w:t>
            </w:r>
          </w:p>
        </w:tc>
        <w:tc>
          <w:tcPr>
            <w:tcW w:w="618" w:type="dxa"/>
          </w:tcPr>
          <w:p w14:paraId="352BBAE2" w14:textId="7BEE6491" w:rsidR="00A452FC" w:rsidRDefault="0038159A" w:rsidP="00C76039">
            <w:pPr>
              <w:rPr>
                <w:rFonts w:eastAsia="Times New Roman"/>
              </w:rPr>
            </w:pPr>
            <w:r>
              <w:rPr>
                <w:rFonts w:eastAsia="Times New Roman"/>
              </w:rPr>
              <w:t>X</w:t>
            </w:r>
          </w:p>
        </w:tc>
        <w:tc>
          <w:tcPr>
            <w:tcW w:w="2070" w:type="dxa"/>
          </w:tcPr>
          <w:p w14:paraId="48E0DD82" w14:textId="2849E039" w:rsidR="00A452FC" w:rsidRDefault="00A452FC" w:rsidP="00C76039">
            <w:pPr>
              <w:rPr>
                <w:rFonts w:eastAsia="Times New Roman"/>
              </w:rPr>
            </w:pPr>
            <w:r>
              <w:rPr>
                <w:rFonts w:eastAsia="Times New Roman"/>
              </w:rPr>
              <w:t>Lucy Huang (COE – new October)</w:t>
            </w:r>
          </w:p>
        </w:tc>
        <w:tc>
          <w:tcPr>
            <w:tcW w:w="900" w:type="dxa"/>
          </w:tcPr>
          <w:p w14:paraId="759E955F" w14:textId="6E893D70" w:rsidR="00A452FC" w:rsidRDefault="00A452FC" w:rsidP="00C76039">
            <w:r>
              <w:t>na</w:t>
            </w:r>
          </w:p>
        </w:tc>
        <w:tc>
          <w:tcPr>
            <w:tcW w:w="891" w:type="dxa"/>
          </w:tcPr>
          <w:p w14:paraId="5FD552D9" w14:textId="7C1670A1" w:rsidR="00A452FC" w:rsidRDefault="00A452FC" w:rsidP="00C76039">
            <w:pPr>
              <w:rPr>
                <w:rFonts w:eastAsia="Times New Roman"/>
              </w:rPr>
            </w:pPr>
            <w:r>
              <w:rPr>
                <w:rFonts w:eastAsia="Times New Roman"/>
              </w:rPr>
              <w:t>na</w:t>
            </w:r>
          </w:p>
        </w:tc>
        <w:tc>
          <w:tcPr>
            <w:tcW w:w="740" w:type="dxa"/>
          </w:tcPr>
          <w:p w14:paraId="15D83A0F" w14:textId="0675E1B6" w:rsidR="00A452FC" w:rsidRDefault="00A452FC" w:rsidP="00C76039">
            <w:pPr>
              <w:rPr>
                <w:rFonts w:eastAsia="Times New Roman"/>
              </w:rPr>
            </w:pPr>
            <w:r>
              <w:rPr>
                <w:rFonts w:eastAsia="Times New Roman"/>
              </w:rPr>
              <w:t>na</w:t>
            </w:r>
          </w:p>
        </w:tc>
        <w:tc>
          <w:tcPr>
            <w:tcW w:w="705" w:type="dxa"/>
          </w:tcPr>
          <w:p w14:paraId="461A6A1A" w14:textId="5D2ECF69" w:rsidR="00A452FC" w:rsidRDefault="00A452FC" w:rsidP="00C76039">
            <w:pPr>
              <w:rPr>
                <w:rFonts w:eastAsia="Times New Roman"/>
              </w:rPr>
            </w:pPr>
            <w:r>
              <w:rPr>
                <w:rFonts w:eastAsia="Times New Roman"/>
              </w:rPr>
              <w:t>x</w:t>
            </w:r>
          </w:p>
        </w:tc>
        <w:tc>
          <w:tcPr>
            <w:tcW w:w="723" w:type="dxa"/>
          </w:tcPr>
          <w:p w14:paraId="4853D5B1" w14:textId="464E12D6" w:rsidR="00A452FC" w:rsidRDefault="00A452FC" w:rsidP="00C76039">
            <w:pPr>
              <w:rPr>
                <w:rFonts w:eastAsia="Times New Roman"/>
              </w:rPr>
            </w:pPr>
            <w:r>
              <w:rPr>
                <w:rFonts w:eastAsia="Times New Roman"/>
              </w:rPr>
              <w:t>x</w:t>
            </w:r>
          </w:p>
        </w:tc>
        <w:tc>
          <w:tcPr>
            <w:tcW w:w="658" w:type="dxa"/>
          </w:tcPr>
          <w:p w14:paraId="109EB5BD" w14:textId="2BF0B24F" w:rsidR="00A452FC" w:rsidRDefault="00A452FC" w:rsidP="00C76039">
            <w:pPr>
              <w:rPr>
                <w:rFonts w:eastAsia="Times New Roman"/>
              </w:rPr>
            </w:pPr>
            <w:r>
              <w:rPr>
                <w:rFonts w:eastAsia="Times New Roman"/>
              </w:rPr>
              <w:t>?</w:t>
            </w:r>
          </w:p>
        </w:tc>
        <w:tc>
          <w:tcPr>
            <w:tcW w:w="598" w:type="dxa"/>
          </w:tcPr>
          <w:p w14:paraId="2428BD70" w14:textId="3028A10E" w:rsidR="00A452FC" w:rsidRDefault="00033830" w:rsidP="00C76039">
            <w:pPr>
              <w:rPr>
                <w:rFonts w:eastAsia="Times New Roman"/>
              </w:rPr>
            </w:pPr>
            <w:r>
              <w:rPr>
                <w:rFonts w:eastAsia="Times New Roman"/>
              </w:rPr>
              <w:t>x</w:t>
            </w:r>
          </w:p>
        </w:tc>
      </w:tr>
      <w:tr w:rsidR="00A452FC" w14:paraId="4314A09E" w14:textId="1D6AD2EF" w:rsidTr="00A452FC">
        <w:tc>
          <w:tcPr>
            <w:tcW w:w="1397" w:type="dxa"/>
          </w:tcPr>
          <w:p w14:paraId="41B6765E" w14:textId="439B983B" w:rsidR="00A452FC" w:rsidRDefault="00A452FC" w:rsidP="00C76039">
            <w:pPr>
              <w:pStyle w:val="xmsolistparagraph"/>
              <w:ind w:left="0"/>
              <w:rPr>
                <w:rFonts w:eastAsia="Times New Roman"/>
              </w:rPr>
            </w:pPr>
            <w:r>
              <w:rPr>
                <w:rFonts w:eastAsia="Times New Roman"/>
              </w:rPr>
              <w:t>Tianxing Ching Chu (COE- new Oct)</w:t>
            </w:r>
          </w:p>
        </w:tc>
        <w:tc>
          <w:tcPr>
            <w:tcW w:w="547" w:type="dxa"/>
          </w:tcPr>
          <w:p w14:paraId="0FE7C6B9" w14:textId="1E880BA6" w:rsidR="00A452FC" w:rsidRDefault="00A452FC" w:rsidP="00C76039">
            <w:r>
              <w:t>na</w:t>
            </w:r>
          </w:p>
        </w:tc>
        <w:tc>
          <w:tcPr>
            <w:tcW w:w="583" w:type="dxa"/>
          </w:tcPr>
          <w:p w14:paraId="49BF6120" w14:textId="297BD55D" w:rsidR="00A452FC" w:rsidRDefault="00A452FC" w:rsidP="00C76039">
            <w:r>
              <w:t>na</w:t>
            </w:r>
          </w:p>
        </w:tc>
        <w:tc>
          <w:tcPr>
            <w:tcW w:w="626" w:type="dxa"/>
          </w:tcPr>
          <w:p w14:paraId="4DFDF220" w14:textId="5650D7E2" w:rsidR="00A452FC" w:rsidRDefault="00A452FC" w:rsidP="00C76039">
            <w:pPr>
              <w:rPr>
                <w:rFonts w:eastAsia="Times New Roman"/>
              </w:rPr>
            </w:pPr>
            <w:r>
              <w:rPr>
                <w:rFonts w:eastAsia="Times New Roman"/>
              </w:rPr>
              <w:t>na</w:t>
            </w:r>
          </w:p>
        </w:tc>
        <w:tc>
          <w:tcPr>
            <w:tcW w:w="569" w:type="dxa"/>
          </w:tcPr>
          <w:p w14:paraId="6CFDA617" w14:textId="6672C89D" w:rsidR="00A452FC" w:rsidRDefault="00A452FC" w:rsidP="00C76039">
            <w:pPr>
              <w:rPr>
                <w:rFonts w:eastAsia="Times New Roman"/>
              </w:rPr>
            </w:pPr>
            <w:r>
              <w:rPr>
                <w:rFonts w:eastAsia="Times New Roman"/>
              </w:rPr>
              <w:t>x</w:t>
            </w:r>
          </w:p>
        </w:tc>
        <w:tc>
          <w:tcPr>
            <w:tcW w:w="672" w:type="dxa"/>
          </w:tcPr>
          <w:p w14:paraId="55EE4402" w14:textId="25D81FEE" w:rsidR="00A452FC" w:rsidRDefault="00A452FC" w:rsidP="00C76039">
            <w:pPr>
              <w:rPr>
                <w:rFonts w:eastAsia="Times New Roman"/>
              </w:rPr>
            </w:pPr>
            <w:r>
              <w:rPr>
                <w:rFonts w:eastAsia="Times New Roman"/>
              </w:rPr>
              <w:t>x</w:t>
            </w:r>
          </w:p>
        </w:tc>
        <w:tc>
          <w:tcPr>
            <w:tcW w:w="653" w:type="dxa"/>
          </w:tcPr>
          <w:p w14:paraId="1479575B" w14:textId="59D3C31A" w:rsidR="00A452FC" w:rsidRDefault="00A452FC" w:rsidP="00C76039">
            <w:pPr>
              <w:rPr>
                <w:rFonts w:eastAsia="Times New Roman"/>
              </w:rPr>
            </w:pPr>
            <w:r>
              <w:rPr>
                <w:rFonts w:eastAsia="Times New Roman"/>
              </w:rPr>
              <w:t>A?</w:t>
            </w:r>
          </w:p>
        </w:tc>
        <w:tc>
          <w:tcPr>
            <w:tcW w:w="618" w:type="dxa"/>
          </w:tcPr>
          <w:p w14:paraId="45979265" w14:textId="39048F2E" w:rsidR="00A452FC" w:rsidRDefault="00033830" w:rsidP="00C76039">
            <w:pPr>
              <w:rPr>
                <w:rFonts w:eastAsia="Times New Roman"/>
              </w:rPr>
            </w:pPr>
            <w:r>
              <w:rPr>
                <w:rFonts w:eastAsia="Times New Roman"/>
              </w:rPr>
              <w:t>x</w:t>
            </w:r>
          </w:p>
        </w:tc>
        <w:tc>
          <w:tcPr>
            <w:tcW w:w="2070" w:type="dxa"/>
          </w:tcPr>
          <w:p w14:paraId="223E85E0" w14:textId="7785082D" w:rsidR="00A452FC" w:rsidRDefault="00A452FC" w:rsidP="00C76039">
            <w:pPr>
              <w:rPr>
                <w:rFonts w:eastAsia="Times New Roman"/>
              </w:rPr>
            </w:pPr>
            <w:r>
              <w:rPr>
                <w:rFonts w:eastAsia="Times New Roman"/>
              </w:rPr>
              <w:t>Aref Mazoum (COE-new Oct)</w:t>
            </w:r>
          </w:p>
        </w:tc>
        <w:tc>
          <w:tcPr>
            <w:tcW w:w="900" w:type="dxa"/>
          </w:tcPr>
          <w:p w14:paraId="53A2AA75" w14:textId="6D06EFA6" w:rsidR="00A452FC" w:rsidRDefault="00A452FC" w:rsidP="00C76039">
            <w:r>
              <w:t>na</w:t>
            </w:r>
          </w:p>
        </w:tc>
        <w:tc>
          <w:tcPr>
            <w:tcW w:w="891" w:type="dxa"/>
          </w:tcPr>
          <w:p w14:paraId="22721A4E" w14:textId="7E975D87" w:rsidR="00A452FC" w:rsidRDefault="00A452FC" w:rsidP="00C76039">
            <w:pPr>
              <w:rPr>
                <w:rFonts w:eastAsia="Times New Roman"/>
              </w:rPr>
            </w:pPr>
            <w:r>
              <w:rPr>
                <w:rFonts w:eastAsia="Times New Roman"/>
              </w:rPr>
              <w:t>na</w:t>
            </w:r>
          </w:p>
        </w:tc>
        <w:tc>
          <w:tcPr>
            <w:tcW w:w="740" w:type="dxa"/>
          </w:tcPr>
          <w:p w14:paraId="0E67E6F9" w14:textId="0EC5FCF0" w:rsidR="00A452FC" w:rsidRDefault="00A452FC" w:rsidP="00C76039">
            <w:pPr>
              <w:rPr>
                <w:rFonts w:eastAsia="Times New Roman"/>
              </w:rPr>
            </w:pPr>
            <w:r>
              <w:rPr>
                <w:rFonts w:eastAsia="Times New Roman"/>
              </w:rPr>
              <w:t>na</w:t>
            </w:r>
          </w:p>
        </w:tc>
        <w:tc>
          <w:tcPr>
            <w:tcW w:w="705" w:type="dxa"/>
          </w:tcPr>
          <w:p w14:paraId="03586801" w14:textId="14A7835A" w:rsidR="00A452FC" w:rsidRDefault="00A452FC" w:rsidP="00C76039">
            <w:pPr>
              <w:rPr>
                <w:rFonts w:eastAsia="Times New Roman"/>
              </w:rPr>
            </w:pPr>
            <w:r>
              <w:rPr>
                <w:rFonts w:eastAsia="Times New Roman"/>
              </w:rPr>
              <w:t>x</w:t>
            </w:r>
          </w:p>
        </w:tc>
        <w:tc>
          <w:tcPr>
            <w:tcW w:w="723" w:type="dxa"/>
          </w:tcPr>
          <w:p w14:paraId="327C34D8" w14:textId="2FB38A78" w:rsidR="00A452FC" w:rsidRDefault="00A452FC" w:rsidP="00C76039">
            <w:pPr>
              <w:rPr>
                <w:rFonts w:eastAsia="Times New Roman"/>
              </w:rPr>
            </w:pPr>
            <w:r>
              <w:rPr>
                <w:rFonts w:eastAsia="Times New Roman"/>
              </w:rPr>
              <w:t>x</w:t>
            </w:r>
          </w:p>
        </w:tc>
        <w:tc>
          <w:tcPr>
            <w:tcW w:w="658" w:type="dxa"/>
          </w:tcPr>
          <w:p w14:paraId="3D957EF3" w14:textId="113F3D62" w:rsidR="00A452FC" w:rsidRDefault="00A452FC" w:rsidP="00C76039">
            <w:pPr>
              <w:rPr>
                <w:rFonts w:eastAsia="Times New Roman"/>
              </w:rPr>
            </w:pPr>
            <w:r>
              <w:rPr>
                <w:rFonts w:eastAsia="Times New Roman"/>
              </w:rPr>
              <w:t>x</w:t>
            </w:r>
          </w:p>
        </w:tc>
        <w:tc>
          <w:tcPr>
            <w:tcW w:w="598" w:type="dxa"/>
          </w:tcPr>
          <w:p w14:paraId="262AEB86" w14:textId="77777777" w:rsidR="00A452FC" w:rsidRDefault="00A452FC" w:rsidP="00C76039">
            <w:pPr>
              <w:rPr>
                <w:rFonts w:eastAsia="Times New Roman"/>
              </w:rPr>
            </w:pPr>
          </w:p>
        </w:tc>
      </w:tr>
      <w:tr w:rsidR="00A452FC" w14:paraId="37FFDDE3" w14:textId="31E89A2F" w:rsidTr="00A452FC">
        <w:tc>
          <w:tcPr>
            <w:tcW w:w="1397" w:type="dxa"/>
          </w:tcPr>
          <w:p w14:paraId="5BED679A" w14:textId="7A921BED" w:rsidR="00A452FC" w:rsidRDefault="00A452FC" w:rsidP="00C76039">
            <w:pPr>
              <w:pStyle w:val="xmsolistparagraph"/>
              <w:ind w:left="0"/>
              <w:rPr>
                <w:rFonts w:eastAsia="Times New Roman"/>
              </w:rPr>
            </w:pPr>
            <w:r>
              <w:rPr>
                <w:rFonts w:eastAsia="Times New Roman"/>
              </w:rPr>
              <w:t>George Tintera (COS)</w:t>
            </w:r>
          </w:p>
        </w:tc>
        <w:tc>
          <w:tcPr>
            <w:tcW w:w="547" w:type="dxa"/>
          </w:tcPr>
          <w:p w14:paraId="3DAC6779" w14:textId="27D6F6DF" w:rsidR="00A452FC" w:rsidRDefault="00A452FC" w:rsidP="00C76039">
            <w:r>
              <w:t>na</w:t>
            </w:r>
          </w:p>
        </w:tc>
        <w:tc>
          <w:tcPr>
            <w:tcW w:w="583" w:type="dxa"/>
          </w:tcPr>
          <w:p w14:paraId="1A0A4F59" w14:textId="5CCD0A23" w:rsidR="00A452FC" w:rsidRDefault="00A452FC" w:rsidP="00C76039">
            <w:r>
              <w:t>na</w:t>
            </w:r>
          </w:p>
        </w:tc>
        <w:tc>
          <w:tcPr>
            <w:tcW w:w="626" w:type="dxa"/>
          </w:tcPr>
          <w:p w14:paraId="1892BA43" w14:textId="539DEB84" w:rsidR="00A452FC" w:rsidRDefault="00A452FC" w:rsidP="00C76039">
            <w:pPr>
              <w:rPr>
                <w:rFonts w:eastAsia="Times New Roman"/>
              </w:rPr>
            </w:pPr>
            <w:r>
              <w:rPr>
                <w:rFonts w:eastAsia="Times New Roman"/>
              </w:rPr>
              <w:t>na</w:t>
            </w:r>
          </w:p>
        </w:tc>
        <w:tc>
          <w:tcPr>
            <w:tcW w:w="569" w:type="dxa"/>
          </w:tcPr>
          <w:p w14:paraId="50006744" w14:textId="5B4D3774" w:rsidR="00A452FC" w:rsidRDefault="00A452FC" w:rsidP="00C76039">
            <w:pPr>
              <w:rPr>
                <w:rFonts w:eastAsia="Times New Roman"/>
              </w:rPr>
            </w:pPr>
            <w:r>
              <w:rPr>
                <w:rFonts w:eastAsia="Times New Roman"/>
              </w:rPr>
              <w:t>x</w:t>
            </w:r>
          </w:p>
        </w:tc>
        <w:tc>
          <w:tcPr>
            <w:tcW w:w="672" w:type="dxa"/>
          </w:tcPr>
          <w:p w14:paraId="3A868E1F" w14:textId="3CE707C3" w:rsidR="00A452FC" w:rsidRDefault="00A452FC" w:rsidP="00C76039">
            <w:pPr>
              <w:rPr>
                <w:rFonts w:eastAsia="Times New Roman"/>
              </w:rPr>
            </w:pPr>
            <w:r>
              <w:rPr>
                <w:rFonts w:eastAsia="Times New Roman"/>
              </w:rPr>
              <w:t>x</w:t>
            </w:r>
          </w:p>
        </w:tc>
        <w:tc>
          <w:tcPr>
            <w:tcW w:w="653" w:type="dxa"/>
          </w:tcPr>
          <w:p w14:paraId="5706FCBF" w14:textId="09A5F5AF" w:rsidR="00A452FC" w:rsidRDefault="00A452FC" w:rsidP="00C76039">
            <w:pPr>
              <w:rPr>
                <w:rFonts w:eastAsia="Times New Roman"/>
              </w:rPr>
            </w:pPr>
            <w:r>
              <w:rPr>
                <w:rFonts w:eastAsia="Times New Roman"/>
              </w:rPr>
              <w:t>x</w:t>
            </w:r>
          </w:p>
        </w:tc>
        <w:tc>
          <w:tcPr>
            <w:tcW w:w="618" w:type="dxa"/>
          </w:tcPr>
          <w:p w14:paraId="54DC54F5" w14:textId="78D2B984" w:rsidR="00A452FC" w:rsidRDefault="00D770DA" w:rsidP="00C76039">
            <w:pPr>
              <w:rPr>
                <w:rFonts w:eastAsia="Times New Roman"/>
              </w:rPr>
            </w:pPr>
            <w:r>
              <w:rPr>
                <w:rFonts w:eastAsia="Times New Roman"/>
              </w:rPr>
              <w:t>x</w:t>
            </w:r>
          </w:p>
        </w:tc>
        <w:tc>
          <w:tcPr>
            <w:tcW w:w="2070" w:type="dxa"/>
          </w:tcPr>
          <w:p w14:paraId="421B2226" w14:textId="7693CF64" w:rsidR="00A452FC" w:rsidRDefault="00A452FC" w:rsidP="00C76039">
            <w:pPr>
              <w:rPr>
                <w:rFonts w:eastAsia="Times New Roman"/>
              </w:rPr>
            </w:pPr>
            <w:r>
              <w:rPr>
                <w:rFonts w:eastAsia="Times New Roman"/>
              </w:rPr>
              <w:t>Leigh Shaver (CONHS)</w:t>
            </w:r>
          </w:p>
        </w:tc>
        <w:tc>
          <w:tcPr>
            <w:tcW w:w="900" w:type="dxa"/>
          </w:tcPr>
          <w:p w14:paraId="25F9E1D3" w14:textId="47775C03" w:rsidR="00A452FC" w:rsidRDefault="00A452FC" w:rsidP="00C76039">
            <w:r>
              <w:t>na</w:t>
            </w:r>
          </w:p>
        </w:tc>
        <w:tc>
          <w:tcPr>
            <w:tcW w:w="891" w:type="dxa"/>
          </w:tcPr>
          <w:p w14:paraId="7E592335" w14:textId="4729FD0E" w:rsidR="00A452FC" w:rsidRDefault="00A452FC" w:rsidP="00C76039">
            <w:pPr>
              <w:rPr>
                <w:rFonts w:eastAsia="Times New Roman"/>
              </w:rPr>
            </w:pPr>
            <w:r>
              <w:rPr>
                <w:rFonts w:eastAsia="Times New Roman"/>
              </w:rPr>
              <w:t>na</w:t>
            </w:r>
          </w:p>
        </w:tc>
        <w:tc>
          <w:tcPr>
            <w:tcW w:w="740" w:type="dxa"/>
          </w:tcPr>
          <w:p w14:paraId="3CA89400" w14:textId="4C982A42" w:rsidR="00A452FC" w:rsidRDefault="00A452FC" w:rsidP="00C76039">
            <w:pPr>
              <w:rPr>
                <w:rFonts w:eastAsia="Times New Roman"/>
              </w:rPr>
            </w:pPr>
            <w:r>
              <w:rPr>
                <w:rFonts w:eastAsia="Times New Roman"/>
              </w:rPr>
              <w:t>na</w:t>
            </w:r>
          </w:p>
        </w:tc>
        <w:tc>
          <w:tcPr>
            <w:tcW w:w="705" w:type="dxa"/>
          </w:tcPr>
          <w:p w14:paraId="2A42A5A2" w14:textId="22C6E8CC" w:rsidR="00A452FC" w:rsidRDefault="00A452FC" w:rsidP="00C76039">
            <w:pPr>
              <w:rPr>
                <w:rFonts w:eastAsia="Times New Roman"/>
              </w:rPr>
            </w:pPr>
            <w:r>
              <w:rPr>
                <w:rFonts w:eastAsia="Times New Roman"/>
              </w:rPr>
              <w:t>na</w:t>
            </w:r>
          </w:p>
        </w:tc>
        <w:tc>
          <w:tcPr>
            <w:tcW w:w="723" w:type="dxa"/>
          </w:tcPr>
          <w:p w14:paraId="59D90553" w14:textId="2A3C2F3D" w:rsidR="00A452FC" w:rsidRDefault="00A452FC" w:rsidP="00C76039">
            <w:pPr>
              <w:rPr>
                <w:rFonts w:eastAsia="Times New Roman"/>
              </w:rPr>
            </w:pPr>
            <w:r>
              <w:rPr>
                <w:rFonts w:eastAsia="Times New Roman"/>
              </w:rPr>
              <w:t>na</w:t>
            </w:r>
          </w:p>
        </w:tc>
        <w:tc>
          <w:tcPr>
            <w:tcW w:w="658" w:type="dxa"/>
          </w:tcPr>
          <w:p w14:paraId="75AE3A4F" w14:textId="5A0ED415" w:rsidR="00A452FC" w:rsidRDefault="00A452FC" w:rsidP="00C76039">
            <w:pPr>
              <w:rPr>
                <w:rFonts w:eastAsia="Times New Roman"/>
              </w:rPr>
            </w:pPr>
            <w:r>
              <w:rPr>
                <w:rFonts w:eastAsia="Times New Roman"/>
              </w:rPr>
              <w:t>na</w:t>
            </w:r>
          </w:p>
        </w:tc>
        <w:tc>
          <w:tcPr>
            <w:tcW w:w="598" w:type="dxa"/>
          </w:tcPr>
          <w:p w14:paraId="436FD078" w14:textId="67C4F622" w:rsidR="00A452FC" w:rsidRDefault="0006137D" w:rsidP="00C76039">
            <w:pPr>
              <w:rPr>
                <w:rFonts w:eastAsia="Times New Roman"/>
              </w:rPr>
            </w:pPr>
            <w:r>
              <w:rPr>
                <w:rFonts w:eastAsia="Times New Roman"/>
              </w:rPr>
              <w:t>x</w:t>
            </w:r>
          </w:p>
        </w:tc>
      </w:tr>
    </w:tbl>
    <w:p w14:paraId="527270F8" w14:textId="572595CE" w:rsidR="005575D9" w:rsidRDefault="009E4E5E" w:rsidP="001719C4">
      <w:pPr>
        <w:pStyle w:val="ListParagraph"/>
      </w:pPr>
      <w:r>
        <w:t xml:space="preserve">Other: Kevin </w:t>
      </w:r>
      <w:r w:rsidR="00790692">
        <w:t xml:space="preserve">Houlihan, </w:t>
      </w:r>
      <w:r w:rsidR="00C45F8B">
        <w:t xml:space="preserve">Dr </w:t>
      </w:r>
      <w:r w:rsidR="0099489B">
        <w:t xml:space="preserve">Kelly </w:t>
      </w:r>
      <w:r w:rsidR="008C0DB3">
        <w:t>Bezio,</w:t>
      </w:r>
      <w:r w:rsidR="00AA09BC">
        <w:t xml:space="preserve"> Dr Steven Seidel,</w:t>
      </w:r>
      <w:r w:rsidR="00033830">
        <w:t xml:space="preserve"> Dr Alexandra Janney</w:t>
      </w:r>
    </w:p>
    <w:p w14:paraId="49CB6AB4" w14:textId="77777777" w:rsidR="00430AF5" w:rsidRPr="007A1695" w:rsidRDefault="00430AF5" w:rsidP="000913FC">
      <w:pPr>
        <w:pStyle w:val="ListParagraph"/>
        <w:rPr>
          <w:rFonts w:cstheme="minorHAnsi"/>
        </w:rPr>
      </w:pPr>
    </w:p>
    <w:p w14:paraId="7BF0530B" w14:textId="3D2EDB71" w:rsidR="000913FC" w:rsidRPr="007A1695" w:rsidRDefault="00425961" w:rsidP="00425961">
      <w:pPr>
        <w:pStyle w:val="ListParagraph"/>
        <w:numPr>
          <w:ilvl w:val="0"/>
          <w:numId w:val="7"/>
        </w:numPr>
        <w:rPr>
          <w:rFonts w:cstheme="minorHAnsi"/>
        </w:rPr>
      </w:pPr>
      <w:r w:rsidRPr="007A1695">
        <w:rPr>
          <w:rFonts w:cstheme="minorHAnsi"/>
        </w:rPr>
        <w:t xml:space="preserve">Agenda: </w:t>
      </w:r>
      <w:r w:rsidR="00D81681" w:rsidRPr="007A1695">
        <w:rPr>
          <w:rFonts w:cstheme="minorHAnsi"/>
        </w:rPr>
        <w:t>M</w:t>
      </w:r>
      <w:r w:rsidR="00F30E9F" w:rsidRPr="007A1695">
        <w:rPr>
          <w:rFonts w:cstheme="minorHAnsi"/>
        </w:rPr>
        <w:t xml:space="preserve">otion to approve </w:t>
      </w:r>
      <w:r w:rsidR="00B52868" w:rsidRPr="007A1695">
        <w:rPr>
          <w:rFonts w:cstheme="minorHAnsi"/>
        </w:rPr>
        <w:t>Agenda by</w:t>
      </w:r>
      <w:r w:rsidR="00F30E9F" w:rsidRPr="007A1695">
        <w:rPr>
          <w:rFonts w:cstheme="minorHAnsi"/>
        </w:rPr>
        <w:t xml:space="preserve"> Senator</w:t>
      </w:r>
      <w:r w:rsidR="009F66DF" w:rsidRPr="007A1695">
        <w:rPr>
          <w:rFonts w:cstheme="minorHAnsi"/>
        </w:rPr>
        <w:t xml:space="preserve"> </w:t>
      </w:r>
      <w:r w:rsidR="007A1695" w:rsidRPr="007A1695">
        <w:rPr>
          <w:rFonts w:cstheme="minorHAnsi"/>
        </w:rPr>
        <w:t>Rao, second</w:t>
      </w:r>
      <w:r w:rsidR="00430AF5" w:rsidRPr="007A1695">
        <w:rPr>
          <w:rFonts w:cstheme="minorHAnsi"/>
        </w:rPr>
        <w:t xml:space="preserve"> </w:t>
      </w:r>
      <w:r w:rsidR="00B52868" w:rsidRPr="007A1695">
        <w:rPr>
          <w:rFonts w:cstheme="minorHAnsi"/>
        </w:rPr>
        <w:t>by</w:t>
      </w:r>
      <w:r w:rsidR="00815C6C" w:rsidRPr="007A1695">
        <w:rPr>
          <w:rFonts w:cstheme="minorHAnsi"/>
        </w:rPr>
        <w:t xml:space="preserve"> </w:t>
      </w:r>
      <w:r w:rsidR="007A1695" w:rsidRPr="007A1695">
        <w:rPr>
          <w:rFonts w:cstheme="minorHAnsi"/>
        </w:rPr>
        <w:t>Senator Pattison</w:t>
      </w:r>
    </w:p>
    <w:p w14:paraId="6E2C1BAF" w14:textId="6BF3A447" w:rsidR="00773ADA" w:rsidRPr="007A1695" w:rsidRDefault="000913FC" w:rsidP="00624C64">
      <w:pPr>
        <w:pStyle w:val="ListParagraph"/>
        <w:numPr>
          <w:ilvl w:val="1"/>
          <w:numId w:val="7"/>
        </w:numPr>
        <w:rPr>
          <w:rFonts w:cstheme="minorHAnsi"/>
        </w:rPr>
      </w:pPr>
      <w:r w:rsidRPr="007A1695">
        <w:rPr>
          <w:rFonts w:cstheme="minorHAnsi"/>
        </w:rPr>
        <w:t xml:space="preserve">Approved </w:t>
      </w:r>
      <w:r w:rsidR="00E82DE2" w:rsidRPr="007A1695">
        <w:rPr>
          <w:rFonts w:cstheme="minorHAnsi"/>
        </w:rPr>
        <w:t>unanimously</w:t>
      </w:r>
      <w:r w:rsidR="00AF5268" w:rsidRPr="007A1695">
        <w:rPr>
          <w:rFonts w:cstheme="minorHAnsi"/>
        </w:rPr>
        <w:t xml:space="preserve">, 1 </w:t>
      </w:r>
      <w:r w:rsidR="008C0DB3" w:rsidRPr="007A1695">
        <w:rPr>
          <w:rFonts w:cstheme="minorHAnsi"/>
        </w:rPr>
        <w:t>abstention.</w:t>
      </w:r>
    </w:p>
    <w:p w14:paraId="2D2EEEDA" w14:textId="410D74B7" w:rsidR="00773ADA" w:rsidRPr="007A1695" w:rsidRDefault="00773ADA" w:rsidP="00773ADA">
      <w:pPr>
        <w:pStyle w:val="ListParagraph"/>
        <w:numPr>
          <w:ilvl w:val="0"/>
          <w:numId w:val="7"/>
        </w:numPr>
        <w:rPr>
          <w:rFonts w:cstheme="minorHAnsi"/>
        </w:rPr>
      </w:pPr>
      <w:r w:rsidRPr="007A1695">
        <w:rPr>
          <w:rFonts w:cstheme="minorHAnsi"/>
        </w:rPr>
        <w:t xml:space="preserve">Approval of </w:t>
      </w:r>
      <w:r w:rsidR="00A452FC" w:rsidRPr="007A1695">
        <w:rPr>
          <w:rFonts w:cstheme="minorHAnsi"/>
        </w:rPr>
        <w:t>December</w:t>
      </w:r>
      <w:r w:rsidRPr="007A1695">
        <w:rPr>
          <w:rFonts w:cstheme="minorHAnsi"/>
        </w:rPr>
        <w:t xml:space="preserve"> minutes: motion </w:t>
      </w:r>
      <w:r w:rsidR="006A1B98" w:rsidRPr="007A1695">
        <w:rPr>
          <w:rFonts w:cstheme="minorHAnsi"/>
        </w:rPr>
        <w:t xml:space="preserve">with edits </w:t>
      </w:r>
      <w:r w:rsidRPr="007A1695">
        <w:rPr>
          <w:rFonts w:cstheme="minorHAnsi"/>
        </w:rPr>
        <w:t>Senator</w:t>
      </w:r>
      <w:r w:rsidR="00FA65A6" w:rsidRPr="007A1695">
        <w:rPr>
          <w:rFonts w:cstheme="minorHAnsi"/>
        </w:rPr>
        <w:t xml:space="preserve"> Johnson</w:t>
      </w:r>
      <w:r w:rsidR="00515330" w:rsidRPr="007A1695">
        <w:rPr>
          <w:rFonts w:cstheme="minorHAnsi"/>
        </w:rPr>
        <w:t>,</w:t>
      </w:r>
      <w:r w:rsidRPr="007A1695">
        <w:rPr>
          <w:rFonts w:cstheme="minorHAnsi"/>
        </w:rPr>
        <w:t xml:space="preserve"> second </w:t>
      </w:r>
      <w:r w:rsidR="00B93926" w:rsidRPr="007A1695">
        <w:rPr>
          <w:rFonts w:cstheme="minorHAnsi"/>
        </w:rPr>
        <w:t>Senator</w:t>
      </w:r>
      <w:r w:rsidR="003942EB" w:rsidRPr="007A1695">
        <w:rPr>
          <w:rFonts w:cstheme="minorHAnsi"/>
        </w:rPr>
        <w:t xml:space="preserve"> </w:t>
      </w:r>
      <w:r w:rsidR="00FA65A6" w:rsidRPr="007A1695">
        <w:rPr>
          <w:rFonts w:cstheme="minorHAnsi"/>
        </w:rPr>
        <w:t>Rao</w:t>
      </w:r>
    </w:p>
    <w:p w14:paraId="604D7638" w14:textId="6713BFCF" w:rsidR="00AB55F1" w:rsidRPr="007A1695" w:rsidRDefault="00773ADA" w:rsidP="008C0DB3">
      <w:pPr>
        <w:pStyle w:val="ListParagraph"/>
        <w:numPr>
          <w:ilvl w:val="1"/>
          <w:numId w:val="7"/>
        </w:numPr>
        <w:rPr>
          <w:rFonts w:cstheme="minorHAnsi"/>
        </w:rPr>
      </w:pPr>
      <w:r w:rsidRPr="007A1695">
        <w:rPr>
          <w:rFonts w:cstheme="minorHAnsi"/>
        </w:rPr>
        <w:t>approved; No opposed,</w:t>
      </w:r>
    </w:p>
    <w:p w14:paraId="7C45C8BE" w14:textId="23E30728" w:rsidR="007F3586" w:rsidRPr="007A1695" w:rsidRDefault="007A1695" w:rsidP="002B3DE0">
      <w:pPr>
        <w:pStyle w:val="ListParagraph"/>
        <w:numPr>
          <w:ilvl w:val="0"/>
          <w:numId w:val="7"/>
        </w:numPr>
        <w:spacing w:after="0"/>
        <w:rPr>
          <w:rFonts w:cstheme="minorHAnsi"/>
        </w:rPr>
      </w:pPr>
      <w:r w:rsidRPr="007A1695">
        <w:rPr>
          <w:rFonts w:cstheme="minorHAnsi"/>
        </w:rPr>
        <w:t>Guest:</w:t>
      </w:r>
      <w:r w:rsidR="007F3586" w:rsidRPr="007A1695">
        <w:rPr>
          <w:rFonts w:cstheme="minorHAnsi"/>
        </w:rPr>
        <w:t xml:space="preserve"> Lisa Perez, Dean of </w:t>
      </w:r>
      <w:r w:rsidRPr="007A1695">
        <w:rPr>
          <w:rFonts w:cstheme="minorHAnsi"/>
        </w:rPr>
        <w:t>Students Office</w:t>
      </w:r>
    </w:p>
    <w:p w14:paraId="3831B8A8" w14:textId="27AD1CEA" w:rsidR="00FA65A6" w:rsidRPr="007A1695" w:rsidRDefault="001E1DA5" w:rsidP="00FA65A6">
      <w:pPr>
        <w:pStyle w:val="ListParagraph"/>
        <w:numPr>
          <w:ilvl w:val="1"/>
          <w:numId w:val="7"/>
        </w:numPr>
        <w:spacing w:after="0"/>
        <w:rPr>
          <w:rFonts w:cstheme="minorHAnsi"/>
        </w:rPr>
      </w:pPr>
      <w:r w:rsidRPr="007A1695">
        <w:rPr>
          <w:rFonts w:cstheme="minorHAnsi"/>
        </w:rPr>
        <w:t>Presenting</w:t>
      </w:r>
      <w:r w:rsidR="00FA65A6" w:rsidRPr="007A1695">
        <w:rPr>
          <w:rFonts w:cstheme="minorHAnsi"/>
        </w:rPr>
        <w:t xml:space="preserve"> new office </w:t>
      </w:r>
      <w:r w:rsidR="009404B1" w:rsidRPr="007A1695">
        <w:rPr>
          <w:rFonts w:cstheme="minorHAnsi"/>
        </w:rPr>
        <w:t>structure, restructuring</w:t>
      </w:r>
      <w:r w:rsidR="006920C1" w:rsidRPr="007A1695">
        <w:rPr>
          <w:rFonts w:cstheme="minorHAnsi"/>
        </w:rPr>
        <w:t xml:space="preserve"> started last </w:t>
      </w:r>
      <w:r w:rsidR="007A1695" w:rsidRPr="007A1695">
        <w:rPr>
          <w:rFonts w:cstheme="minorHAnsi"/>
        </w:rPr>
        <w:t>year,</w:t>
      </w:r>
      <w:r w:rsidRPr="007A1695">
        <w:rPr>
          <w:rFonts w:cstheme="minorHAnsi"/>
        </w:rPr>
        <w:t xml:space="preserve"> new </w:t>
      </w:r>
      <w:r w:rsidR="003551C1" w:rsidRPr="007A1695">
        <w:rPr>
          <w:rFonts w:cstheme="minorHAnsi"/>
        </w:rPr>
        <w:t>VP</w:t>
      </w:r>
      <w:r w:rsidRPr="007A1695">
        <w:rPr>
          <w:rFonts w:cstheme="minorHAnsi"/>
        </w:rPr>
        <w:t xml:space="preserve"> Rodriguez</w:t>
      </w:r>
    </w:p>
    <w:p w14:paraId="7C139FC2" w14:textId="32F69D5C" w:rsidR="001E1DA5" w:rsidRPr="007A1695" w:rsidRDefault="001E1DA5" w:rsidP="001E1DA5">
      <w:pPr>
        <w:pStyle w:val="ListParagraph"/>
        <w:numPr>
          <w:ilvl w:val="1"/>
          <w:numId w:val="7"/>
        </w:numPr>
        <w:spacing w:after="0"/>
        <w:rPr>
          <w:rFonts w:cstheme="minorHAnsi"/>
        </w:rPr>
      </w:pPr>
      <w:r w:rsidRPr="007A1695">
        <w:rPr>
          <w:rFonts w:cstheme="minorHAnsi"/>
        </w:rPr>
        <w:t xml:space="preserve">Dean </w:t>
      </w:r>
      <w:r w:rsidR="00893F3A" w:rsidRPr="007A1695">
        <w:rPr>
          <w:rFonts w:cstheme="minorHAnsi"/>
        </w:rPr>
        <w:t>o</w:t>
      </w:r>
      <w:r w:rsidRPr="007A1695">
        <w:rPr>
          <w:rFonts w:cstheme="minorHAnsi"/>
        </w:rPr>
        <w:t xml:space="preserve">f </w:t>
      </w:r>
      <w:r w:rsidR="007A1695" w:rsidRPr="007A1695">
        <w:rPr>
          <w:rFonts w:cstheme="minorHAnsi"/>
        </w:rPr>
        <w:t>Students</w:t>
      </w:r>
      <w:r w:rsidRPr="007A1695">
        <w:rPr>
          <w:rFonts w:cstheme="minorHAnsi"/>
        </w:rPr>
        <w:t xml:space="preserve"> office</w:t>
      </w:r>
      <w:r w:rsidR="00B5639E" w:rsidRPr="007A1695">
        <w:rPr>
          <w:rFonts w:cstheme="minorHAnsi"/>
        </w:rPr>
        <w:t>: team introduced</w:t>
      </w:r>
      <w:r w:rsidR="003F53AB" w:rsidRPr="007A1695">
        <w:rPr>
          <w:rFonts w:cstheme="minorHAnsi"/>
        </w:rPr>
        <w:t xml:space="preserve">, </w:t>
      </w:r>
      <w:r w:rsidR="00B5639E" w:rsidRPr="007A1695">
        <w:rPr>
          <w:rFonts w:cstheme="minorHAnsi"/>
        </w:rPr>
        <w:t>roles reviewed</w:t>
      </w:r>
      <w:r w:rsidR="00BD1498" w:rsidRPr="007A1695">
        <w:rPr>
          <w:rFonts w:cstheme="minorHAnsi"/>
        </w:rPr>
        <w:t>, measurement data being collected</w:t>
      </w:r>
      <w:r w:rsidR="00205C5D" w:rsidRPr="007A1695">
        <w:rPr>
          <w:rFonts w:cstheme="minorHAnsi"/>
        </w:rPr>
        <w:t xml:space="preserve">; </w:t>
      </w:r>
    </w:p>
    <w:p w14:paraId="58DE9AE0" w14:textId="46D7CE62" w:rsidR="00893F3A" w:rsidRPr="007A1695" w:rsidRDefault="00893F3A" w:rsidP="00893F3A">
      <w:pPr>
        <w:pStyle w:val="ListParagraph"/>
        <w:numPr>
          <w:ilvl w:val="2"/>
          <w:numId w:val="7"/>
        </w:numPr>
        <w:spacing w:after="0"/>
        <w:rPr>
          <w:rFonts w:cstheme="minorHAnsi"/>
        </w:rPr>
      </w:pPr>
      <w:r w:rsidRPr="007A1695">
        <w:rPr>
          <w:rFonts w:cstheme="minorHAnsi"/>
        </w:rPr>
        <w:t>Access &amp; support</w:t>
      </w:r>
    </w:p>
    <w:p w14:paraId="60156642" w14:textId="1E0FA129" w:rsidR="00A01647" w:rsidRPr="007A1695" w:rsidRDefault="00A01647" w:rsidP="00A01647">
      <w:pPr>
        <w:pStyle w:val="ListParagraph"/>
        <w:numPr>
          <w:ilvl w:val="3"/>
          <w:numId w:val="7"/>
        </w:numPr>
        <w:spacing w:after="0"/>
        <w:rPr>
          <w:rFonts w:cstheme="minorHAnsi"/>
        </w:rPr>
      </w:pPr>
      <w:r w:rsidRPr="007A1695">
        <w:rPr>
          <w:rFonts w:cstheme="minorHAnsi"/>
        </w:rPr>
        <w:t xml:space="preserve">Disability </w:t>
      </w:r>
      <w:r w:rsidR="00FF2F67" w:rsidRPr="007A1695">
        <w:rPr>
          <w:rFonts w:cstheme="minorHAnsi"/>
        </w:rPr>
        <w:t>Services</w:t>
      </w:r>
    </w:p>
    <w:p w14:paraId="3383B108" w14:textId="4A369A5B" w:rsidR="00A01647" w:rsidRPr="007A1695" w:rsidRDefault="00FF2F67" w:rsidP="00A01647">
      <w:pPr>
        <w:pStyle w:val="ListParagraph"/>
        <w:numPr>
          <w:ilvl w:val="3"/>
          <w:numId w:val="7"/>
        </w:numPr>
        <w:spacing w:after="0"/>
        <w:rPr>
          <w:rFonts w:cstheme="minorHAnsi"/>
        </w:rPr>
      </w:pPr>
      <w:r w:rsidRPr="007A1695">
        <w:rPr>
          <w:rFonts w:cstheme="minorHAnsi"/>
        </w:rPr>
        <w:t>Izzy’s</w:t>
      </w:r>
      <w:r w:rsidR="00A01647" w:rsidRPr="007A1695">
        <w:rPr>
          <w:rFonts w:cstheme="minorHAnsi"/>
        </w:rPr>
        <w:t xml:space="preserve"> Food pantry</w:t>
      </w:r>
    </w:p>
    <w:p w14:paraId="615C9DAB" w14:textId="4DE53A48" w:rsidR="00A01647" w:rsidRPr="007A1695" w:rsidRDefault="00A01647" w:rsidP="00A01647">
      <w:pPr>
        <w:pStyle w:val="ListParagraph"/>
        <w:numPr>
          <w:ilvl w:val="3"/>
          <w:numId w:val="7"/>
        </w:numPr>
        <w:spacing w:after="0"/>
        <w:rPr>
          <w:rFonts w:cstheme="minorHAnsi"/>
        </w:rPr>
      </w:pPr>
      <w:r w:rsidRPr="007A1695">
        <w:rPr>
          <w:rFonts w:cstheme="minorHAnsi"/>
        </w:rPr>
        <w:lastRenderedPageBreak/>
        <w:t>Emergency aid</w:t>
      </w:r>
    </w:p>
    <w:p w14:paraId="6DF9AB47" w14:textId="745296B4" w:rsidR="00A01647" w:rsidRPr="007A1695" w:rsidRDefault="00A01647" w:rsidP="00A01647">
      <w:pPr>
        <w:pStyle w:val="ListParagraph"/>
        <w:numPr>
          <w:ilvl w:val="3"/>
          <w:numId w:val="7"/>
        </w:numPr>
        <w:spacing w:after="0"/>
        <w:rPr>
          <w:rFonts w:cstheme="minorHAnsi"/>
        </w:rPr>
      </w:pPr>
      <w:r w:rsidRPr="007A1695">
        <w:rPr>
          <w:rFonts w:cstheme="minorHAnsi"/>
        </w:rPr>
        <w:t>Islander money matters</w:t>
      </w:r>
      <w:r w:rsidR="00FF2F67" w:rsidRPr="007A1695">
        <w:rPr>
          <w:rFonts w:cstheme="minorHAnsi"/>
        </w:rPr>
        <w:t>: Financial Success Matters</w:t>
      </w:r>
    </w:p>
    <w:p w14:paraId="7FA320B4" w14:textId="3828273F" w:rsidR="00893F3A" w:rsidRPr="007A1695" w:rsidRDefault="00893F3A" w:rsidP="00893F3A">
      <w:pPr>
        <w:pStyle w:val="ListParagraph"/>
        <w:numPr>
          <w:ilvl w:val="2"/>
          <w:numId w:val="7"/>
        </w:numPr>
        <w:spacing w:after="0"/>
        <w:rPr>
          <w:rFonts w:cstheme="minorHAnsi"/>
        </w:rPr>
      </w:pPr>
      <w:r w:rsidRPr="007A1695">
        <w:rPr>
          <w:rFonts w:cstheme="minorHAnsi"/>
        </w:rPr>
        <w:t>Care &amp; assistance</w:t>
      </w:r>
    </w:p>
    <w:p w14:paraId="77767AAB" w14:textId="7F9A2D0E" w:rsidR="00A01647" w:rsidRPr="007A1695" w:rsidRDefault="00C21A3E" w:rsidP="00A01647">
      <w:pPr>
        <w:pStyle w:val="ListParagraph"/>
        <w:numPr>
          <w:ilvl w:val="3"/>
          <w:numId w:val="7"/>
        </w:numPr>
        <w:spacing w:after="0"/>
        <w:rPr>
          <w:rFonts w:cstheme="minorHAnsi"/>
        </w:rPr>
      </w:pPr>
      <w:r w:rsidRPr="007A1695">
        <w:rPr>
          <w:rFonts w:cstheme="minorHAnsi"/>
        </w:rPr>
        <w:t>2 case managers available</w:t>
      </w:r>
    </w:p>
    <w:p w14:paraId="58BF6972" w14:textId="7EBBC4FB" w:rsidR="00DA208A" w:rsidRPr="007A1695" w:rsidRDefault="00DA208A" w:rsidP="00A01647">
      <w:pPr>
        <w:pStyle w:val="ListParagraph"/>
        <w:numPr>
          <w:ilvl w:val="3"/>
          <w:numId w:val="7"/>
        </w:numPr>
        <w:spacing w:after="0"/>
        <w:rPr>
          <w:rFonts w:cstheme="minorHAnsi"/>
        </w:rPr>
      </w:pPr>
      <w:r w:rsidRPr="007A1695">
        <w:rPr>
          <w:rFonts w:cstheme="minorHAnsi"/>
        </w:rPr>
        <w:t xml:space="preserve">I-Care </w:t>
      </w:r>
      <w:r w:rsidR="004C4B3C" w:rsidRPr="007A1695">
        <w:rPr>
          <w:rFonts w:cstheme="minorHAnsi"/>
        </w:rPr>
        <w:t>team</w:t>
      </w:r>
    </w:p>
    <w:p w14:paraId="0480CB2C" w14:textId="24303687" w:rsidR="00DA242D" w:rsidRPr="007A1695" w:rsidRDefault="00DA242D" w:rsidP="00A01647">
      <w:pPr>
        <w:pStyle w:val="ListParagraph"/>
        <w:numPr>
          <w:ilvl w:val="3"/>
          <w:numId w:val="7"/>
        </w:numPr>
        <w:spacing w:after="0"/>
        <w:rPr>
          <w:rFonts w:cstheme="minorHAnsi"/>
        </w:rPr>
      </w:pPr>
      <w:r w:rsidRPr="007A1695">
        <w:rPr>
          <w:rFonts w:cstheme="minorHAnsi"/>
        </w:rPr>
        <w:t>Referrals can be made online, b</w:t>
      </w:r>
      <w:r w:rsidR="00EF3908" w:rsidRPr="007A1695">
        <w:rPr>
          <w:rFonts w:cstheme="minorHAnsi"/>
        </w:rPr>
        <w:t>y student or by other party; can also call office</w:t>
      </w:r>
    </w:p>
    <w:p w14:paraId="68A88E51" w14:textId="4F89B537" w:rsidR="0068771F" w:rsidRPr="007A1695" w:rsidRDefault="0068771F" w:rsidP="00A01647">
      <w:pPr>
        <w:pStyle w:val="ListParagraph"/>
        <w:numPr>
          <w:ilvl w:val="3"/>
          <w:numId w:val="7"/>
        </w:numPr>
        <w:spacing w:after="0"/>
        <w:rPr>
          <w:rFonts w:cstheme="minorHAnsi"/>
        </w:rPr>
      </w:pPr>
      <w:r w:rsidRPr="007A1695">
        <w:rPr>
          <w:rFonts w:cstheme="minorHAnsi"/>
        </w:rPr>
        <w:t>Assisted ov</w:t>
      </w:r>
      <w:r w:rsidR="00205C5D" w:rsidRPr="007A1695">
        <w:rPr>
          <w:rFonts w:cstheme="minorHAnsi"/>
        </w:rPr>
        <w:t>e</w:t>
      </w:r>
      <w:r w:rsidRPr="007A1695">
        <w:rPr>
          <w:rFonts w:cstheme="minorHAnsi"/>
        </w:rPr>
        <w:t>r 400 student’s fall 2022</w:t>
      </w:r>
    </w:p>
    <w:p w14:paraId="47EEF107" w14:textId="78BB65EF" w:rsidR="00893F3A" w:rsidRPr="007A1695" w:rsidRDefault="00893F3A" w:rsidP="00893F3A">
      <w:pPr>
        <w:pStyle w:val="ListParagraph"/>
        <w:numPr>
          <w:ilvl w:val="2"/>
          <w:numId w:val="7"/>
        </w:numPr>
        <w:spacing w:after="0"/>
        <w:rPr>
          <w:rFonts w:cstheme="minorHAnsi"/>
        </w:rPr>
      </w:pPr>
      <w:r w:rsidRPr="007A1695">
        <w:rPr>
          <w:rFonts w:cstheme="minorHAnsi"/>
        </w:rPr>
        <w:t>Conduct &amp; advocacy</w:t>
      </w:r>
    </w:p>
    <w:p w14:paraId="48426EC5" w14:textId="298CC36A" w:rsidR="00023FB6" w:rsidRPr="007A1695" w:rsidRDefault="001809F2" w:rsidP="00023FB6">
      <w:pPr>
        <w:pStyle w:val="ListParagraph"/>
        <w:numPr>
          <w:ilvl w:val="3"/>
          <w:numId w:val="7"/>
        </w:numPr>
        <w:spacing w:after="0"/>
        <w:rPr>
          <w:rFonts w:cstheme="minorHAnsi"/>
        </w:rPr>
      </w:pPr>
      <w:r w:rsidRPr="007A1695">
        <w:rPr>
          <w:rFonts w:cstheme="minorHAnsi"/>
        </w:rPr>
        <w:t>Student code of conduct</w:t>
      </w:r>
    </w:p>
    <w:p w14:paraId="427258B6" w14:textId="1831869D" w:rsidR="001809F2" w:rsidRPr="007A1695" w:rsidRDefault="001809F2" w:rsidP="00023FB6">
      <w:pPr>
        <w:pStyle w:val="ListParagraph"/>
        <w:numPr>
          <w:ilvl w:val="3"/>
          <w:numId w:val="7"/>
        </w:numPr>
        <w:spacing w:after="0"/>
        <w:rPr>
          <w:rFonts w:cstheme="minorHAnsi"/>
        </w:rPr>
      </w:pPr>
      <w:r w:rsidRPr="007A1695">
        <w:rPr>
          <w:rFonts w:cstheme="minorHAnsi"/>
        </w:rPr>
        <w:t>Student organization conduct process</w:t>
      </w:r>
    </w:p>
    <w:p w14:paraId="1921CAA0" w14:textId="77F061DD" w:rsidR="001809F2" w:rsidRPr="007A1695" w:rsidRDefault="001809F2" w:rsidP="00023FB6">
      <w:pPr>
        <w:pStyle w:val="ListParagraph"/>
        <w:numPr>
          <w:ilvl w:val="3"/>
          <w:numId w:val="7"/>
        </w:numPr>
        <w:spacing w:after="0"/>
        <w:rPr>
          <w:rFonts w:cstheme="minorHAnsi"/>
        </w:rPr>
      </w:pPr>
      <w:r w:rsidRPr="007A1695">
        <w:rPr>
          <w:rFonts w:cstheme="minorHAnsi"/>
        </w:rPr>
        <w:t>Student sexual Misconduct Process</w:t>
      </w:r>
    </w:p>
    <w:p w14:paraId="11B30932" w14:textId="7701B6E9" w:rsidR="001809F2" w:rsidRPr="007A1695" w:rsidRDefault="001809F2" w:rsidP="00023FB6">
      <w:pPr>
        <w:pStyle w:val="ListParagraph"/>
        <w:numPr>
          <w:ilvl w:val="3"/>
          <w:numId w:val="7"/>
        </w:numPr>
        <w:spacing w:after="0"/>
        <w:rPr>
          <w:rFonts w:cstheme="minorHAnsi"/>
        </w:rPr>
      </w:pPr>
      <w:r w:rsidRPr="007A1695">
        <w:rPr>
          <w:rFonts w:cstheme="minorHAnsi"/>
        </w:rPr>
        <w:t>Academic Misconduct</w:t>
      </w:r>
    </w:p>
    <w:p w14:paraId="47308846" w14:textId="0DDB018E" w:rsidR="001809F2" w:rsidRPr="007A1695" w:rsidRDefault="001809F2" w:rsidP="00023FB6">
      <w:pPr>
        <w:pStyle w:val="ListParagraph"/>
        <w:numPr>
          <w:ilvl w:val="3"/>
          <w:numId w:val="7"/>
        </w:numPr>
        <w:spacing w:after="0"/>
        <w:rPr>
          <w:rFonts w:cstheme="minorHAnsi"/>
        </w:rPr>
      </w:pPr>
      <w:r w:rsidRPr="007A1695">
        <w:rPr>
          <w:rFonts w:cstheme="minorHAnsi"/>
        </w:rPr>
        <w:t>Internal &amp; External Release of Records</w:t>
      </w:r>
    </w:p>
    <w:p w14:paraId="4833F9B4" w14:textId="0AC680BF" w:rsidR="002B3DE0" w:rsidRPr="007A1695" w:rsidRDefault="002B3DE0" w:rsidP="002B3DE0">
      <w:pPr>
        <w:pStyle w:val="ListParagraph"/>
        <w:numPr>
          <w:ilvl w:val="0"/>
          <w:numId w:val="7"/>
        </w:numPr>
        <w:spacing w:after="0"/>
        <w:rPr>
          <w:rFonts w:cstheme="minorHAnsi"/>
        </w:rPr>
      </w:pPr>
      <w:r w:rsidRPr="007A1695">
        <w:rPr>
          <w:rFonts w:cstheme="minorHAnsi"/>
        </w:rPr>
        <w:t>Speaker’s Report – Speaker Hollenbaugh</w:t>
      </w:r>
    </w:p>
    <w:p w14:paraId="547AB992" w14:textId="13515A9F" w:rsidR="00E8019F" w:rsidRPr="007A1695" w:rsidRDefault="00E8019F" w:rsidP="001B01E9">
      <w:pPr>
        <w:pStyle w:val="ListParagraph"/>
        <w:numPr>
          <w:ilvl w:val="1"/>
          <w:numId w:val="7"/>
        </w:numPr>
        <w:spacing w:after="200" w:line="276" w:lineRule="auto"/>
        <w:rPr>
          <w:rFonts w:cstheme="minorHAnsi"/>
        </w:rPr>
      </w:pPr>
      <w:r w:rsidRPr="007A1695">
        <w:rPr>
          <w:rFonts w:cstheme="minorHAnsi"/>
        </w:rPr>
        <w:t>Search Committee Updates</w:t>
      </w:r>
    </w:p>
    <w:p w14:paraId="2A91F929" w14:textId="53DB6D97" w:rsidR="00A5227A" w:rsidRPr="007A1695" w:rsidRDefault="00E8019F" w:rsidP="001F2B63">
      <w:pPr>
        <w:pStyle w:val="ListParagraph"/>
        <w:numPr>
          <w:ilvl w:val="2"/>
          <w:numId w:val="7"/>
        </w:numPr>
        <w:spacing w:after="200" w:line="276" w:lineRule="auto"/>
        <w:rPr>
          <w:rFonts w:cstheme="minorHAnsi"/>
        </w:rPr>
      </w:pPr>
      <w:r w:rsidRPr="007A1695">
        <w:rPr>
          <w:rFonts w:cstheme="minorHAnsi"/>
        </w:rPr>
        <w:t xml:space="preserve">CIO search: </w:t>
      </w:r>
      <w:r w:rsidR="00223953" w:rsidRPr="007A1695">
        <w:rPr>
          <w:rFonts w:cstheme="minorHAnsi"/>
        </w:rPr>
        <w:t>starts next week</w:t>
      </w:r>
    </w:p>
    <w:p w14:paraId="42CFAF7A" w14:textId="5C5E593A" w:rsidR="009D4B52" w:rsidRPr="007A1695" w:rsidRDefault="00E8019F" w:rsidP="001F2B63">
      <w:pPr>
        <w:pStyle w:val="ListParagraph"/>
        <w:numPr>
          <w:ilvl w:val="2"/>
          <w:numId w:val="7"/>
        </w:numPr>
        <w:spacing w:after="200" w:line="276" w:lineRule="auto"/>
        <w:rPr>
          <w:rFonts w:cstheme="minorHAnsi"/>
        </w:rPr>
      </w:pPr>
      <w:r w:rsidRPr="007A1695">
        <w:rPr>
          <w:rFonts w:cstheme="minorHAnsi"/>
        </w:rPr>
        <w:t xml:space="preserve">CHRO </w:t>
      </w:r>
      <w:r w:rsidR="00DA4C7B" w:rsidRPr="007A1695">
        <w:rPr>
          <w:rFonts w:cstheme="minorHAnsi"/>
        </w:rPr>
        <w:t>– J Flowers start</w:t>
      </w:r>
      <w:r w:rsidR="00D96539" w:rsidRPr="007A1695">
        <w:rPr>
          <w:rFonts w:cstheme="minorHAnsi"/>
        </w:rPr>
        <w:t>ed</w:t>
      </w:r>
      <w:r w:rsidR="00DA4C7B" w:rsidRPr="007A1695">
        <w:rPr>
          <w:rFonts w:cstheme="minorHAnsi"/>
        </w:rPr>
        <w:t xml:space="preserve"> Jan 9</w:t>
      </w:r>
    </w:p>
    <w:p w14:paraId="16EB1B22" w14:textId="63CC1CEC" w:rsidR="00E8019F" w:rsidRPr="007A1695" w:rsidRDefault="009D4B52" w:rsidP="00A5227A">
      <w:pPr>
        <w:pStyle w:val="ListParagraph"/>
        <w:numPr>
          <w:ilvl w:val="2"/>
          <w:numId w:val="7"/>
        </w:numPr>
        <w:spacing w:after="200" w:line="276" w:lineRule="auto"/>
        <w:rPr>
          <w:rFonts w:cstheme="minorHAnsi"/>
        </w:rPr>
      </w:pPr>
      <w:r w:rsidRPr="007A1695">
        <w:rPr>
          <w:rFonts w:cstheme="minorHAnsi"/>
        </w:rPr>
        <w:t xml:space="preserve">CDO – </w:t>
      </w:r>
      <w:r w:rsidR="00A5227A" w:rsidRPr="007A1695">
        <w:rPr>
          <w:rFonts w:cstheme="minorHAnsi"/>
        </w:rPr>
        <w:t xml:space="preserve">search committee has not </w:t>
      </w:r>
      <w:r w:rsidR="00BA19B5" w:rsidRPr="007A1695">
        <w:rPr>
          <w:rFonts w:cstheme="minorHAnsi"/>
        </w:rPr>
        <w:t>met</w:t>
      </w:r>
      <w:r w:rsidR="00A5227A" w:rsidRPr="007A1695">
        <w:rPr>
          <w:rFonts w:cstheme="minorHAnsi"/>
        </w:rPr>
        <w:t xml:space="preserve"> yet</w:t>
      </w:r>
      <w:r w:rsidR="00E8019F" w:rsidRPr="007A1695">
        <w:rPr>
          <w:rFonts w:cstheme="minorHAnsi"/>
        </w:rPr>
        <w:t xml:space="preserve"> </w:t>
      </w:r>
    </w:p>
    <w:p w14:paraId="06AE5E5F" w14:textId="28B01911" w:rsidR="00DA4C7B" w:rsidRPr="007A1695" w:rsidRDefault="00DA4C7B" w:rsidP="009D4B52">
      <w:pPr>
        <w:pStyle w:val="ListParagraph"/>
        <w:numPr>
          <w:ilvl w:val="2"/>
          <w:numId w:val="7"/>
        </w:numPr>
        <w:spacing w:after="200" w:line="276" w:lineRule="auto"/>
        <w:rPr>
          <w:rFonts w:cstheme="minorHAnsi"/>
        </w:rPr>
      </w:pPr>
      <w:r w:rsidRPr="007A1695">
        <w:rPr>
          <w:rFonts w:cstheme="minorHAnsi"/>
        </w:rPr>
        <w:t xml:space="preserve">Still </w:t>
      </w:r>
      <w:r w:rsidR="00BA19B5" w:rsidRPr="007A1695">
        <w:rPr>
          <w:rFonts w:cstheme="minorHAnsi"/>
        </w:rPr>
        <w:t>no</w:t>
      </w:r>
      <w:r w:rsidRPr="007A1695">
        <w:rPr>
          <w:rFonts w:cstheme="minorHAnsi"/>
        </w:rPr>
        <w:t xml:space="preserve"> admin for staff council/senate</w:t>
      </w:r>
    </w:p>
    <w:p w14:paraId="284560C9" w14:textId="04460D62" w:rsidR="00DA4C7B" w:rsidRPr="007A1695" w:rsidRDefault="00A5227A" w:rsidP="00E8019F">
      <w:pPr>
        <w:pStyle w:val="ListParagraph"/>
        <w:numPr>
          <w:ilvl w:val="1"/>
          <w:numId w:val="7"/>
        </w:numPr>
        <w:spacing w:after="200" w:line="276" w:lineRule="auto"/>
        <w:rPr>
          <w:rFonts w:cstheme="minorHAnsi"/>
        </w:rPr>
      </w:pPr>
      <w:r w:rsidRPr="007A1695">
        <w:rPr>
          <w:rFonts w:cstheme="minorHAnsi"/>
        </w:rPr>
        <w:t>Continuing to push for transparency with CUPA dat</w:t>
      </w:r>
      <w:r w:rsidR="00F434DD" w:rsidRPr="007A1695">
        <w:rPr>
          <w:rFonts w:cstheme="minorHAnsi"/>
        </w:rPr>
        <w:t>a</w:t>
      </w:r>
    </w:p>
    <w:p w14:paraId="0E7C2B11" w14:textId="74E70F1C" w:rsidR="00F434DD" w:rsidRPr="007A1695" w:rsidRDefault="00F434DD" w:rsidP="00F434DD">
      <w:pPr>
        <w:pStyle w:val="ListParagraph"/>
        <w:numPr>
          <w:ilvl w:val="2"/>
          <w:numId w:val="7"/>
        </w:numPr>
        <w:spacing w:after="200" w:line="276" w:lineRule="auto"/>
        <w:rPr>
          <w:rFonts w:cstheme="minorHAnsi"/>
        </w:rPr>
      </w:pPr>
      <w:r w:rsidRPr="007A1695">
        <w:rPr>
          <w:rFonts w:cstheme="minorHAnsi"/>
        </w:rPr>
        <w:t>How does one find out what their code is</w:t>
      </w:r>
      <w:r w:rsidR="00D70755" w:rsidRPr="007A1695">
        <w:rPr>
          <w:rFonts w:cstheme="minorHAnsi"/>
        </w:rPr>
        <w:t xml:space="preserve"> without going through HR?</w:t>
      </w:r>
      <w:r w:rsidR="002F043D" w:rsidRPr="007A1695">
        <w:rPr>
          <w:rFonts w:cstheme="minorHAnsi"/>
        </w:rPr>
        <w:t xml:space="preserve"> hoping for more </w:t>
      </w:r>
      <w:r w:rsidR="00C85037" w:rsidRPr="007A1695">
        <w:rPr>
          <w:rFonts w:cstheme="minorHAnsi"/>
        </w:rPr>
        <w:t>transparency?</w:t>
      </w:r>
    </w:p>
    <w:p w14:paraId="132C2E11" w14:textId="5E550034" w:rsidR="00DA4C7B" w:rsidRPr="007A1695" w:rsidRDefault="00452229" w:rsidP="00E8019F">
      <w:pPr>
        <w:pStyle w:val="ListParagraph"/>
        <w:numPr>
          <w:ilvl w:val="1"/>
          <w:numId w:val="7"/>
        </w:numPr>
        <w:spacing w:after="200" w:line="276" w:lineRule="auto"/>
        <w:rPr>
          <w:rFonts w:cstheme="minorHAnsi"/>
        </w:rPr>
      </w:pPr>
      <w:r w:rsidRPr="007A1695">
        <w:rPr>
          <w:rFonts w:cstheme="minorHAnsi"/>
        </w:rPr>
        <w:t>Newsletter</w:t>
      </w:r>
      <w:r w:rsidR="00DA4C7B" w:rsidRPr="007A1695">
        <w:rPr>
          <w:rFonts w:cstheme="minorHAnsi"/>
        </w:rPr>
        <w:t xml:space="preserve"> coming out in January for all faculty</w:t>
      </w:r>
    </w:p>
    <w:p w14:paraId="550A19D1" w14:textId="5F3B921E" w:rsidR="00452229" w:rsidRPr="007A1695" w:rsidRDefault="00452229" w:rsidP="00E8019F">
      <w:pPr>
        <w:pStyle w:val="ListParagraph"/>
        <w:numPr>
          <w:ilvl w:val="1"/>
          <w:numId w:val="7"/>
        </w:numPr>
        <w:spacing w:after="200" w:line="276" w:lineRule="auto"/>
        <w:rPr>
          <w:rFonts w:cstheme="minorHAnsi"/>
        </w:rPr>
      </w:pPr>
      <w:r w:rsidRPr="007A1695">
        <w:rPr>
          <w:rFonts w:cstheme="minorHAnsi"/>
        </w:rPr>
        <w:t xml:space="preserve">Pres Miller </w:t>
      </w:r>
      <w:r w:rsidR="00F05591" w:rsidRPr="007A1695">
        <w:rPr>
          <w:rFonts w:cstheme="minorHAnsi"/>
        </w:rPr>
        <w:t>coming after</w:t>
      </w:r>
      <w:r w:rsidR="00EB1E33" w:rsidRPr="007A1695">
        <w:rPr>
          <w:rFonts w:cstheme="minorHAnsi"/>
        </w:rPr>
        <w:t xml:space="preserve"> </w:t>
      </w:r>
      <w:r w:rsidRPr="007A1695">
        <w:rPr>
          <w:rFonts w:cstheme="minorHAnsi"/>
        </w:rPr>
        <w:t>meeting today</w:t>
      </w:r>
    </w:p>
    <w:p w14:paraId="3F2B74C2" w14:textId="0331EE40" w:rsidR="00E8019F" w:rsidRPr="007A1695" w:rsidRDefault="00E8019F" w:rsidP="00E8019F">
      <w:pPr>
        <w:pStyle w:val="ListParagraph"/>
        <w:numPr>
          <w:ilvl w:val="1"/>
          <w:numId w:val="7"/>
        </w:numPr>
        <w:spacing w:after="200" w:line="276" w:lineRule="auto"/>
        <w:rPr>
          <w:rFonts w:cstheme="minorHAnsi"/>
        </w:rPr>
      </w:pPr>
      <w:r w:rsidRPr="007A1695">
        <w:rPr>
          <w:rFonts w:cstheme="minorHAnsi"/>
        </w:rPr>
        <w:t>Monthly lunch buffets</w:t>
      </w:r>
    </w:p>
    <w:p w14:paraId="2D8DC659" w14:textId="57B1AA2F" w:rsidR="000E2D11" w:rsidRPr="007A1695" w:rsidRDefault="000E2D11" w:rsidP="000E2D11">
      <w:pPr>
        <w:pStyle w:val="ListParagraph"/>
        <w:numPr>
          <w:ilvl w:val="2"/>
          <w:numId w:val="7"/>
        </w:numPr>
        <w:spacing w:after="200" w:line="276" w:lineRule="auto"/>
        <w:rPr>
          <w:rFonts w:cstheme="minorHAnsi"/>
        </w:rPr>
      </w:pPr>
      <w:r w:rsidRPr="007A1695">
        <w:rPr>
          <w:rFonts w:cstheme="minorHAnsi"/>
        </w:rPr>
        <w:t xml:space="preserve">Lunch buffet to get together, </w:t>
      </w:r>
      <w:r w:rsidR="00C85037" w:rsidRPr="007A1695">
        <w:rPr>
          <w:rFonts w:cstheme="minorHAnsi"/>
        </w:rPr>
        <w:t>cost is not covered</w:t>
      </w:r>
    </w:p>
    <w:p w14:paraId="55DAB599" w14:textId="45D9C56D" w:rsidR="00C85037" w:rsidRPr="007A1695" w:rsidRDefault="00C85037" w:rsidP="000E2D11">
      <w:pPr>
        <w:pStyle w:val="ListParagraph"/>
        <w:numPr>
          <w:ilvl w:val="2"/>
          <w:numId w:val="7"/>
        </w:numPr>
        <w:spacing w:after="200" w:line="276" w:lineRule="auto"/>
        <w:rPr>
          <w:rFonts w:cstheme="minorHAnsi"/>
        </w:rPr>
      </w:pPr>
      <w:r w:rsidRPr="007A1695">
        <w:rPr>
          <w:rFonts w:cstheme="minorHAnsi"/>
        </w:rPr>
        <w:t>Scheduled throughout semester</w:t>
      </w:r>
    </w:p>
    <w:p w14:paraId="4E77C515" w14:textId="7445D23F" w:rsidR="00C85037" w:rsidRPr="007A1695" w:rsidRDefault="00C85037" w:rsidP="00C85037">
      <w:pPr>
        <w:pStyle w:val="ListParagraph"/>
        <w:numPr>
          <w:ilvl w:val="1"/>
          <w:numId w:val="7"/>
        </w:numPr>
        <w:spacing w:after="200" w:line="276" w:lineRule="auto"/>
        <w:rPr>
          <w:rFonts w:cstheme="minorHAnsi"/>
        </w:rPr>
      </w:pPr>
      <w:r w:rsidRPr="007A1695">
        <w:rPr>
          <w:rFonts w:cstheme="minorHAnsi"/>
        </w:rPr>
        <w:t>Senator Bippert taking over ABE Chair</w:t>
      </w:r>
    </w:p>
    <w:p w14:paraId="359FAC41" w14:textId="042A1D30" w:rsidR="00C85037" w:rsidRPr="007A1695" w:rsidRDefault="00C85037" w:rsidP="00C85037">
      <w:pPr>
        <w:pStyle w:val="ListParagraph"/>
        <w:numPr>
          <w:ilvl w:val="1"/>
          <w:numId w:val="7"/>
        </w:numPr>
        <w:spacing w:after="200" w:line="276" w:lineRule="auto"/>
        <w:rPr>
          <w:rFonts w:cstheme="minorHAnsi"/>
        </w:rPr>
      </w:pPr>
      <w:r w:rsidRPr="007A1695">
        <w:rPr>
          <w:rFonts w:cstheme="minorHAnsi"/>
        </w:rPr>
        <w:t xml:space="preserve">Shirts </w:t>
      </w:r>
      <w:r w:rsidR="00536637" w:rsidRPr="007A1695">
        <w:rPr>
          <w:rFonts w:cstheme="minorHAnsi"/>
        </w:rPr>
        <w:t>being</w:t>
      </w:r>
      <w:r w:rsidRPr="007A1695">
        <w:rPr>
          <w:rFonts w:cstheme="minorHAnsi"/>
        </w:rPr>
        <w:t xml:space="preserve"> ordered</w:t>
      </w:r>
      <w:r w:rsidR="00536637" w:rsidRPr="007A1695">
        <w:rPr>
          <w:rFonts w:cstheme="minorHAnsi"/>
        </w:rPr>
        <w:t xml:space="preserve"> </w:t>
      </w:r>
      <w:r w:rsidRPr="007A1695">
        <w:rPr>
          <w:rFonts w:cstheme="minorHAnsi"/>
        </w:rPr>
        <w:t>M</w:t>
      </w:r>
      <w:r w:rsidR="00536637" w:rsidRPr="007A1695">
        <w:rPr>
          <w:rFonts w:cstheme="minorHAnsi"/>
        </w:rPr>
        <w:t>onday</w:t>
      </w:r>
      <w:r w:rsidRPr="007A1695">
        <w:rPr>
          <w:rFonts w:cstheme="minorHAnsi"/>
        </w:rPr>
        <w:t xml:space="preserve"> – submit your </w:t>
      </w:r>
      <w:r w:rsidR="00536637" w:rsidRPr="007A1695">
        <w:rPr>
          <w:rFonts w:cstheme="minorHAnsi"/>
        </w:rPr>
        <w:t>size</w:t>
      </w:r>
      <w:r w:rsidRPr="007A1695">
        <w:rPr>
          <w:rFonts w:cstheme="minorHAnsi"/>
        </w:rPr>
        <w:t xml:space="preserve"> request; should take a couple weeks</w:t>
      </w:r>
    </w:p>
    <w:p w14:paraId="79124A83" w14:textId="77777777" w:rsidR="00E8019F" w:rsidRPr="007A1695" w:rsidRDefault="00E8019F" w:rsidP="00E9429A">
      <w:pPr>
        <w:pStyle w:val="ListParagraph"/>
        <w:spacing w:after="0"/>
        <w:rPr>
          <w:rFonts w:cstheme="minorHAnsi"/>
        </w:rPr>
      </w:pPr>
    </w:p>
    <w:p w14:paraId="1819344B" w14:textId="566313BA" w:rsidR="002B3DE0" w:rsidRPr="007A1695" w:rsidRDefault="00FD3DD8" w:rsidP="00425961">
      <w:pPr>
        <w:pStyle w:val="ListParagraph"/>
        <w:numPr>
          <w:ilvl w:val="0"/>
          <w:numId w:val="7"/>
        </w:numPr>
        <w:rPr>
          <w:rFonts w:cstheme="minorHAnsi"/>
        </w:rPr>
      </w:pPr>
      <w:r w:rsidRPr="007A1695">
        <w:rPr>
          <w:rFonts w:cstheme="minorHAnsi"/>
        </w:rPr>
        <w:t>Old Business</w:t>
      </w:r>
    </w:p>
    <w:p w14:paraId="7C8F1068" w14:textId="5769C1F5" w:rsidR="00141557" w:rsidRPr="007A1695" w:rsidRDefault="00E9429A" w:rsidP="00141557">
      <w:pPr>
        <w:pStyle w:val="ListParagraph"/>
        <w:numPr>
          <w:ilvl w:val="1"/>
          <w:numId w:val="7"/>
        </w:numPr>
        <w:rPr>
          <w:rFonts w:cstheme="minorHAnsi"/>
        </w:rPr>
      </w:pPr>
      <w:r w:rsidRPr="007A1695">
        <w:rPr>
          <w:rFonts w:cstheme="minorHAnsi"/>
        </w:rPr>
        <w:t>360</w:t>
      </w:r>
      <w:r w:rsidR="009F0114" w:rsidRPr="007A1695">
        <w:rPr>
          <w:rFonts w:cstheme="minorHAnsi"/>
        </w:rPr>
        <w:t xml:space="preserve"> </w:t>
      </w:r>
      <w:r w:rsidRPr="007A1695">
        <w:rPr>
          <w:rFonts w:cstheme="minorHAnsi"/>
        </w:rPr>
        <w:t>reports</w:t>
      </w:r>
      <w:r w:rsidR="009F0114" w:rsidRPr="007A1695">
        <w:rPr>
          <w:rFonts w:cstheme="minorHAnsi"/>
        </w:rPr>
        <w:t xml:space="preserve"> </w:t>
      </w:r>
      <w:r w:rsidR="00761912" w:rsidRPr="007A1695">
        <w:rPr>
          <w:rFonts w:cstheme="minorHAnsi"/>
        </w:rPr>
        <w:t>–</w:t>
      </w:r>
      <w:r w:rsidR="009F0114" w:rsidRPr="007A1695">
        <w:rPr>
          <w:rFonts w:cstheme="minorHAnsi"/>
        </w:rPr>
        <w:t xml:space="preserve"> </w:t>
      </w:r>
      <w:r w:rsidR="00761912" w:rsidRPr="007A1695">
        <w:rPr>
          <w:rFonts w:cstheme="minorHAnsi"/>
        </w:rPr>
        <w:t>redacted sample</w:t>
      </w:r>
    </w:p>
    <w:p w14:paraId="39731BE7" w14:textId="331C8FCD" w:rsidR="00871639" w:rsidRPr="007A1695" w:rsidRDefault="00C85037" w:rsidP="00871639">
      <w:pPr>
        <w:pStyle w:val="ListParagraph"/>
        <w:numPr>
          <w:ilvl w:val="2"/>
          <w:numId w:val="7"/>
        </w:numPr>
        <w:spacing w:after="200" w:line="276" w:lineRule="auto"/>
        <w:rPr>
          <w:rFonts w:cstheme="minorHAnsi"/>
        </w:rPr>
      </w:pPr>
      <w:r w:rsidRPr="007A1695">
        <w:rPr>
          <w:rFonts w:cstheme="minorHAnsi"/>
        </w:rPr>
        <w:lastRenderedPageBreak/>
        <w:t xml:space="preserve">Anyone gotten any feedback will get some </w:t>
      </w:r>
      <w:r w:rsidR="003C6541" w:rsidRPr="007A1695">
        <w:rPr>
          <w:rFonts w:cstheme="minorHAnsi"/>
        </w:rPr>
        <w:t>follow up</w:t>
      </w:r>
    </w:p>
    <w:p w14:paraId="3B2A0392" w14:textId="56E37D5E" w:rsidR="00925F1E" w:rsidRPr="007A1695" w:rsidRDefault="00925F1E" w:rsidP="00925F1E">
      <w:pPr>
        <w:pStyle w:val="ListParagraph"/>
        <w:numPr>
          <w:ilvl w:val="1"/>
          <w:numId w:val="7"/>
        </w:numPr>
        <w:spacing w:after="200" w:line="276" w:lineRule="auto"/>
        <w:rPr>
          <w:rFonts w:cstheme="minorHAnsi"/>
        </w:rPr>
      </w:pPr>
      <w:r w:rsidRPr="007A1695">
        <w:rPr>
          <w:rFonts w:cstheme="minorHAnsi"/>
        </w:rPr>
        <w:t>Faculty Promotion &amp; Equity</w:t>
      </w:r>
      <w:r w:rsidR="00C85037" w:rsidRPr="007A1695">
        <w:rPr>
          <w:rFonts w:cstheme="minorHAnsi"/>
        </w:rPr>
        <w:t xml:space="preserve"> </w:t>
      </w:r>
      <w:r w:rsidRPr="007A1695">
        <w:rPr>
          <w:rFonts w:cstheme="minorHAnsi"/>
        </w:rPr>
        <w:t>Procedure</w:t>
      </w:r>
    </w:p>
    <w:p w14:paraId="37671037" w14:textId="77777777" w:rsidR="00871639" w:rsidRPr="007A1695" w:rsidRDefault="00871639" w:rsidP="00871639">
      <w:pPr>
        <w:pStyle w:val="ListParagraph"/>
        <w:ind w:left="1440"/>
        <w:rPr>
          <w:rFonts w:cstheme="minorHAnsi"/>
        </w:rPr>
      </w:pPr>
    </w:p>
    <w:p w14:paraId="4FAD8F14" w14:textId="5EC770C5" w:rsidR="001E0461" w:rsidRPr="007A1695" w:rsidRDefault="001E0461" w:rsidP="001E0461">
      <w:pPr>
        <w:pStyle w:val="ListParagraph"/>
        <w:numPr>
          <w:ilvl w:val="0"/>
          <w:numId w:val="7"/>
        </w:numPr>
        <w:spacing w:after="0"/>
        <w:rPr>
          <w:rFonts w:cstheme="minorHAnsi"/>
        </w:rPr>
      </w:pPr>
      <w:r w:rsidRPr="007A1695">
        <w:rPr>
          <w:rFonts w:cstheme="minorHAnsi"/>
        </w:rPr>
        <w:t xml:space="preserve">Committee </w:t>
      </w:r>
      <w:r w:rsidR="00CC5718" w:rsidRPr="007A1695">
        <w:rPr>
          <w:rFonts w:cstheme="minorHAnsi"/>
        </w:rPr>
        <w:t>Reports</w:t>
      </w:r>
    </w:p>
    <w:p w14:paraId="5056C12A" w14:textId="37C494BD" w:rsidR="001E0461" w:rsidRPr="007A1695" w:rsidRDefault="001E0461" w:rsidP="001E0461">
      <w:pPr>
        <w:pStyle w:val="ListParagraph"/>
        <w:numPr>
          <w:ilvl w:val="1"/>
          <w:numId w:val="7"/>
        </w:numPr>
        <w:spacing w:after="0" w:line="276" w:lineRule="auto"/>
        <w:rPr>
          <w:rFonts w:cstheme="minorHAnsi"/>
        </w:rPr>
      </w:pPr>
      <w:r w:rsidRPr="007A1695">
        <w:rPr>
          <w:rFonts w:cstheme="minorHAnsi"/>
        </w:rPr>
        <w:t>Academic Affairs – Senator Johnson, Chair</w:t>
      </w:r>
    </w:p>
    <w:p w14:paraId="0697731C" w14:textId="73A2EAAE" w:rsidR="00331747" w:rsidRPr="007A1695" w:rsidRDefault="00331747" w:rsidP="00331747">
      <w:pPr>
        <w:pStyle w:val="ListParagraph"/>
        <w:numPr>
          <w:ilvl w:val="2"/>
          <w:numId w:val="7"/>
        </w:numPr>
        <w:shd w:val="clear" w:color="auto" w:fill="FFFFFF"/>
        <w:rPr>
          <w:rFonts w:cstheme="minorHAnsi"/>
          <w:color w:val="000000"/>
        </w:rPr>
      </w:pPr>
      <w:r w:rsidRPr="007A1695">
        <w:rPr>
          <w:rFonts w:cstheme="minorHAnsi"/>
          <w:color w:val="000000"/>
        </w:rPr>
        <w:t> </w:t>
      </w:r>
      <w:r w:rsidR="00871639" w:rsidRPr="007A1695">
        <w:rPr>
          <w:rFonts w:cstheme="minorHAnsi"/>
          <w:color w:val="000000"/>
        </w:rPr>
        <w:t xml:space="preserve"> </w:t>
      </w:r>
      <w:r w:rsidR="005D15F2" w:rsidRPr="007A1695">
        <w:rPr>
          <w:rFonts w:cstheme="minorHAnsi"/>
          <w:color w:val="000000"/>
        </w:rPr>
        <w:t>219 full committee proposals in review currently; about 490 expedited propels in the pipeline</w:t>
      </w:r>
    </w:p>
    <w:p w14:paraId="4C121C88" w14:textId="42282456" w:rsidR="005D15F2" w:rsidRPr="007A1695" w:rsidRDefault="003C6541" w:rsidP="00331747">
      <w:pPr>
        <w:pStyle w:val="ListParagraph"/>
        <w:numPr>
          <w:ilvl w:val="2"/>
          <w:numId w:val="7"/>
        </w:numPr>
        <w:shd w:val="clear" w:color="auto" w:fill="FFFFFF"/>
        <w:rPr>
          <w:rFonts w:cstheme="minorHAnsi"/>
          <w:color w:val="000000"/>
        </w:rPr>
      </w:pPr>
      <w:r w:rsidRPr="007A1695">
        <w:rPr>
          <w:rFonts w:cstheme="minorHAnsi"/>
          <w:color w:val="000000"/>
        </w:rPr>
        <w:t>Timeline</w:t>
      </w:r>
      <w:r w:rsidR="005D15F2" w:rsidRPr="007A1695">
        <w:rPr>
          <w:rFonts w:cstheme="minorHAnsi"/>
          <w:color w:val="000000"/>
        </w:rPr>
        <w:t xml:space="preserve"> is a challenge</w:t>
      </w:r>
      <w:r w:rsidRPr="007A1695">
        <w:rPr>
          <w:rFonts w:cstheme="minorHAnsi"/>
          <w:color w:val="000000"/>
        </w:rPr>
        <w:t xml:space="preserve"> and being worked on to make process work smoothly</w:t>
      </w:r>
    </w:p>
    <w:p w14:paraId="02F039FC" w14:textId="581A071E" w:rsidR="00FB53F2" w:rsidRPr="007A1695" w:rsidRDefault="001E0461" w:rsidP="00FB53F2">
      <w:pPr>
        <w:pStyle w:val="ListParagraph"/>
        <w:numPr>
          <w:ilvl w:val="1"/>
          <w:numId w:val="7"/>
        </w:numPr>
        <w:spacing w:after="0" w:line="276" w:lineRule="auto"/>
        <w:rPr>
          <w:rFonts w:cstheme="minorHAnsi"/>
        </w:rPr>
      </w:pPr>
      <w:r w:rsidRPr="007A1695">
        <w:rPr>
          <w:rFonts w:cstheme="minorHAnsi"/>
        </w:rPr>
        <w:t>Awards, Bylaws, &amp; Elections (ABE) – Senator Dinkens, Chair</w:t>
      </w:r>
    </w:p>
    <w:p w14:paraId="5B81DB3B" w14:textId="3B7A28B7" w:rsidR="00855BEA" w:rsidRPr="007A1695" w:rsidRDefault="00855BEA" w:rsidP="00E867E1">
      <w:pPr>
        <w:pStyle w:val="ListParagraph"/>
        <w:numPr>
          <w:ilvl w:val="2"/>
          <w:numId w:val="7"/>
        </w:numPr>
        <w:spacing w:after="0" w:line="276" w:lineRule="auto"/>
        <w:rPr>
          <w:rFonts w:cstheme="minorHAnsi"/>
        </w:rPr>
      </w:pPr>
      <w:r w:rsidRPr="007A1695">
        <w:rPr>
          <w:rFonts w:cstheme="minorHAnsi"/>
        </w:rPr>
        <w:t>S</w:t>
      </w:r>
      <w:r w:rsidR="00421CDF" w:rsidRPr="007A1695">
        <w:rPr>
          <w:rFonts w:cstheme="minorHAnsi"/>
        </w:rPr>
        <w:t xml:space="preserve">enator </w:t>
      </w:r>
      <w:r w:rsidR="003C6541" w:rsidRPr="007A1695">
        <w:rPr>
          <w:rFonts w:cstheme="minorHAnsi"/>
        </w:rPr>
        <w:t>Bippert new chair for ABE</w:t>
      </w:r>
    </w:p>
    <w:p w14:paraId="5878D9C8" w14:textId="757D766B" w:rsidR="003C6541" w:rsidRPr="007A1695" w:rsidRDefault="003C6541" w:rsidP="003C6541">
      <w:pPr>
        <w:pStyle w:val="ListParagraph"/>
        <w:numPr>
          <w:ilvl w:val="2"/>
          <w:numId w:val="7"/>
        </w:numPr>
        <w:spacing w:after="0" w:line="276" w:lineRule="auto"/>
        <w:rPr>
          <w:rFonts w:cstheme="minorHAnsi"/>
        </w:rPr>
      </w:pPr>
      <w:r w:rsidRPr="007A1695">
        <w:rPr>
          <w:rFonts w:cstheme="minorHAnsi"/>
        </w:rPr>
        <w:t>Faculty Excellence Awards, portfolios due Feb 17 @ noon</w:t>
      </w:r>
    </w:p>
    <w:p w14:paraId="25FA8222" w14:textId="4CA1F79A" w:rsidR="00FB53F2" w:rsidRPr="007A1695" w:rsidRDefault="001E0461" w:rsidP="00871639">
      <w:pPr>
        <w:pStyle w:val="ListParagraph"/>
        <w:numPr>
          <w:ilvl w:val="1"/>
          <w:numId w:val="7"/>
        </w:numPr>
        <w:spacing w:after="0" w:line="276" w:lineRule="auto"/>
        <w:rPr>
          <w:rFonts w:cstheme="minorHAnsi"/>
        </w:rPr>
      </w:pPr>
      <w:r w:rsidRPr="007A1695">
        <w:rPr>
          <w:rFonts w:cstheme="minorHAnsi"/>
        </w:rPr>
        <w:t>Budget Analysis – Senator Ekici, Chair</w:t>
      </w:r>
    </w:p>
    <w:p w14:paraId="04A213A3" w14:textId="63FA85BF" w:rsidR="00AA797C" w:rsidRPr="007A1695" w:rsidRDefault="00AA797C" w:rsidP="00871639">
      <w:pPr>
        <w:pStyle w:val="ListParagraph"/>
        <w:numPr>
          <w:ilvl w:val="2"/>
          <w:numId w:val="7"/>
        </w:numPr>
        <w:spacing w:after="0" w:line="276" w:lineRule="auto"/>
        <w:rPr>
          <w:rFonts w:cstheme="minorHAnsi"/>
        </w:rPr>
      </w:pPr>
      <w:r w:rsidRPr="007A1695">
        <w:rPr>
          <w:rFonts w:cstheme="minorHAnsi"/>
        </w:rPr>
        <w:t xml:space="preserve">Shared information related to recent reports posted </w:t>
      </w:r>
      <w:r w:rsidR="001E6BDD" w:rsidRPr="007A1695">
        <w:rPr>
          <w:rFonts w:cstheme="minorHAnsi"/>
        </w:rPr>
        <w:t>by budget</w:t>
      </w:r>
      <w:r w:rsidRPr="007A1695">
        <w:rPr>
          <w:rFonts w:cstheme="minorHAnsi"/>
        </w:rPr>
        <w:t xml:space="preserve"> dept</w:t>
      </w:r>
    </w:p>
    <w:p w14:paraId="51E887E9" w14:textId="6B3C4B0D" w:rsidR="00AA797C" w:rsidRPr="007A1695" w:rsidRDefault="00AA797C" w:rsidP="00871639">
      <w:pPr>
        <w:pStyle w:val="ListParagraph"/>
        <w:numPr>
          <w:ilvl w:val="2"/>
          <w:numId w:val="7"/>
        </w:numPr>
        <w:spacing w:after="0" w:line="276" w:lineRule="auto"/>
        <w:rPr>
          <w:rFonts w:cstheme="minorHAnsi"/>
        </w:rPr>
      </w:pPr>
      <w:r w:rsidRPr="007A1695">
        <w:rPr>
          <w:rFonts w:cstheme="minorHAnsi"/>
        </w:rPr>
        <w:t>Still advocating for faculty/salary raise and more transparency on how the raise is determined.</w:t>
      </w:r>
    </w:p>
    <w:p w14:paraId="7CA49B72" w14:textId="72C169D5" w:rsidR="00871639" w:rsidRPr="007A1695" w:rsidRDefault="00AA797C" w:rsidP="00871639">
      <w:pPr>
        <w:pStyle w:val="ListParagraph"/>
        <w:numPr>
          <w:ilvl w:val="2"/>
          <w:numId w:val="7"/>
        </w:numPr>
        <w:spacing w:after="0" w:line="276" w:lineRule="auto"/>
        <w:rPr>
          <w:rFonts w:cstheme="minorHAnsi"/>
        </w:rPr>
      </w:pPr>
      <w:r w:rsidRPr="007A1695">
        <w:rPr>
          <w:rFonts w:cstheme="minorHAnsi"/>
        </w:rPr>
        <w:t>Sill unable to participate in decision making</w:t>
      </w:r>
      <w:r w:rsidR="005E39FA" w:rsidRPr="007A1695">
        <w:rPr>
          <w:rFonts w:cstheme="minorHAnsi"/>
        </w:rPr>
        <w:t xml:space="preserve">; </w:t>
      </w:r>
      <w:r w:rsidR="0050078F" w:rsidRPr="007A1695">
        <w:rPr>
          <w:rFonts w:cstheme="minorHAnsi"/>
        </w:rPr>
        <w:t>faculty</w:t>
      </w:r>
      <w:r w:rsidR="005E39FA" w:rsidRPr="007A1695">
        <w:rPr>
          <w:rFonts w:cstheme="minorHAnsi"/>
        </w:rPr>
        <w:t xml:space="preserve"> feel they need more input</w:t>
      </w:r>
    </w:p>
    <w:p w14:paraId="0FE32923" w14:textId="15913899" w:rsidR="00C76DDE" w:rsidRPr="007A1695" w:rsidRDefault="00C76DDE" w:rsidP="00871639">
      <w:pPr>
        <w:pStyle w:val="ListParagraph"/>
        <w:numPr>
          <w:ilvl w:val="2"/>
          <w:numId w:val="7"/>
        </w:numPr>
        <w:spacing w:after="0" w:line="276" w:lineRule="auto"/>
        <w:rPr>
          <w:rFonts w:cstheme="minorHAnsi"/>
        </w:rPr>
      </w:pPr>
      <w:r w:rsidRPr="007A1695">
        <w:rPr>
          <w:rFonts w:cstheme="minorHAnsi"/>
        </w:rPr>
        <w:t xml:space="preserve">Texas Higher Ed gov center </w:t>
      </w:r>
      <w:r w:rsidR="001E6BDD" w:rsidRPr="007A1695">
        <w:rPr>
          <w:rFonts w:cstheme="minorHAnsi"/>
        </w:rPr>
        <w:t>data</w:t>
      </w:r>
      <w:r w:rsidR="009B3C68" w:rsidRPr="007A1695">
        <w:rPr>
          <w:rFonts w:cstheme="minorHAnsi"/>
        </w:rPr>
        <w:t xml:space="preserve"> </w:t>
      </w:r>
      <w:r w:rsidRPr="007A1695">
        <w:rPr>
          <w:rFonts w:cstheme="minorHAnsi"/>
        </w:rPr>
        <w:t>– who is trying to address response to inflation, who is addressing faculty salary issues</w:t>
      </w:r>
    </w:p>
    <w:p w14:paraId="551F0533" w14:textId="71E60348" w:rsidR="00C76DDE" w:rsidRPr="007A1695" w:rsidRDefault="00DB6029" w:rsidP="00C76DDE">
      <w:pPr>
        <w:pStyle w:val="ListParagraph"/>
        <w:numPr>
          <w:ilvl w:val="3"/>
          <w:numId w:val="7"/>
        </w:numPr>
        <w:spacing w:after="0" w:line="276" w:lineRule="auto"/>
        <w:rPr>
          <w:rFonts w:cstheme="minorHAnsi"/>
        </w:rPr>
      </w:pPr>
      <w:r w:rsidRPr="007A1695">
        <w:rPr>
          <w:rFonts w:cstheme="minorHAnsi"/>
        </w:rPr>
        <w:t>2</w:t>
      </w:r>
      <w:r w:rsidR="00C76DDE" w:rsidRPr="007A1695">
        <w:rPr>
          <w:rFonts w:cstheme="minorHAnsi"/>
        </w:rPr>
        <w:t>0</w:t>
      </w:r>
      <w:r w:rsidRPr="007A1695">
        <w:rPr>
          <w:rFonts w:cstheme="minorHAnsi"/>
        </w:rPr>
        <w:t xml:space="preserve">/21 data shows 1-4% </w:t>
      </w:r>
      <w:r w:rsidR="00AF07B6" w:rsidRPr="007A1695">
        <w:rPr>
          <w:rFonts w:cstheme="minorHAnsi"/>
        </w:rPr>
        <w:t xml:space="preserve">salary </w:t>
      </w:r>
      <w:r w:rsidRPr="007A1695">
        <w:rPr>
          <w:rFonts w:cstheme="minorHAnsi"/>
        </w:rPr>
        <w:t>increase</w:t>
      </w:r>
    </w:p>
    <w:p w14:paraId="2018D1DA" w14:textId="19AF522D" w:rsidR="00DA03BF" w:rsidRPr="007A1695" w:rsidRDefault="00DA03BF" w:rsidP="00C76DDE">
      <w:pPr>
        <w:pStyle w:val="ListParagraph"/>
        <w:numPr>
          <w:ilvl w:val="3"/>
          <w:numId w:val="7"/>
        </w:numPr>
        <w:spacing w:after="0" w:line="276" w:lineRule="auto"/>
        <w:rPr>
          <w:rFonts w:cstheme="minorHAnsi"/>
        </w:rPr>
      </w:pPr>
      <w:r w:rsidRPr="007A1695">
        <w:rPr>
          <w:rFonts w:cstheme="minorHAnsi"/>
        </w:rPr>
        <w:t>Would like to see what happened 21/22 and across colleges</w:t>
      </w:r>
    </w:p>
    <w:p w14:paraId="1C3F4247" w14:textId="12BCF3AA" w:rsidR="00871639" w:rsidRPr="007A1695" w:rsidRDefault="007840D5" w:rsidP="00871639">
      <w:pPr>
        <w:pStyle w:val="ListParagraph"/>
        <w:numPr>
          <w:ilvl w:val="2"/>
          <w:numId w:val="7"/>
        </w:numPr>
        <w:spacing w:after="0" w:line="276" w:lineRule="auto"/>
        <w:rPr>
          <w:rFonts w:cstheme="minorHAnsi"/>
        </w:rPr>
      </w:pPr>
      <w:r w:rsidRPr="007A1695">
        <w:rPr>
          <w:rFonts w:cstheme="minorHAnsi"/>
        </w:rPr>
        <w:t xml:space="preserve">Continue to look at documents that have been posted and are available to them; not many details on accounting data – are requesting more information </w:t>
      </w:r>
    </w:p>
    <w:p w14:paraId="75DC7F9F" w14:textId="7D923874" w:rsidR="00E154AD" w:rsidRPr="007A1695" w:rsidRDefault="00E154AD" w:rsidP="00871639">
      <w:pPr>
        <w:pStyle w:val="ListParagraph"/>
        <w:numPr>
          <w:ilvl w:val="2"/>
          <w:numId w:val="7"/>
        </w:numPr>
        <w:spacing w:after="0" w:line="276" w:lineRule="auto"/>
        <w:rPr>
          <w:rFonts w:cstheme="minorHAnsi"/>
        </w:rPr>
      </w:pPr>
      <w:r w:rsidRPr="007A1695">
        <w:rPr>
          <w:rFonts w:cstheme="minorHAnsi"/>
        </w:rPr>
        <w:t xml:space="preserve">Texas has surplus budget – faculty </w:t>
      </w:r>
      <w:r w:rsidR="004E7DE6" w:rsidRPr="007A1695">
        <w:rPr>
          <w:rFonts w:cstheme="minorHAnsi"/>
        </w:rPr>
        <w:t xml:space="preserve">request Univ admin </w:t>
      </w:r>
      <w:r w:rsidRPr="007A1695">
        <w:rPr>
          <w:rFonts w:cstheme="minorHAnsi"/>
        </w:rPr>
        <w:t>advocate for salary increases</w:t>
      </w:r>
    </w:p>
    <w:p w14:paraId="40BB22A6" w14:textId="4B0C4A24" w:rsidR="007840D5" w:rsidRPr="007A1695" w:rsidRDefault="00CA7698" w:rsidP="00AA4DA6">
      <w:pPr>
        <w:pStyle w:val="ListParagraph"/>
        <w:numPr>
          <w:ilvl w:val="2"/>
          <w:numId w:val="7"/>
        </w:numPr>
        <w:spacing w:after="0" w:line="276" w:lineRule="auto"/>
        <w:rPr>
          <w:rFonts w:cstheme="minorHAnsi"/>
        </w:rPr>
      </w:pPr>
      <w:r w:rsidRPr="007A1695">
        <w:rPr>
          <w:rFonts w:cstheme="minorHAnsi"/>
        </w:rPr>
        <w:t>Discussion regarding how TAMUCC could potentially respond</w:t>
      </w:r>
      <w:r w:rsidR="00FF2B79" w:rsidRPr="007A1695">
        <w:rPr>
          <w:rFonts w:cstheme="minorHAnsi"/>
        </w:rPr>
        <w:t xml:space="preserve"> to inflation rates and how we are paying less than any universities</w:t>
      </w:r>
      <w:r w:rsidR="00716AD1" w:rsidRPr="007A1695">
        <w:rPr>
          <w:rFonts w:cstheme="minorHAnsi"/>
        </w:rPr>
        <w:t xml:space="preserve">, also discussion regarding dissatisfaction with one time merit awarded in December </w:t>
      </w:r>
    </w:p>
    <w:p w14:paraId="540F9286" w14:textId="6DDE0152" w:rsidR="001E0461" w:rsidRPr="007A1695" w:rsidRDefault="001E0461" w:rsidP="001E0461">
      <w:pPr>
        <w:pStyle w:val="ListParagraph"/>
        <w:numPr>
          <w:ilvl w:val="1"/>
          <w:numId w:val="7"/>
        </w:numPr>
        <w:spacing w:after="0" w:line="276" w:lineRule="auto"/>
        <w:rPr>
          <w:rFonts w:cstheme="minorHAnsi"/>
        </w:rPr>
      </w:pPr>
      <w:r w:rsidRPr="007A1695">
        <w:rPr>
          <w:rFonts w:cstheme="minorHAnsi"/>
        </w:rPr>
        <w:t>Committee on Committees – Senator Pattison, Chair</w:t>
      </w:r>
    </w:p>
    <w:p w14:paraId="44860615" w14:textId="4C9E9B65" w:rsidR="0050078F" w:rsidRPr="007A1695" w:rsidRDefault="00AA4DA6" w:rsidP="0050078F">
      <w:pPr>
        <w:pStyle w:val="ListParagraph"/>
        <w:numPr>
          <w:ilvl w:val="2"/>
          <w:numId w:val="7"/>
        </w:numPr>
        <w:spacing w:after="0" w:line="276" w:lineRule="auto"/>
        <w:rPr>
          <w:rFonts w:cstheme="minorHAnsi"/>
        </w:rPr>
      </w:pPr>
      <w:r w:rsidRPr="007A1695">
        <w:rPr>
          <w:rFonts w:cstheme="minorHAnsi"/>
        </w:rPr>
        <w:t>F</w:t>
      </w:r>
      <w:r w:rsidR="00B55241" w:rsidRPr="007A1695">
        <w:rPr>
          <w:rFonts w:cstheme="minorHAnsi"/>
        </w:rPr>
        <w:t xml:space="preserve">aculty </w:t>
      </w:r>
      <w:r w:rsidRPr="007A1695">
        <w:rPr>
          <w:rFonts w:cstheme="minorHAnsi"/>
        </w:rPr>
        <w:t>committee vacanc</w:t>
      </w:r>
      <w:r w:rsidR="003B1668" w:rsidRPr="007A1695">
        <w:rPr>
          <w:rFonts w:cstheme="minorHAnsi"/>
        </w:rPr>
        <w:t xml:space="preserve">y spreadsheet </w:t>
      </w:r>
      <w:r w:rsidRPr="007A1695">
        <w:rPr>
          <w:rFonts w:cstheme="minorHAnsi"/>
        </w:rPr>
        <w:t xml:space="preserve">being </w:t>
      </w:r>
      <w:r w:rsidR="003B1668" w:rsidRPr="007A1695">
        <w:rPr>
          <w:rFonts w:cstheme="minorHAnsi"/>
        </w:rPr>
        <w:t>updated</w:t>
      </w:r>
      <w:r w:rsidRPr="007A1695">
        <w:rPr>
          <w:rFonts w:cstheme="minorHAnsi"/>
        </w:rPr>
        <w:t xml:space="preserve">, </w:t>
      </w:r>
      <w:r w:rsidR="008A7BC7" w:rsidRPr="007A1695">
        <w:rPr>
          <w:rFonts w:cstheme="minorHAnsi"/>
        </w:rPr>
        <w:t xml:space="preserve">Faculty interest </w:t>
      </w:r>
      <w:r w:rsidRPr="007A1695">
        <w:rPr>
          <w:rFonts w:cstheme="minorHAnsi"/>
        </w:rPr>
        <w:t xml:space="preserve">survey </w:t>
      </w:r>
      <w:r w:rsidR="008A7BC7" w:rsidRPr="007A1695">
        <w:rPr>
          <w:rFonts w:cstheme="minorHAnsi"/>
        </w:rPr>
        <w:t>going out in March</w:t>
      </w:r>
    </w:p>
    <w:p w14:paraId="7BBC3EB7" w14:textId="34B0DB51" w:rsidR="00C93CEF" w:rsidRPr="007A1695" w:rsidRDefault="00C93CEF" w:rsidP="0050078F">
      <w:pPr>
        <w:pStyle w:val="ListParagraph"/>
        <w:numPr>
          <w:ilvl w:val="2"/>
          <w:numId w:val="7"/>
        </w:numPr>
        <w:spacing w:after="0" w:line="276" w:lineRule="auto"/>
        <w:rPr>
          <w:rFonts w:cstheme="minorHAnsi"/>
        </w:rPr>
      </w:pPr>
      <w:r w:rsidRPr="007A1695">
        <w:rPr>
          <w:rFonts w:cstheme="minorHAnsi"/>
        </w:rPr>
        <w:t xml:space="preserve">Trying </w:t>
      </w:r>
      <w:r w:rsidR="005A5C22" w:rsidRPr="007A1695">
        <w:rPr>
          <w:rFonts w:cstheme="minorHAnsi"/>
        </w:rPr>
        <w:t>to</w:t>
      </w:r>
      <w:r w:rsidRPr="007A1695">
        <w:rPr>
          <w:rFonts w:cstheme="minorHAnsi"/>
        </w:rPr>
        <w:t xml:space="preserve"> determine </w:t>
      </w:r>
      <w:r w:rsidR="005A5C22" w:rsidRPr="007A1695">
        <w:rPr>
          <w:rFonts w:cstheme="minorHAnsi"/>
        </w:rPr>
        <w:t xml:space="preserve">future </w:t>
      </w:r>
      <w:r w:rsidRPr="007A1695">
        <w:rPr>
          <w:rFonts w:cstheme="minorHAnsi"/>
        </w:rPr>
        <w:t>way to store Univ documents/minutes</w:t>
      </w:r>
      <w:r w:rsidR="004F150E" w:rsidRPr="007A1695">
        <w:rPr>
          <w:rFonts w:cstheme="minorHAnsi"/>
        </w:rPr>
        <w:t>, currently trying Teams</w:t>
      </w:r>
      <w:r w:rsidR="006A4FBE" w:rsidRPr="007A1695">
        <w:rPr>
          <w:rFonts w:cstheme="minorHAnsi"/>
        </w:rPr>
        <w:t xml:space="preserve"> as a way to maintain agendas and minutes</w:t>
      </w:r>
      <w:r w:rsidR="00C47C8F" w:rsidRPr="007A1695">
        <w:rPr>
          <w:rFonts w:cstheme="minorHAnsi"/>
        </w:rPr>
        <w:t xml:space="preserve"> since its available across camps</w:t>
      </w:r>
    </w:p>
    <w:p w14:paraId="5ACA4039" w14:textId="77777777" w:rsidR="002B2461" w:rsidRPr="007A1695" w:rsidRDefault="001E0461" w:rsidP="002B2461">
      <w:pPr>
        <w:pStyle w:val="ListParagraph"/>
        <w:numPr>
          <w:ilvl w:val="1"/>
          <w:numId w:val="7"/>
        </w:numPr>
        <w:rPr>
          <w:rFonts w:cstheme="minorHAnsi"/>
        </w:rPr>
      </w:pPr>
      <w:r w:rsidRPr="007A1695">
        <w:rPr>
          <w:rFonts w:cstheme="minorHAnsi"/>
        </w:rPr>
        <w:t>Faculty Affairs –   Senator Schuchs Carr, Chair</w:t>
      </w:r>
    </w:p>
    <w:p w14:paraId="1D2AFB98" w14:textId="0B47C12B" w:rsidR="00E90D8B" w:rsidRPr="007A1695" w:rsidRDefault="00E90D8B" w:rsidP="002B2461">
      <w:pPr>
        <w:pStyle w:val="ListParagraph"/>
        <w:numPr>
          <w:ilvl w:val="2"/>
          <w:numId w:val="7"/>
        </w:numPr>
        <w:rPr>
          <w:rFonts w:cstheme="minorHAnsi"/>
        </w:rPr>
      </w:pPr>
      <w:r w:rsidRPr="007A1695">
        <w:rPr>
          <w:rFonts w:cstheme="minorHAnsi"/>
          <w:color w:val="000000" w:themeColor="text1"/>
        </w:rPr>
        <w:t>At our last Faculty Senate meeting (12/09/2022) we agreed to postpone the vote on the following procedures till early January and conduct it via Qualtrics in order to meet the deadline requested by Kevin Houlihan</w:t>
      </w:r>
      <w:r w:rsidRPr="007A1695">
        <w:rPr>
          <w:rFonts w:eastAsia="Times New Roman" w:cstheme="minorHAnsi"/>
          <w:color w:val="000000" w:themeColor="text1"/>
        </w:rPr>
        <w:t>:</w:t>
      </w:r>
    </w:p>
    <w:p w14:paraId="1502AB7F" w14:textId="77777777" w:rsidR="00E90D8B" w:rsidRPr="007A1695" w:rsidRDefault="00E90D8B" w:rsidP="002B2461">
      <w:pPr>
        <w:autoSpaceDE w:val="0"/>
        <w:autoSpaceDN w:val="0"/>
        <w:ind w:left="1260" w:firstLine="720"/>
        <w:jc w:val="both"/>
        <w:rPr>
          <w:rFonts w:cstheme="minorHAnsi"/>
          <w:color w:val="000000" w:themeColor="text1"/>
        </w:rPr>
      </w:pPr>
      <w:r w:rsidRPr="007A1695">
        <w:rPr>
          <w:rFonts w:cstheme="minorHAnsi"/>
          <w:color w:val="000000" w:themeColor="text1"/>
        </w:rPr>
        <w:t>15.05.04.C1 High Risk Global Engagements and International Collaborations</w:t>
      </w:r>
    </w:p>
    <w:p w14:paraId="2279E03C" w14:textId="77777777" w:rsidR="00E90D8B" w:rsidRPr="007A1695" w:rsidRDefault="00E90D8B" w:rsidP="002B2461">
      <w:pPr>
        <w:autoSpaceDE w:val="0"/>
        <w:autoSpaceDN w:val="0"/>
        <w:ind w:left="1260" w:firstLine="720"/>
        <w:jc w:val="both"/>
        <w:rPr>
          <w:rFonts w:cstheme="minorHAnsi"/>
          <w:color w:val="000000" w:themeColor="text1"/>
        </w:rPr>
      </w:pPr>
      <w:r w:rsidRPr="007A1695">
        <w:rPr>
          <w:rFonts w:cstheme="minorHAnsi"/>
          <w:color w:val="000000" w:themeColor="text1"/>
        </w:rPr>
        <w:lastRenderedPageBreak/>
        <w:t>24.01.99.C0.01 Guest Speakers, Lecturers, and Entertainers</w:t>
      </w:r>
    </w:p>
    <w:p w14:paraId="389C2102" w14:textId="77777777" w:rsidR="00E90D8B" w:rsidRPr="007A1695" w:rsidRDefault="00E90D8B" w:rsidP="002B2461">
      <w:pPr>
        <w:ind w:left="1980"/>
        <w:rPr>
          <w:rFonts w:eastAsia="Times New Roman" w:cstheme="minorHAnsi"/>
          <w:color w:val="000000" w:themeColor="text1"/>
        </w:rPr>
      </w:pPr>
      <w:r w:rsidRPr="007A1695">
        <w:rPr>
          <w:rFonts w:eastAsia="Times New Roman" w:cstheme="minorHAnsi"/>
          <w:color w:val="000000" w:themeColor="text1"/>
        </w:rPr>
        <w:t>Final approved drafts of each procedure was distributed by email as well as a synopsis of changes made and approved by the Faculty Affairs Committee. A Qualtrics ballot was distributed via email on January 9</w:t>
      </w:r>
      <w:r w:rsidRPr="007A1695">
        <w:rPr>
          <w:rFonts w:eastAsia="Times New Roman" w:cstheme="minorHAnsi"/>
          <w:color w:val="000000" w:themeColor="text1"/>
          <w:vertAlign w:val="superscript"/>
        </w:rPr>
        <w:t>th</w:t>
      </w:r>
      <w:r w:rsidRPr="007A1695">
        <w:rPr>
          <w:rFonts w:eastAsia="Times New Roman" w:cstheme="minorHAnsi"/>
          <w:color w:val="000000" w:themeColor="text1"/>
        </w:rPr>
        <w:t>, with instructions to vote before noon on January 13</w:t>
      </w:r>
      <w:r w:rsidRPr="007A1695">
        <w:rPr>
          <w:rFonts w:eastAsia="Times New Roman" w:cstheme="minorHAnsi"/>
          <w:color w:val="000000" w:themeColor="text1"/>
          <w:vertAlign w:val="superscript"/>
        </w:rPr>
        <w:t>th</w:t>
      </w:r>
      <w:r w:rsidRPr="007A1695">
        <w:rPr>
          <w:rFonts w:eastAsia="Times New Roman" w:cstheme="minorHAnsi"/>
          <w:color w:val="000000" w:themeColor="text1"/>
        </w:rPr>
        <w:t>. After the ballot closed, there were 22 votes approving each of the two procedures, and 0 votes against approval.</w:t>
      </w:r>
    </w:p>
    <w:p w14:paraId="58AB20F1" w14:textId="6F5E991B" w:rsidR="00E90D8B" w:rsidRPr="007A1695" w:rsidRDefault="005C5B90" w:rsidP="005C5B90">
      <w:pPr>
        <w:ind w:left="720" w:firstLine="720"/>
        <w:rPr>
          <w:rFonts w:eastAsia="Times New Roman" w:cstheme="minorHAnsi"/>
          <w:color w:val="000000" w:themeColor="text1"/>
        </w:rPr>
      </w:pPr>
      <w:r w:rsidRPr="007A1695">
        <w:rPr>
          <w:rFonts w:eastAsia="Times New Roman" w:cstheme="minorHAnsi"/>
          <w:color w:val="000000" w:themeColor="text1"/>
        </w:rPr>
        <w:t xml:space="preserve">ii. </w:t>
      </w:r>
      <w:r w:rsidRPr="007A1695">
        <w:rPr>
          <w:rFonts w:eastAsia="Times New Roman" w:cstheme="minorHAnsi"/>
          <w:color w:val="000000" w:themeColor="text1"/>
        </w:rPr>
        <w:tab/>
      </w:r>
      <w:r w:rsidR="002B2461" w:rsidRPr="007A1695">
        <w:rPr>
          <w:rFonts w:eastAsia="Times New Roman" w:cstheme="minorHAnsi"/>
          <w:color w:val="000000" w:themeColor="text1"/>
        </w:rPr>
        <w:t>I</w:t>
      </w:r>
      <w:r w:rsidR="00E90D8B" w:rsidRPr="007A1695">
        <w:rPr>
          <w:rFonts w:eastAsia="Times New Roman" w:cstheme="minorHAnsi"/>
          <w:color w:val="000000" w:themeColor="text1"/>
        </w:rPr>
        <w:t>ntroducing three procedures that the Faculty Affairs has been asked to review since our last meeting:</w:t>
      </w:r>
    </w:p>
    <w:p w14:paraId="381BA7E0" w14:textId="77777777" w:rsidR="00E90D8B" w:rsidRPr="007A1695" w:rsidRDefault="00E90D8B" w:rsidP="002B2461">
      <w:pPr>
        <w:ind w:left="720" w:firstLine="720"/>
        <w:rPr>
          <w:rFonts w:eastAsia="Times New Roman" w:cstheme="minorHAnsi"/>
          <w:color w:val="000000" w:themeColor="text1"/>
        </w:rPr>
      </w:pPr>
      <w:r w:rsidRPr="007A1695">
        <w:rPr>
          <w:rFonts w:eastAsia="Times New Roman" w:cstheme="minorHAnsi"/>
          <w:color w:val="000000" w:themeColor="text1"/>
        </w:rPr>
        <w:t>31.03.05.C0.01, Parental Leave</w:t>
      </w:r>
    </w:p>
    <w:p w14:paraId="18040C8D" w14:textId="77777777" w:rsidR="00E90D8B" w:rsidRPr="007A1695" w:rsidRDefault="00E90D8B" w:rsidP="00E90D8B">
      <w:pPr>
        <w:pStyle w:val="ListParagraph"/>
        <w:numPr>
          <w:ilvl w:val="0"/>
          <w:numId w:val="32"/>
        </w:numPr>
        <w:spacing w:after="0" w:line="240" w:lineRule="auto"/>
        <w:contextualSpacing w:val="0"/>
        <w:rPr>
          <w:rFonts w:eastAsia="Times New Roman" w:cstheme="minorHAnsi"/>
          <w:color w:val="000000" w:themeColor="text1"/>
        </w:rPr>
      </w:pPr>
      <w:r w:rsidRPr="007A1695">
        <w:rPr>
          <w:rFonts w:eastAsia="Times New Roman" w:cstheme="minorHAnsi"/>
          <w:color w:val="000000" w:themeColor="text1"/>
        </w:rPr>
        <w:t>Revised to align with system regulation</w:t>
      </w:r>
    </w:p>
    <w:p w14:paraId="6E623E55" w14:textId="77777777" w:rsidR="00E90D8B" w:rsidRPr="007A1695" w:rsidRDefault="00E90D8B" w:rsidP="00E90D8B">
      <w:pPr>
        <w:pStyle w:val="ListParagraph"/>
        <w:numPr>
          <w:ilvl w:val="0"/>
          <w:numId w:val="32"/>
        </w:numPr>
        <w:spacing w:after="0" w:line="240" w:lineRule="auto"/>
        <w:contextualSpacing w:val="0"/>
        <w:rPr>
          <w:rFonts w:eastAsia="Times New Roman" w:cstheme="minorHAnsi"/>
          <w:color w:val="000000" w:themeColor="text1"/>
        </w:rPr>
      </w:pPr>
      <w:r w:rsidRPr="007A1695">
        <w:rPr>
          <w:rFonts w:eastAsia="Times New Roman" w:cstheme="minorHAnsi"/>
          <w:color w:val="000000" w:themeColor="text1"/>
        </w:rPr>
        <w:t>Key Edits</w:t>
      </w:r>
    </w:p>
    <w:p w14:paraId="49FE3D29" w14:textId="77777777" w:rsidR="00E90D8B" w:rsidRPr="007A1695" w:rsidRDefault="00E90D8B" w:rsidP="00E90D8B">
      <w:pPr>
        <w:pStyle w:val="ListParagraph"/>
        <w:numPr>
          <w:ilvl w:val="2"/>
          <w:numId w:val="31"/>
        </w:numPr>
        <w:spacing w:after="0" w:line="240" w:lineRule="auto"/>
        <w:contextualSpacing w:val="0"/>
        <w:rPr>
          <w:rFonts w:eastAsia="Times New Roman" w:cstheme="minorHAnsi"/>
          <w:color w:val="000000" w:themeColor="text1"/>
        </w:rPr>
      </w:pPr>
      <w:r w:rsidRPr="007A1695">
        <w:rPr>
          <w:rFonts w:eastAsia="Times New Roman" w:cstheme="minorHAnsi"/>
          <w:color w:val="000000" w:themeColor="text1"/>
        </w:rPr>
        <w:t>Aligned language with system and federal language</w:t>
      </w:r>
    </w:p>
    <w:p w14:paraId="397D3885" w14:textId="77777777" w:rsidR="00E90D8B" w:rsidRPr="007A1695" w:rsidRDefault="00E90D8B" w:rsidP="00E90D8B">
      <w:pPr>
        <w:pStyle w:val="ListParagraph"/>
        <w:numPr>
          <w:ilvl w:val="2"/>
          <w:numId w:val="31"/>
        </w:numPr>
        <w:spacing w:after="0" w:line="240" w:lineRule="auto"/>
        <w:contextualSpacing w:val="0"/>
        <w:rPr>
          <w:rFonts w:eastAsia="Times New Roman" w:cstheme="minorHAnsi"/>
          <w:color w:val="000000" w:themeColor="text1"/>
        </w:rPr>
      </w:pPr>
      <w:r w:rsidRPr="007A1695">
        <w:rPr>
          <w:rFonts w:eastAsia="Times New Roman" w:cstheme="minorHAnsi"/>
          <w:color w:val="000000" w:themeColor="text1"/>
        </w:rPr>
        <w:t>Parental Leave use simplified for clarity (sec 2)</w:t>
      </w:r>
    </w:p>
    <w:p w14:paraId="13EE0C01" w14:textId="77777777" w:rsidR="00E90D8B" w:rsidRPr="007A1695" w:rsidRDefault="00E90D8B" w:rsidP="00E90D8B">
      <w:pPr>
        <w:rPr>
          <w:rFonts w:eastAsia="Times New Roman" w:cstheme="minorHAnsi"/>
          <w:color w:val="000000" w:themeColor="text1"/>
        </w:rPr>
      </w:pPr>
    </w:p>
    <w:p w14:paraId="2E4F32FE" w14:textId="77777777" w:rsidR="00E90D8B" w:rsidRPr="007A1695" w:rsidRDefault="00E90D8B" w:rsidP="002B2461">
      <w:pPr>
        <w:ind w:left="720" w:firstLine="720"/>
        <w:rPr>
          <w:rFonts w:eastAsia="Times New Roman" w:cstheme="minorHAnsi"/>
          <w:color w:val="000000" w:themeColor="text1"/>
        </w:rPr>
      </w:pPr>
      <w:r w:rsidRPr="007A1695">
        <w:rPr>
          <w:rFonts w:eastAsia="Times New Roman" w:cstheme="minorHAnsi"/>
          <w:color w:val="000000" w:themeColor="text1"/>
        </w:rPr>
        <w:t>41.01.01.C0.01, Use of University Facilities</w:t>
      </w:r>
    </w:p>
    <w:p w14:paraId="2F640FB1" w14:textId="77777777" w:rsidR="00E90D8B" w:rsidRPr="007A1695" w:rsidRDefault="00E90D8B" w:rsidP="002B2461">
      <w:pPr>
        <w:pStyle w:val="ListParagraph"/>
        <w:numPr>
          <w:ilvl w:val="2"/>
          <w:numId w:val="31"/>
        </w:numPr>
        <w:spacing w:after="0" w:line="240" w:lineRule="auto"/>
        <w:contextualSpacing w:val="0"/>
        <w:rPr>
          <w:rFonts w:eastAsia="Times New Roman" w:cstheme="minorHAnsi"/>
          <w:color w:val="000000" w:themeColor="text1"/>
        </w:rPr>
      </w:pPr>
      <w:r w:rsidRPr="007A1695">
        <w:rPr>
          <w:rFonts w:eastAsia="Times New Roman" w:cstheme="minorHAnsi"/>
          <w:color w:val="000000" w:themeColor="text1"/>
        </w:rPr>
        <w:t>Revised to update processes tied to the move of Event Services to IA</w:t>
      </w:r>
    </w:p>
    <w:p w14:paraId="2CBAD5D7" w14:textId="77777777" w:rsidR="00E90D8B" w:rsidRPr="007A1695" w:rsidRDefault="00E90D8B" w:rsidP="002B2461">
      <w:pPr>
        <w:pStyle w:val="ListParagraph"/>
        <w:numPr>
          <w:ilvl w:val="2"/>
          <w:numId w:val="31"/>
        </w:numPr>
        <w:spacing w:after="0" w:line="240" w:lineRule="auto"/>
        <w:contextualSpacing w:val="0"/>
        <w:rPr>
          <w:rFonts w:eastAsia="Times New Roman" w:cstheme="minorHAnsi"/>
          <w:color w:val="000000" w:themeColor="text1"/>
        </w:rPr>
      </w:pPr>
      <w:r w:rsidRPr="007A1695">
        <w:rPr>
          <w:rFonts w:eastAsia="Times New Roman" w:cstheme="minorHAnsi"/>
          <w:color w:val="000000" w:themeColor="text1"/>
        </w:rPr>
        <w:t>Key Edits</w:t>
      </w:r>
    </w:p>
    <w:p w14:paraId="16AA5919" w14:textId="77777777" w:rsidR="00E90D8B" w:rsidRPr="007A1695" w:rsidRDefault="00E90D8B" w:rsidP="00E90D8B">
      <w:pPr>
        <w:pStyle w:val="ListParagraph"/>
        <w:numPr>
          <w:ilvl w:val="2"/>
          <w:numId w:val="31"/>
        </w:numPr>
        <w:spacing w:after="0" w:line="240" w:lineRule="auto"/>
        <w:contextualSpacing w:val="0"/>
        <w:rPr>
          <w:rFonts w:eastAsia="Times New Roman" w:cstheme="minorHAnsi"/>
          <w:color w:val="000000" w:themeColor="text1"/>
        </w:rPr>
      </w:pPr>
      <w:r w:rsidRPr="007A1695">
        <w:rPr>
          <w:rFonts w:eastAsia="Times New Roman" w:cstheme="minorHAnsi"/>
          <w:color w:val="000000" w:themeColor="text1"/>
        </w:rPr>
        <w:t>Defined academic and non-academic spaces</w:t>
      </w:r>
    </w:p>
    <w:p w14:paraId="2028CC35" w14:textId="77777777" w:rsidR="00E90D8B" w:rsidRPr="007A1695" w:rsidRDefault="00E90D8B" w:rsidP="00E90D8B">
      <w:pPr>
        <w:pStyle w:val="ListParagraph"/>
        <w:numPr>
          <w:ilvl w:val="2"/>
          <w:numId w:val="31"/>
        </w:numPr>
        <w:spacing w:after="0" w:line="240" w:lineRule="auto"/>
        <w:contextualSpacing w:val="0"/>
        <w:rPr>
          <w:rFonts w:eastAsia="Times New Roman" w:cstheme="minorHAnsi"/>
          <w:color w:val="000000" w:themeColor="text1"/>
        </w:rPr>
      </w:pPr>
      <w:r w:rsidRPr="007A1695">
        <w:rPr>
          <w:rFonts w:eastAsia="Times New Roman" w:cstheme="minorHAnsi"/>
          <w:color w:val="000000" w:themeColor="text1"/>
        </w:rPr>
        <w:t>Additional definitions of non-university groups (sec 3.2)</w:t>
      </w:r>
    </w:p>
    <w:p w14:paraId="582EC29A" w14:textId="77777777" w:rsidR="00E90D8B" w:rsidRPr="007A1695" w:rsidRDefault="00E90D8B" w:rsidP="00E90D8B">
      <w:pPr>
        <w:pStyle w:val="ListParagraph"/>
        <w:numPr>
          <w:ilvl w:val="2"/>
          <w:numId w:val="31"/>
        </w:numPr>
        <w:spacing w:after="0" w:line="240" w:lineRule="auto"/>
        <w:contextualSpacing w:val="0"/>
        <w:rPr>
          <w:rFonts w:eastAsia="Times New Roman" w:cstheme="minorHAnsi"/>
          <w:color w:val="000000" w:themeColor="text1"/>
        </w:rPr>
      </w:pPr>
      <w:r w:rsidRPr="007A1695">
        <w:rPr>
          <w:rFonts w:eastAsia="Times New Roman" w:cstheme="minorHAnsi"/>
          <w:color w:val="000000" w:themeColor="text1"/>
        </w:rPr>
        <w:t>Additional sponsored function information (sec 3.5)</w:t>
      </w:r>
    </w:p>
    <w:p w14:paraId="14EC7460" w14:textId="77777777" w:rsidR="00E90D8B" w:rsidRPr="007A1695" w:rsidRDefault="00E90D8B" w:rsidP="00E90D8B">
      <w:pPr>
        <w:pStyle w:val="ListParagraph"/>
        <w:ind w:left="2520"/>
        <w:rPr>
          <w:rFonts w:eastAsia="Times New Roman" w:cstheme="minorHAnsi"/>
          <w:color w:val="000000" w:themeColor="text1"/>
        </w:rPr>
      </w:pPr>
    </w:p>
    <w:p w14:paraId="4E3945F7" w14:textId="77777777" w:rsidR="00E90D8B" w:rsidRPr="007A1695" w:rsidRDefault="00E90D8B" w:rsidP="002B2461">
      <w:pPr>
        <w:ind w:left="720" w:firstLine="720"/>
        <w:rPr>
          <w:rFonts w:eastAsia="Times New Roman" w:cstheme="minorHAnsi"/>
          <w:color w:val="000000" w:themeColor="text1"/>
        </w:rPr>
      </w:pPr>
      <w:r w:rsidRPr="007A1695">
        <w:rPr>
          <w:rFonts w:eastAsia="Times New Roman" w:cstheme="minorHAnsi"/>
          <w:color w:val="000000" w:themeColor="text1"/>
        </w:rPr>
        <w:t xml:space="preserve">31.03.02.C0.01, Sick Leave </w:t>
      </w:r>
    </w:p>
    <w:p w14:paraId="063DEC53" w14:textId="77777777" w:rsidR="00E90D8B" w:rsidRPr="007A1695" w:rsidRDefault="00E90D8B" w:rsidP="00E90D8B">
      <w:pPr>
        <w:pStyle w:val="ListParagraph"/>
        <w:numPr>
          <w:ilvl w:val="0"/>
          <w:numId w:val="33"/>
        </w:numPr>
        <w:spacing w:after="0" w:line="240" w:lineRule="auto"/>
        <w:contextualSpacing w:val="0"/>
        <w:rPr>
          <w:rFonts w:eastAsia="Times New Roman" w:cstheme="minorHAnsi"/>
          <w:color w:val="000000" w:themeColor="text1"/>
        </w:rPr>
      </w:pPr>
      <w:r w:rsidRPr="007A1695">
        <w:rPr>
          <w:rFonts w:eastAsia="Times New Roman" w:cstheme="minorHAnsi"/>
          <w:color w:val="000000" w:themeColor="text1"/>
        </w:rPr>
        <w:t xml:space="preserve">HR caught some language about submitting sick leave documentation that does not align with best practices.  There is an edit to section 3.3 that has any required documentation going directly to HR rather than the supervisor.  </w:t>
      </w:r>
    </w:p>
    <w:p w14:paraId="109FEC98" w14:textId="77777777" w:rsidR="00E90D8B" w:rsidRPr="007A1695" w:rsidRDefault="00E90D8B" w:rsidP="00E90D8B">
      <w:pPr>
        <w:rPr>
          <w:rFonts w:cstheme="minorHAnsi"/>
          <w:i/>
          <w:iCs/>
          <w:color w:val="000000" w:themeColor="text1"/>
        </w:rPr>
      </w:pPr>
    </w:p>
    <w:p w14:paraId="7F714C67" w14:textId="5F8C6BC2" w:rsidR="00A06BA2" w:rsidRPr="007A1695" w:rsidRDefault="00A06BA2" w:rsidP="005575D9">
      <w:pPr>
        <w:pStyle w:val="ListParagraph"/>
        <w:numPr>
          <w:ilvl w:val="0"/>
          <w:numId w:val="7"/>
        </w:numPr>
        <w:rPr>
          <w:rFonts w:cstheme="minorHAnsi"/>
        </w:rPr>
      </w:pPr>
      <w:r w:rsidRPr="007A1695">
        <w:rPr>
          <w:rFonts w:cstheme="minorHAnsi"/>
        </w:rPr>
        <w:t>Liaison Reports</w:t>
      </w:r>
    </w:p>
    <w:p w14:paraId="2C1146C7" w14:textId="4106FC3A" w:rsidR="00A06BA2" w:rsidRPr="007A1695" w:rsidRDefault="00A06BA2" w:rsidP="00A06BA2">
      <w:pPr>
        <w:pStyle w:val="ListParagraph"/>
        <w:numPr>
          <w:ilvl w:val="1"/>
          <w:numId w:val="7"/>
        </w:numPr>
        <w:rPr>
          <w:rFonts w:cstheme="minorHAnsi"/>
        </w:rPr>
      </w:pPr>
      <w:r w:rsidRPr="007A1695">
        <w:rPr>
          <w:rFonts w:cstheme="minorHAnsi"/>
        </w:rPr>
        <w:t>CPIRA</w:t>
      </w:r>
      <w:r w:rsidR="008F54A4" w:rsidRPr="007A1695">
        <w:rPr>
          <w:rFonts w:cstheme="minorHAnsi"/>
        </w:rPr>
        <w:t xml:space="preserve"> – Kelli Bipert</w:t>
      </w:r>
    </w:p>
    <w:p w14:paraId="4407115D" w14:textId="130270E4" w:rsidR="006135A0" w:rsidRPr="007A1695" w:rsidRDefault="005C5B90" w:rsidP="006135A0">
      <w:pPr>
        <w:pStyle w:val="ListParagraph"/>
        <w:numPr>
          <w:ilvl w:val="2"/>
          <w:numId w:val="7"/>
        </w:numPr>
        <w:rPr>
          <w:rFonts w:cstheme="minorHAnsi"/>
        </w:rPr>
      </w:pPr>
      <w:r w:rsidRPr="007A1695">
        <w:rPr>
          <w:rFonts w:cstheme="minorHAnsi"/>
        </w:rPr>
        <w:t>Research forum April 13</w:t>
      </w:r>
    </w:p>
    <w:p w14:paraId="4A6AB394" w14:textId="539E7D1F" w:rsidR="00A06BA2" w:rsidRPr="007A1695" w:rsidRDefault="00A06BA2" w:rsidP="00A06BA2">
      <w:pPr>
        <w:pStyle w:val="ListParagraph"/>
        <w:numPr>
          <w:ilvl w:val="1"/>
          <w:numId w:val="7"/>
        </w:numPr>
        <w:rPr>
          <w:rFonts w:cstheme="minorHAnsi"/>
        </w:rPr>
      </w:pPr>
      <w:r w:rsidRPr="007A1695">
        <w:rPr>
          <w:rFonts w:cstheme="minorHAnsi"/>
        </w:rPr>
        <w:t>Graduate Council</w:t>
      </w:r>
      <w:r w:rsidR="008F54A4" w:rsidRPr="007A1695">
        <w:rPr>
          <w:rFonts w:cstheme="minorHAnsi"/>
        </w:rPr>
        <w:t xml:space="preserve"> – Isla Schuchs Carr</w:t>
      </w:r>
    </w:p>
    <w:p w14:paraId="68BA52DF" w14:textId="1CD12DC5" w:rsidR="00A06BA2" w:rsidRPr="007A1695" w:rsidRDefault="00F4176B" w:rsidP="007A1695">
      <w:pPr>
        <w:pStyle w:val="ListParagraph"/>
        <w:numPr>
          <w:ilvl w:val="2"/>
          <w:numId w:val="7"/>
        </w:numPr>
        <w:rPr>
          <w:rFonts w:cstheme="minorHAnsi"/>
        </w:rPr>
      </w:pPr>
      <w:r w:rsidRPr="007A1695">
        <w:rPr>
          <w:rFonts w:cstheme="minorHAnsi"/>
        </w:rPr>
        <w:t>Next meeting Feb 9</w:t>
      </w:r>
      <w:r w:rsidR="00C032AA" w:rsidRPr="007A1695">
        <w:rPr>
          <w:rFonts w:cstheme="minorHAnsi"/>
        </w:rPr>
        <w:t xml:space="preserve"> – no </w:t>
      </w:r>
      <w:r w:rsidR="0082759F" w:rsidRPr="007A1695">
        <w:rPr>
          <w:rFonts w:cstheme="minorHAnsi"/>
        </w:rPr>
        <w:t>meeting</w:t>
      </w:r>
      <w:r w:rsidRPr="007A1695">
        <w:rPr>
          <w:rFonts w:cstheme="minorHAnsi"/>
        </w:rPr>
        <w:t xml:space="preserve"> </w:t>
      </w:r>
      <w:r w:rsidR="00503ABA" w:rsidRPr="007A1695">
        <w:rPr>
          <w:rFonts w:cstheme="minorHAnsi"/>
        </w:rPr>
        <w:t>i</w:t>
      </w:r>
      <w:r w:rsidRPr="007A1695">
        <w:rPr>
          <w:rFonts w:cstheme="minorHAnsi"/>
        </w:rPr>
        <w:t>n Jan</w:t>
      </w:r>
    </w:p>
    <w:p w14:paraId="4D7F56B9" w14:textId="3C943F33" w:rsidR="00A06BA2" w:rsidRPr="007A1695" w:rsidRDefault="00A06BA2" w:rsidP="00A06BA2">
      <w:pPr>
        <w:pStyle w:val="ListParagraph"/>
        <w:numPr>
          <w:ilvl w:val="1"/>
          <w:numId w:val="7"/>
        </w:numPr>
        <w:rPr>
          <w:rFonts w:cstheme="minorHAnsi"/>
        </w:rPr>
      </w:pPr>
      <w:r w:rsidRPr="007A1695">
        <w:rPr>
          <w:rFonts w:cstheme="minorHAnsi"/>
        </w:rPr>
        <w:lastRenderedPageBreak/>
        <w:t xml:space="preserve">Staff </w:t>
      </w:r>
      <w:r w:rsidR="00B2171A" w:rsidRPr="007A1695">
        <w:rPr>
          <w:rFonts w:cstheme="minorHAnsi"/>
        </w:rPr>
        <w:t>C</w:t>
      </w:r>
      <w:r w:rsidRPr="007A1695">
        <w:rPr>
          <w:rFonts w:cstheme="minorHAnsi"/>
        </w:rPr>
        <w:t>ouncil</w:t>
      </w:r>
      <w:r w:rsidR="007B63B7" w:rsidRPr="007A1695">
        <w:rPr>
          <w:rFonts w:cstheme="minorHAnsi"/>
        </w:rPr>
        <w:t xml:space="preserve"> – Alexandra Janney</w:t>
      </w:r>
    </w:p>
    <w:p w14:paraId="1E495650" w14:textId="0187E5DE" w:rsidR="00A05AC4" w:rsidRPr="007A1695" w:rsidRDefault="00A05AC4" w:rsidP="00BF1EB0">
      <w:pPr>
        <w:pStyle w:val="ListParagraph"/>
        <w:numPr>
          <w:ilvl w:val="2"/>
          <w:numId w:val="7"/>
        </w:numPr>
        <w:rPr>
          <w:rFonts w:cstheme="minorHAnsi"/>
        </w:rPr>
      </w:pPr>
      <w:r w:rsidRPr="007A1695">
        <w:rPr>
          <w:rFonts w:cstheme="minorHAnsi"/>
        </w:rPr>
        <w:t>Apr 25-27</w:t>
      </w:r>
      <w:r w:rsidR="00BF1EB0" w:rsidRPr="007A1695">
        <w:rPr>
          <w:rFonts w:cstheme="minorHAnsi"/>
        </w:rPr>
        <w:t xml:space="preserve"> Award Ceremony</w:t>
      </w:r>
    </w:p>
    <w:p w14:paraId="141F4BF5" w14:textId="2882B8AA" w:rsidR="00E0678F" w:rsidRPr="007A1695" w:rsidRDefault="00E0678F" w:rsidP="00A06BA2">
      <w:pPr>
        <w:pStyle w:val="ListParagraph"/>
        <w:numPr>
          <w:ilvl w:val="1"/>
          <w:numId w:val="7"/>
        </w:numPr>
        <w:rPr>
          <w:rFonts w:cstheme="minorHAnsi"/>
        </w:rPr>
      </w:pPr>
      <w:r w:rsidRPr="007A1695">
        <w:rPr>
          <w:rFonts w:cstheme="minorHAnsi"/>
        </w:rPr>
        <w:t>Digital Learning</w:t>
      </w:r>
    </w:p>
    <w:p w14:paraId="39F32275" w14:textId="47ED1047" w:rsidR="00E0678F" w:rsidRPr="007A1695" w:rsidRDefault="00430B22" w:rsidP="00E0678F">
      <w:pPr>
        <w:pStyle w:val="ListParagraph"/>
        <w:numPr>
          <w:ilvl w:val="2"/>
          <w:numId w:val="7"/>
        </w:numPr>
        <w:rPr>
          <w:rFonts w:cstheme="minorHAnsi"/>
        </w:rPr>
      </w:pPr>
      <w:r w:rsidRPr="007A1695">
        <w:rPr>
          <w:rFonts w:cstheme="minorHAnsi"/>
        </w:rPr>
        <w:t>Some commotion on updated BB</w:t>
      </w:r>
    </w:p>
    <w:p w14:paraId="2EE9E8C1" w14:textId="136A9C71" w:rsidR="00430B22" w:rsidRPr="007A1695" w:rsidRDefault="00430B22" w:rsidP="00E0678F">
      <w:pPr>
        <w:pStyle w:val="ListParagraph"/>
        <w:numPr>
          <w:ilvl w:val="2"/>
          <w:numId w:val="7"/>
        </w:numPr>
        <w:rPr>
          <w:rFonts w:cstheme="minorHAnsi"/>
        </w:rPr>
      </w:pPr>
      <w:r w:rsidRPr="007A1695">
        <w:rPr>
          <w:rFonts w:cstheme="minorHAnsi"/>
        </w:rPr>
        <w:t xml:space="preserve">On activity stream in upper right </w:t>
      </w:r>
      <w:r w:rsidR="0024571E" w:rsidRPr="007A1695">
        <w:rPr>
          <w:rFonts w:cstheme="minorHAnsi"/>
        </w:rPr>
        <w:t xml:space="preserve">(settings gear) </w:t>
      </w:r>
      <w:r w:rsidRPr="007A1695">
        <w:rPr>
          <w:rFonts w:cstheme="minorHAnsi"/>
        </w:rPr>
        <w:t xml:space="preserve">can initiate daily </w:t>
      </w:r>
      <w:r w:rsidR="0024571E" w:rsidRPr="007A1695">
        <w:rPr>
          <w:rFonts w:cstheme="minorHAnsi"/>
        </w:rPr>
        <w:t>digest/</w:t>
      </w:r>
      <w:r w:rsidRPr="007A1695">
        <w:rPr>
          <w:rFonts w:cstheme="minorHAnsi"/>
        </w:rPr>
        <w:t>updates</w:t>
      </w:r>
      <w:r w:rsidR="0024571E" w:rsidRPr="007A1695">
        <w:rPr>
          <w:rFonts w:cstheme="minorHAnsi"/>
        </w:rPr>
        <w:t>; activity stream gives lots of messages</w:t>
      </w:r>
    </w:p>
    <w:p w14:paraId="3B55611C" w14:textId="52045832" w:rsidR="0024571E" w:rsidRPr="007A1695" w:rsidRDefault="0024571E" w:rsidP="00E0678F">
      <w:pPr>
        <w:pStyle w:val="ListParagraph"/>
        <w:numPr>
          <w:ilvl w:val="2"/>
          <w:numId w:val="7"/>
        </w:numPr>
        <w:rPr>
          <w:rFonts w:cstheme="minorHAnsi"/>
        </w:rPr>
      </w:pPr>
      <w:r w:rsidRPr="007A1695">
        <w:rPr>
          <w:rFonts w:cstheme="minorHAnsi"/>
        </w:rPr>
        <w:t>Designate class as</w:t>
      </w:r>
      <w:r w:rsidR="00F76E4A" w:rsidRPr="007A1695">
        <w:rPr>
          <w:rFonts w:cstheme="minorHAnsi"/>
        </w:rPr>
        <w:t xml:space="preserve"> </w:t>
      </w:r>
      <w:r w:rsidRPr="007A1695">
        <w:rPr>
          <w:rFonts w:cstheme="minorHAnsi"/>
        </w:rPr>
        <w:t xml:space="preserve">favorite will </w:t>
      </w:r>
      <w:r w:rsidR="00B3268D" w:rsidRPr="007A1695">
        <w:rPr>
          <w:rFonts w:cstheme="minorHAnsi"/>
        </w:rPr>
        <w:t>put at</w:t>
      </w:r>
      <w:r w:rsidRPr="007A1695">
        <w:rPr>
          <w:rFonts w:cstheme="minorHAnsi"/>
        </w:rPr>
        <w:t xml:space="preserve"> tope of </w:t>
      </w:r>
      <w:r w:rsidR="00A05AC4" w:rsidRPr="007A1695">
        <w:rPr>
          <w:rFonts w:cstheme="minorHAnsi"/>
        </w:rPr>
        <w:t>course</w:t>
      </w:r>
      <w:r w:rsidRPr="007A1695">
        <w:rPr>
          <w:rFonts w:cstheme="minorHAnsi"/>
        </w:rPr>
        <w:t xml:space="preserve"> list</w:t>
      </w:r>
    </w:p>
    <w:p w14:paraId="34DC8B2E" w14:textId="0CD0C30E" w:rsidR="0024571E" w:rsidRPr="007A1695" w:rsidRDefault="0024571E" w:rsidP="00E0678F">
      <w:pPr>
        <w:pStyle w:val="ListParagraph"/>
        <w:numPr>
          <w:ilvl w:val="2"/>
          <w:numId w:val="7"/>
        </w:numPr>
        <w:rPr>
          <w:rFonts w:cstheme="minorHAnsi"/>
        </w:rPr>
      </w:pPr>
      <w:r w:rsidRPr="007A1695">
        <w:rPr>
          <w:rFonts w:cstheme="minorHAnsi"/>
        </w:rPr>
        <w:t xml:space="preserve">Grades </w:t>
      </w:r>
      <w:r w:rsidR="00FD3ACA" w:rsidRPr="007A1695">
        <w:rPr>
          <w:rFonts w:cstheme="minorHAnsi"/>
        </w:rPr>
        <w:t>–</w:t>
      </w:r>
      <w:r w:rsidRPr="007A1695">
        <w:rPr>
          <w:rFonts w:cstheme="minorHAnsi"/>
        </w:rPr>
        <w:t xml:space="preserve"> </w:t>
      </w:r>
      <w:r w:rsidR="00FD3ACA" w:rsidRPr="007A1695">
        <w:rPr>
          <w:rFonts w:cstheme="minorHAnsi"/>
        </w:rPr>
        <w:t>can see what is pending, grades, submitted</w:t>
      </w:r>
    </w:p>
    <w:p w14:paraId="3FD7B6D2" w14:textId="0BB86716" w:rsidR="00FD3ACA" w:rsidRPr="007A1695" w:rsidRDefault="00FD3ACA" w:rsidP="00E0678F">
      <w:pPr>
        <w:pStyle w:val="ListParagraph"/>
        <w:numPr>
          <w:ilvl w:val="2"/>
          <w:numId w:val="7"/>
        </w:numPr>
        <w:rPr>
          <w:rFonts w:cstheme="minorHAnsi"/>
        </w:rPr>
      </w:pPr>
      <w:r w:rsidRPr="007A1695">
        <w:rPr>
          <w:rFonts w:cstheme="minorHAnsi"/>
        </w:rPr>
        <w:t xml:space="preserve">LMS committee </w:t>
      </w:r>
      <w:r w:rsidR="00B045FB" w:rsidRPr="007A1695">
        <w:rPr>
          <w:rFonts w:cstheme="minorHAnsi"/>
        </w:rPr>
        <w:t xml:space="preserve">head 3 </w:t>
      </w:r>
      <w:r w:rsidR="00F76E4A" w:rsidRPr="007A1695">
        <w:rPr>
          <w:rFonts w:cstheme="minorHAnsi"/>
        </w:rPr>
        <w:t>presentations</w:t>
      </w:r>
      <w:r w:rsidR="00B045FB" w:rsidRPr="007A1695">
        <w:rPr>
          <w:rFonts w:cstheme="minorHAnsi"/>
        </w:rPr>
        <w:t xml:space="preserve"> – </w:t>
      </w:r>
      <w:r w:rsidR="00A05AC4" w:rsidRPr="007A1695">
        <w:rPr>
          <w:rFonts w:cstheme="minorHAnsi"/>
        </w:rPr>
        <w:t>recordings</w:t>
      </w:r>
      <w:r w:rsidR="00B045FB" w:rsidRPr="007A1695">
        <w:rPr>
          <w:rFonts w:cstheme="minorHAnsi"/>
        </w:rPr>
        <w:t xml:space="preserve"> are </w:t>
      </w:r>
      <w:r w:rsidR="00F76E4A" w:rsidRPr="007A1695">
        <w:rPr>
          <w:rFonts w:cstheme="minorHAnsi"/>
        </w:rPr>
        <w:t>available</w:t>
      </w:r>
      <w:r w:rsidR="00B045FB" w:rsidRPr="007A1695">
        <w:rPr>
          <w:rFonts w:cstheme="minorHAnsi"/>
        </w:rPr>
        <w:t xml:space="preserve"> for review- talk</w:t>
      </w:r>
      <w:r w:rsidR="00B3268D" w:rsidRPr="007A1695">
        <w:rPr>
          <w:rFonts w:cstheme="minorHAnsi"/>
        </w:rPr>
        <w:t xml:space="preserve"> </w:t>
      </w:r>
      <w:r w:rsidR="00B045FB" w:rsidRPr="007A1695">
        <w:rPr>
          <w:rFonts w:cstheme="minorHAnsi"/>
        </w:rPr>
        <w:t>to your faculty rep for that committee</w:t>
      </w:r>
    </w:p>
    <w:p w14:paraId="3E4FD5B2" w14:textId="78633C89" w:rsidR="00B045FB" w:rsidRPr="007A1695" w:rsidRDefault="00B045FB" w:rsidP="00E0678F">
      <w:pPr>
        <w:pStyle w:val="ListParagraph"/>
        <w:numPr>
          <w:ilvl w:val="2"/>
          <w:numId w:val="7"/>
        </w:numPr>
        <w:rPr>
          <w:rFonts w:cstheme="minorHAnsi"/>
        </w:rPr>
      </w:pPr>
      <w:r w:rsidRPr="007A1695">
        <w:rPr>
          <w:rFonts w:cstheme="minorHAnsi"/>
        </w:rPr>
        <w:t xml:space="preserve">Invites coming for participating in course redesign &amp; also nominations for digital innovator of the year </w:t>
      </w:r>
      <w:r w:rsidR="00F76E4A" w:rsidRPr="007A1695">
        <w:rPr>
          <w:rFonts w:cstheme="minorHAnsi"/>
        </w:rPr>
        <w:t>award</w:t>
      </w:r>
    </w:p>
    <w:p w14:paraId="367DAA3A" w14:textId="3D992CD4" w:rsidR="0024571E" w:rsidRPr="007A1695" w:rsidRDefault="00A05AC4" w:rsidP="00E0678F">
      <w:pPr>
        <w:pStyle w:val="ListParagraph"/>
        <w:numPr>
          <w:ilvl w:val="2"/>
          <w:numId w:val="7"/>
        </w:numPr>
        <w:rPr>
          <w:rFonts w:cstheme="minorHAnsi"/>
        </w:rPr>
      </w:pPr>
      <w:r w:rsidRPr="007A1695">
        <w:rPr>
          <w:rFonts w:cstheme="minorHAnsi"/>
        </w:rPr>
        <w:t>Committee members playing in sandboxes to evaluate</w:t>
      </w:r>
    </w:p>
    <w:p w14:paraId="6FF9069D" w14:textId="16434859" w:rsidR="00A06BA2" w:rsidRPr="007A1695" w:rsidRDefault="00A06BA2" w:rsidP="00A06BA2">
      <w:pPr>
        <w:pStyle w:val="ListParagraph"/>
        <w:numPr>
          <w:ilvl w:val="1"/>
          <w:numId w:val="7"/>
        </w:numPr>
        <w:rPr>
          <w:rFonts w:cstheme="minorHAnsi"/>
        </w:rPr>
      </w:pPr>
      <w:r w:rsidRPr="007A1695">
        <w:rPr>
          <w:rFonts w:cstheme="minorHAnsi"/>
        </w:rPr>
        <w:t>AAUP</w:t>
      </w:r>
    </w:p>
    <w:p w14:paraId="72B6E061" w14:textId="03DAF59F" w:rsidR="001E492B" w:rsidRPr="007A1695" w:rsidRDefault="000F230B" w:rsidP="001E492B">
      <w:pPr>
        <w:pStyle w:val="ListParagraph"/>
        <w:numPr>
          <w:ilvl w:val="2"/>
          <w:numId w:val="7"/>
        </w:numPr>
        <w:rPr>
          <w:rFonts w:cstheme="minorHAnsi"/>
        </w:rPr>
      </w:pPr>
      <w:r w:rsidRPr="007A1695">
        <w:rPr>
          <w:rFonts w:cstheme="minorHAnsi"/>
        </w:rPr>
        <w:t xml:space="preserve">Lt Gov Dan Patrick </w:t>
      </w:r>
      <w:r w:rsidR="000B617F" w:rsidRPr="007A1695">
        <w:rPr>
          <w:rFonts w:cstheme="minorHAnsi"/>
        </w:rPr>
        <w:t xml:space="preserve">s agenda includes moving forward to eliminate tenure – so stay </w:t>
      </w:r>
      <w:r w:rsidR="00920789" w:rsidRPr="007A1695">
        <w:rPr>
          <w:rFonts w:cstheme="minorHAnsi"/>
        </w:rPr>
        <w:t>abreast</w:t>
      </w:r>
      <w:r w:rsidR="000B617F" w:rsidRPr="007A1695">
        <w:rPr>
          <w:rFonts w:cstheme="minorHAnsi"/>
        </w:rPr>
        <w:t xml:space="preserve"> of news</w:t>
      </w:r>
    </w:p>
    <w:p w14:paraId="104BE09E" w14:textId="389DA160" w:rsidR="0044133A" w:rsidRPr="007A1695" w:rsidRDefault="0044133A" w:rsidP="001E492B">
      <w:pPr>
        <w:pStyle w:val="ListParagraph"/>
        <w:numPr>
          <w:ilvl w:val="2"/>
          <w:numId w:val="7"/>
        </w:numPr>
        <w:rPr>
          <w:rFonts w:cstheme="minorHAnsi"/>
        </w:rPr>
      </w:pPr>
      <w:r w:rsidRPr="007A1695">
        <w:rPr>
          <w:rFonts w:cstheme="minorHAnsi"/>
        </w:rPr>
        <w:t xml:space="preserve">HB 1006 &amp; 1046 – anti </w:t>
      </w:r>
      <w:r w:rsidR="009E3968" w:rsidRPr="007A1695">
        <w:rPr>
          <w:rFonts w:cstheme="minorHAnsi"/>
        </w:rPr>
        <w:t>DEI</w:t>
      </w:r>
    </w:p>
    <w:p w14:paraId="47A4E0CC" w14:textId="53860004" w:rsidR="00191174" w:rsidRPr="007A1695" w:rsidRDefault="00191174" w:rsidP="001E492B">
      <w:pPr>
        <w:pStyle w:val="ListParagraph"/>
        <w:numPr>
          <w:ilvl w:val="2"/>
          <w:numId w:val="7"/>
        </w:numPr>
        <w:rPr>
          <w:rFonts w:cstheme="minorHAnsi"/>
        </w:rPr>
      </w:pPr>
      <w:r w:rsidRPr="007A1695">
        <w:rPr>
          <w:rFonts w:cstheme="minorHAnsi"/>
        </w:rPr>
        <w:t>AAUP will keep close eye on th</w:t>
      </w:r>
      <w:r w:rsidR="009E3968" w:rsidRPr="007A1695">
        <w:rPr>
          <w:rFonts w:cstheme="minorHAnsi"/>
        </w:rPr>
        <w:t>ese</w:t>
      </w:r>
      <w:r w:rsidRPr="007A1695">
        <w:rPr>
          <w:rFonts w:cstheme="minorHAnsi"/>
        </w:rPr>
        <w:t xml:space="preserve"> issue in leg session</w:t>
      </w:r>
    </w:p>
    <w:p w14:paraId="5BA02146" w14:textId="020D96B4" w:rsidR="00191174" w:rsidRPr="007A1695" w:rsidRDefault="009E3968" w:rsidP="001E492B">
      <w:pPr>
        <w:pStyle w:val="ListParagraph"/>
        <w:numPr>
          <w:ilvl w:val="2"/>
          <w:numId w:val="7"/>
        </w:numPr>
        <w:rPr>
          <w:rFonts w:cstheme="minorHAnsi"/>
        </w:rPr>
      </w:pPr>
      <w:r w:rsidRPr="007A1695">
        <w:rPr>
          <w:rFonts w:cstheme="minorHAnsi"/>
        </w:rPr>
        <w:t>Information distributed with links and ways to monitor bills</w:t>
      </w:r>
    </w:p>
    <w:p w14:paraId="5E5B24DF" w14:textId="009E1AA0" w:rsidR="00920789" w:rsidRPr="007A1695" w:rsidRDefault="00920789" w:rsidP="00485053">
      <w:pPr>
        <w:pStyle w:val="ListParagraph"/>
        <w:numPr>
          <w:ilvl w:val="2"/>
          <w:numId w:val="7"/>
        </w:numPr>
        <w:rPr>
          <w:rFonts w:cstheme="minorHAnsi"/>
        </w:rPr>
      </w:pPr>
      <w:r w:rsidRPr="007A1695">
        <w:rPr>
          <w:rFonts w:cstheme="minorHAnsi"/>
        </w:rPr>
        <w:t xml:space="preserve">Local chapter has set meetings for February – be on lookout for </w:t>
      </w:r>
      <w:r w:rsidR="00485053" w:rsidRPr="007A1695">
        <w:rPr>
          <w:rFonts w:cstheme="minorHAnsi"/>
        </w:rPr>
        <w:t>d</w:t>
      </w:r>
      <w:r w:rsidRPr="007A1695">
        <w:rPr>
          <w:rFonts w:cstheme="minorHAnsi"/>
        </w:rPr>
        <w:t>ates of chapter meetings</w:t>
      </w:r>
    </w:p>
    <w:p w14:paraId="4C702825" w14:textId="01B93BAA" w:rsidR="00F10240" w:rsidRPr="007A1695" w:rsidRDefault="00F10240" w:rsidP="00485053">
      <w:pPr>
        <w:pStyle w:val="ListParagraph"/>
        <w:numPr>
          <w:ilvl w:val="2"/>
          <w:numId w:val="7"/>
        </w:numPr>
        <w:rPr>
          <w:rFonts w:cstheme="minorHAnsi"/>
        </w:rPr>
      </w:pPr>
      <w:r w:rsidRPr="007A1695">
        <w:rPr>
          <w:rFonts w:cstheme="minorHAnsi"/>
        </w:rPr>
        <w:t xml:space="preserve">Discussed </w:t>
      </w:r>
      <w:r w:rsidR="006609E4" w:rsidRPr="007A1695">
        <w:rPr>
          <w:rFonts w:cstheme="minorHAnsi"/>
        </w:rPr>
        <w:t xml:space="preserve">clarification for </w:t>
      </w:r>
      <w:r w:rsidRPr="007A1695">
        <w:rPr>
          <w:rFonts w:cstheme="minorHAnsi"/>
        </w:rPr>
        <w:t xml:space="preserve">website </w:t>
      </w:r>
      <w:r w:rsidR="006609E4" w:rsidRPr="007A1695">
        <w:rPr>
          <w:rFonts w:cstheme="minorHAnsi"/>
        </w:rPr>
        <w:t>posting of</w:t>
      </w:r>
      <w:r w:rsidRPr="007A1695">
        <w:rPr>
          <w:rFonts w:cstheme="minorHAnsi"/>
        </w:rPr>
        <w:t xml:space="preserve"> Senate resolution on </w:t>
      </w:r>
      <w:r w:rsidR="006609E4" w:rsidRPr="007A1695">
        <w:rPr>
          <w:rFonts w:cstheme="minorHAnsi"/>
        </w:rPr>
        <w:t xml:space="preserve">Promotion &amp; Tenure </w:t>
      </w:r>
    </w:p>
    <w:p w14:paraId="6AC6B9E7" w14:textId="529001AE" w:rsidR="009E3968" w:rsidRPr="007A1695" w:rsidRDefault="009E3968" w:rsidP="009E3968">
      <w:pPr>
        <w:pStyle w:val="ListParagraph"/>
        <w:ind w:left="2160"/>
        <w:rPr>
          <w:rFonts w:cstheme="minorHAnsi"/>
        </w:rPr>
      </w:pPr>
    </w:p>
    <w:p w14:paraId="227292E8" w14:textId="2DDF668A" w:rsidR="003F31AC" w:rsidRPr="007A1695" w:rsidRDefault="003F31AC" w:rsidP="00A06BA2">
      <w:pPr>
        <w:pStyle w:val="ListParagraph"/>
        <w:numPr>
          <w:ilvl w:val="1"/>
          <w:numId w:val="7"/>
        </w:numPr>
        <w:rPr>
          <w:rFonts w:cstheme="minorHAnsi"/>
        </w:rPr>
      </w:pPr>
      <w:r w:rsidRPr="007A1695">
        <w:rPr>
          <w:rFonts w:cstheme="minorHAnsi"/>
        </w:rPr>
        <w:t xml:space="preserve">OER  funds  almost exhausted </w:t>
      </w:r>
      <w:r w:rsidR="00223953" w:rsidRPr="007A1695">
        <w:rPr>
          <w:rFonts w:cstheme="minorHAnsi"/>
        </w:rPr>
        <w:t>on campus</w:t>
      </w:r>
    </w:p>
    <w:p w14:paraId="6E6D8735" w14:textId="77777777" w:rsidR="00223953" w:rsidRPr="007A1695" w:rsidRDefault="00223953" w:rsidP="000D635D">
      <w:pPr>
        <w:pStyle w:val="ListParagraph"/>
        <w:ind w:left="1440"/>
        <w:rPr>
          <w:rFonts w:cstheme="minorHAnsi"/>
        </w:rPr>
      </w:pPr>
    </w:p>
    <w:p w14:paraId="003200CB" w14:textId="3E0CC68E" w:rsidR="00F217E7" w:rsidRPr="007A1695" w:rsidRDefault="00A06BA2" w:rsidP="00296CA4">
      <w:pPr>
        <w:pStyle w:val="ListParagraph"/>
        <w:numPr>
          <w:ilvl w:val="0"/>
          <w:numId w:val="7"/>
        </w:numPr>
        <w:rPr>
          <w:rFonts w:cstheme="minorHAnsi"/>
        </w:rPr>
      </w:pPr>
      <w:r w:rsidRPr="007A1695">
        <w:rPr>
          <w:rFonts w:cstheme="minorHAnsi"/>
        </w:rPr>
        <w:t>Provosts Comments</w:t>
      </w:r>
    </w:p>
    <w:p w14:paraId="57CA3D04" w14:textId="152762B7" w:rsidR="00F0766B" w:rsidRPr="007A1695" w:rsidRDefault="00503ABA" w:rsidP="002A4ACD">
      <w:pPr>
        <w:pStyle w:val="ListParagraph"/>
        <w:numPr>
          <w:ilvl w:val="1"/>
          <w:numId w:val="7"/>
        </w:numPr>
        <w:rPr>
          <w:rFonts w:cstheme="minorHAnsi"/>
        </w:rPr>
      </w:pPr>
      <w:r w:rsidRPr="007A1695">
        <w:rPr>
          <w:rFonts w:cstheme="minorHAnsi"/>
        </w:rPr>
        <w:t>none</w:t>
      </w:r>
    </w:p>
    <w:p w14:paraId="58F9DD5E" w14:textId="18FE9C41" w:rsidR="006C2C4C" w:rsidRPr="007A1695" w:rsidRDefault="00A06BA2" w:rsidP="0048622A">
      <w:pPr>
        <w:pStyle w:val="ListParagraph"/>
        <w:numPr>
          <w:ilvl w:val="0"/>
          <w:numId w:val="7"/>
        </w:numPr>
        <w:rPr>
          <w:rFonts w:cstheme="minorHAnsi"/>
        </w:rPr>
      </w:pPr>
      <w:r w:rsidRPr="007A1695">
        <w:rPr>
          <w:rFonts w:cstheme="minorHAnsi"/>
        </w:rPr>
        <w:t>N</w:t>
      </w:r>
      <w:r w:rsidR="00E651DC" w:rsidRPr="007A1695">
        <w:rPr>
          <w:rFonts w:cstheme="minorHAnsi"/>
        </w:rPr>
        <w:t>e</w:t>
      </w:r>
      <w:r w:rsidRPr="007A1695">
        <w:rPr>
          <w:rFonts w:cstheme="minorHAnsi"/>
        </w:rPr>
        <w:t>w Business</w:t>
      </w:r>
    </w:p>
    <w:p w14:paraId="58047E81" w14:textId="4BA0EBC6" w:rsidR="000D635D" w:rsidRPr="007A1695" w:rsidRDefault="000D635D" w:rsidP="0048622A">
      <w:pPr>
        <w:pStyle w:val="ListParagraph"/>
        <w:numPr>
          <w:ilvl w:val="1"/>
          <w:numId w:val="7"/>
        </w:numPr>
        <w:rPr>
          <w:rFonts w:cstheme="minorHAnsi"/>
        </w:rPr>
      </w:pPr>
      <w:r w:rsidRPr="007A1695">
        <w:rPr>
          <w:rFonts w:cstheme="minorHAnsi"/>
        </w:rPr>
        <w:t>Suicide Prevention training</w:t>
      </w:r>
    </w:p>
    <w:p w14:paraId="57D0CAF0" w14:textId="1FD9355C" w:rsidR="009645C4" w:rsidRPr="007A1695" w:rsidRDefault="00406545" w:rsidP="0048622A">
      <w:pPr>
        <w:pStyle w:val="ListParagraph"/>
        <w:numPr>
          <w:ilvl w:val="1"/>
          <w:numId w:val="7"/>
        </w:numPr>
        <w:rPr>
          <w:rFonts w:cstheme="minorHAnsi"/>
        </w:rPr>
      </w:pPr>
      <w:r w:rsidRPr="007A1695">
        <w:rPr>
          <w:rFonts w:cstheme="minorHAnsi"/>
        </w:rPr>
        <w:t>Cha</w:t>
      </w:r>
      <w:r w:rsidR="009645C4" w:rsidRPr="007A1695">
        <w:rPr>
          <w:rFonts w:cstheme="minorHAnsi"/>
        </w:rPr>
        <w:t>t GPT</w:t>
      </w:r>
      <w:r w:rsidRPr="007A1695">
        <w:rPr>
          <w:rFonts w:cstheme="minorHAnsi"/>
        </w:rPr>
        <w:t>– AI th</w:t>
      </w:r>
      <w:r w:rsidR="009645C4" w:rsidRPr="007A1695">
        <w:rPr>
          <w:rFonts w:cstheme="minorHAnsi"/>
        </w:rPr>
        <w:t>a</w:t>
      </w:r>
      <w:r w:rsidRPr="007A1695">
        <w:rPr>
          <w:rFonts w:cstheme="minorHAnsi"/>
        </w:rPr>
        <w:t>t can</w:t>
      </w:r>
      <w:r w:rsidR="009645C4" w:rsidRPr="007A1695">
        <w:rPr>
          <w:rFonts w:cstheme="minorHAnsi"/>
        </w:rPr>
        <w:t xml:space="preserve"> </w:t>
      </w:r>
      <w:r w:rsidRPr="007A1695">
        <w:rPr>
          <w:rFonts w:cstheme="minorHAnsi"/>
        </w:rPr>
        <w:t>write papers for stud</w:t>
      </w:r>
      <w:r w:rsidR="009645C4" w:rsidRPr="007A1695">
        <w:rPr>
          <w:rFonts w:cstheme="minorHAnsi"/>
        </w:rPr>
        <w:t>e</w:t>
      </w:r>
      <w:r w:rsidRPr="007A1695">
        <w:rPr>
          <w:rFonts w:cstheme="minorHAnsi"/>
        </w:rPr>
        <w:t xml:space="preserve">nts </w:t>
      </w:r>
      <w:r w:rsidR="00786182" w:rsidRPr="007A1695">
        <w:rPr>
          <w:rFonts w:cstheme="minorHAnsi"/>
        </w:rPr>
        <w:t>(</w:t>
      </w:r>
      <w:r w:rsidRPr="007A1695">
        <w:rPr>
          <w:rFonts w:cstheme="minorHAnsi"/>
        </w:rPr>
        <w:t xml:space="preserve">without </w:t>
      </w:r>
      <w:r w:rsidR="009645C4" w:rsidRPr="007A1695">
        <w:rPr>
          <w:rFonts w:cstheme="minorHAnsi"/>
        </w:rPr>
        <w:t>citations</w:t>
      </w:r>
      <w:r w:rsidR="00786182" w:rsidRPr="007A1695">
        <w:rPr>
          <w:rFonts w:cstheme="minorHAnsi"/>
        </w:rPr>
        <w:t>)</w:t>
      </w:r>
      <w:r w:rsidR="009645C4" w:rsidRPr="007A1695">
        <w:rPr>
          <w:rFonts w:cstheme="minorHAnsi"/>
        </w:rPr>
        <w:t xml:space="preserve"> – discussed potential resources</w:t>
      </w:r>
      <w:r w:rsidR="00786182" w:rsidRPr="007A1695">
        <w:rPr>
          <w:rFonts w:cstheme="minorHAnsi"/>
        </w:rPr>
        <w:t xml:space="preserve"> &amp; options for checking plagiarism sources</w:t>
      </w:r>
    </w:p>
    <w:p w14:paraId="579A2C50" w14:textId="1386CABD" w:rsidR="000D635D" w:rsidRPr="007A1695" w:rsidRDefault="009645C4" w:rsidP="0048622A">
      <w:pPr>
        <w:pStyle w:val="ListParagraph"/>
        <w:numPr>
          <w:ilvl w:val="1"/>
          <w:numId w:val="7"/>
        </w:numPr>
        <w:rPr>
          <w:rFonts w:cstheme="minorHAnsi"/>
        </w:rPr>
      </w:pPr>
      <w:r w:rsidRPr="007A1695">
        <w:rPr>
          <w:rFonts w:cstheme="minorHAnsi"/>
        </w:rPr>
        <w:t xml:space="preserve">Faculty Salary </w:t>
      </w:r>
      <w:r w:rsidR="00F33B4F" w:rsidRPr="007A1695">
        <w:rPr>
          <w:rFonts w:cstheme="minorHAnsi"/>
        </w:rPr>
        <w:t>Survey</w:t>
      </w:r>
      <w:r w:rsidRPr="007A1695">
        <w:rPr>
          <w:rFonts w:cstheme="minorHAnsi"/>
        </w:rPr>
        <w:t xml:space="preserve"> – please complete </w:t>
      </w:r>
      <w:r w:rsidR="00F33B4F" w:rsidRPr="007A1695">
        <w:rPr>
          <w:rFonts w:cstheme="minorHAnsi"/>
        </w:rPr>
        <w:t>when you receive</w:t>
      </w:r>
    </w:p>
    <w:p w14:paraId="351C7C5E" w14:textId="04A6E909" w:rsidR="008075DB" w:rsidRPr="007A1695" w:rsidRDefault="008075DB" w:rsidP="0048622A">
      <w:pPr>
        <w:pStyle w:val="ListParagraph"/>
        <w:numPr>
          <w:ilvl w:val="1"/>
          <w:numId w:val="7"/>
        </w:numPr>
        <w:rPr>
          <w:rFonts w:cstheme="minorHAnsi"/>
        </w:rPr>
      </w:pPr>
      <w:r w:rsidRPr="007A1695">
        <w:rPr>
          <w:rFonts w:cstheme="minorHAnsi"/>
        </w:rPr>
        <w:t>What happened to gardening plots? Any news there</w:t>
      </w:r>
    </w:p>
    <w:p w14:paraId="1246C109" w14:textId="0304E5D0" w:rsidR="00F76E4A" w:rsidRPr="007A1695" w:rsidRDefault="00F76E4A" w:rsidP="0048622A">
      <w:pPr>
        <w:pStyle w:val="ListParagraph"/>
        <w:numPr>
          <w:ilvl w:val="1"/>
          <w:numId w:val="7"/>
        </w:numPr>
        <w:rPr>
          <w:rFonts w:cstheme="minorHAnsi"/>
        </w:rPr>
      </w:pPr>
      <w:r w:rsidRPr="007A1695">
        <w:rPr>
          <w:rFonts w:cstheme="minorHAnsi"/>
        </w:rPr>
        <w:t xml:space="preserve">New FA person – over faculty </w:t>
      </w:r>
      <w:r w:rsidR="00633B3C" w:rsidRPr="007A1695">
        <w:rPr>
          <w:rFonts w:cstheme="minorHAnsi"/>
        </w:rPr>
        <w:t>credentialing</w:t>
      </w:r>
      <w:r w:rsidRPr="007A1695">
        <w:rPr>
          <w:rFonts w:cstheme="minorHAnsi"/>
        </w:rPr>
        <w:t xml:space="preserve"> &amp; </w:t>
      </w:r>
      <w:r w:rsidR="00B3268D" w:rsidRPr="007A1695">
        <w:rPr>
          <w:rFonts w:cstheme="minorHAnsi"/>
        </w:rPr>
        <w:t>I</w:t>
      </w:r>
      <w:r w:rsidRPr="007A1695">
        <w:rPr>
          <w:rFonts w:cstheme="minorHAnsi"/>
        </w:rPr>
        <w:t>nterfolio</w:t>
      </w:r>
      <w:r w:rsidR="00633B3C" w:rsidRPr="007A1695">
        <w:rPr>
          <w:rFonts w:cstheme="minorHAnsi"/>
        </w:rPr>
        <w:t xml:space="preserve"> – Debbie Alvarado</w:t>
      </w:r>
    </w:p>
    <w:p w14:paraId="78C4F063" w14:textId="34766893" w:rsidR="00DE1E6F" w:rsidRPr="007A1695" w:rsidRDefault="00DE1E6F" w:rsidP="005575D9">
      <w:pPr>
        <w:pStyle w:val="ListParagraph"/>
        <w:numPr>
          <w:ilvl w:val="0"/>
          <w:numId w:val="7"/>
        </w:numPr>
        <w:rPr>
          <w:rFonts w:cstheme="minorHAnsi"/>
        </w:rPr>
      </w:pPr>
      <w:r w:rsidRPr="007A1695">
        <w:rPr>
          <w:rFonts w:cstheme="minorHAnsi"/>
        </w:rPr>
        <w:t>For the good of the order</w:t>
      </w:r>
    </w:p>
    <w:p w14:paraId="7F602CCA" w14:textId="4695FB8A" w:rsidR="00DE1E6F" w:rsidRPr="007A1695" w:rsidRDefault="00681D67" w:rsidP="005575D9">
      <w:pPr>
        <w:pStyle w:val="ListParagraph"/>
        <w:numPr>
          <w:ilvl w:val="0"/>
          <w:numId w:val="7"/>
        </w:numPr>
        <w:rPr>
          <w:rFonts w:cstheme="minorHAnsi"/>
        </w:rPr>
      </w:pPr>
      <w:r w:rsidRPr="007A1695">
        <w:rPr>
          <w:rFonts w:cstheme="minorHAnsi"/>
        </w:rPr>
        <w:t xml:space="preserve">Motion for adjournment: </w:t>
      </w:r>
      <w:r w:rsidR="00406413" w:rsidRPr="007A1695">
        <w:rPr>
          <w:rFonts w:cstheme="minorHAnsi"/>
        </w:rPr>
        <w:t>Senator</w:t>
      </w:r>
      <w:r w:rsidR="00A32942" w:rsidRPr="007A1695">
        <w:rPr>
          <w:rFonts w:cstheme="minorHAnsi"/>
        </w:rPr>
        <w:t xml:space="preserve"> Rao</w:t>
      </w:r>
      <w:r w:rsidR="00406413" w:rsidRPr="007A1695">
        <w:rPr>
          <w:rFonts w:cstheme="minorHAnsi"/>
        </w:rPr>
        <w:t xml:space="preserve"> </w:t>
      </w:r>
      <w:r w:rsidR="00796276" w:rsidRPr="007A1695">
        <w:rPr>
          <w:rFonts w:cstheme="minorHAnsi"/>
        </w:rPr>
        <w:t xml:space="preserve">, </w:t>
      </w:r>
      <w:r w:rsidRPr="007A1695">
        <w:rPr>
          <w:rFonts w:cstheme="minorHAnsi"/>
        </w:rPr>
        <w:t xml:space="preserve">Second by: </w:t>
      </w:r>
      <w:r w:rsidR="00C36A51" w:rsidRPr="007A1695">
        <w:rPr>
          <w:rFonts w:cstheme="minorHAnsi"/>
        </w:rPr>
        <w:t>Senator</w:t>
      </w:r>
      <w:r w:rsidR="000B2AB5" w:rsidRPr="007A1695">
        <w:rPr>
          <w:rFonts w:cstheme="minorHAnsi"/>
        </w:rPr>
        <w:t xml:space="preserve"> Gevrik</w:t>
      </w:r>
      <w:r w:rsidR="00C36A51" w:rsidRPr="007A1695">
        <w:rPr>
          <w:rFonts w:cstheme="minorHAnsi"/>
        </w:rPr>
        <w:t xml:space="preserve">, all approved. </w:t>
      </w:r>
      <w:r w:rsidR="003C7C76" w:rsidRPr="007A1695">
        <w:rPr>
          <w:rFonts w:cstheme="minorHAnsi"/>
        </w:rPr>
        <w:t>Meeting adjourned.</w:t>
      </w:r>
    </w:p>
    <w:p w14:paraId="252AD88B" w14:textId="77777777" w:rsidR="005575D9" w:rsidRPr="007A1695" w:rsidRDefault="005575D9" w:rsidP="00DE1E6F">
      <w:pPr>
        <w:pStyle w:val="ListParagraph"/>
        <w:rPr>
          <w:rFonts w:cstheme="minorHAnsi"/>
        </w:rPr>
      </w:pPr>
    </w:p>
    <w:p w14:paraId="78CDB5B1" w14:textId="6DB072A3" w:rsidR="00DE1E6F" w:rsidRPr="007A1695" w:rsidRDefault="00DE1E6F" w:rsidP="0063432E">
      <w:pPr>
        <w:rPr>
          <w:rFonts w:cstheme="minorHAnsi"/>
        </w:rPr>
      </w:pPr>
      <w:r w:rsidRPr="007A1695">
        <w:rPr>
          <w:rFonts w:cstheme="minorHAnsi"/>
        </w:rPr>
        <w:lastRenderedPageBreak/>
        <w:t>Submitted by Cathy Harrel</w:t>
      </w:r>
    </w:p>
    <w:p w14:paraId="03ECFE3E" w14:textId="25E6E9E5" w:rsidR="00C6018F" w:rsidRPr="008214ED" w:rsidRDefault="00DE1E6F" w:rsidP="004E72F7">
      <w:pPr>
        <w:rPr>
          <w:rFonts w:cstheme="minorHAnsi"/>
        </w:rPr>
      </w:pPr>
      <w:r w:rsidRPr="007A1695">
        <w:rPr>
          <w:rFonts w:cstheme="minorHAnsi"/>
        </w:rPr>
        <w:t>Secretary Faculty Senat</w:t>
      </w:r>
      <w:r w:rsidR="005C46ED" w:rsidRPr="007A1695">
        <w:rPr>
          <w:rFonts w:cstheme="minorHAnsi"/>
        </w:rPr>
        <w:t>e</w:t>
      </w:r>
    </w:p>
    <w:p w14:paraId="7CA31E0B" w14:textId="77C5CFD9" w:rsidR="0063432E" w:rsidRDefault="0063432E" w:rsidP="0063432E">
      <w:r w:rsidRPr="0063432E">
        <w:rPr>
          <w:b/>
          <w:bCs/>
          <w:u w:val="single"/>
        </w:rPr>
        <w:t>Faculty Senate Committee Members</w:t>
      </w:r>
      <w:r>
        <w:t>:</w:t>
      </w:r>
    </w:p>
    <w:p w14:paraId="4DFAC7AA" w14:textId="77777777" w:rsidR="0063432E" w:rsidRDefault="0063432E" w:rsidP="0063432E">
      <w:pPr>
        <w:pStyle w:val="xmsonormal"/>
      </w:pPr>
      <w:r>
        <w:rPr>
          <w:b/>
          <w:bCs/>
          <w:u w:val="single"/>
        </w:rPr>
        <w:t>Academic Affairs</w:t>
      </w:r>
    </w:p>
    <w:p w14:paraId="28CA97DB" w14:textId="77777777" w:rsidR="0063432E" w:rsidRDefault="0063432E" w:rsidP="0063432E">
      <w:pPr>
        <w:pStyle w:val="xmsolistparagraph"/>
        <w:numPr>
          <w:ilvl w:val="0"/>
          <w:numId w:val="1"/>
        </w:numPr>
        <w:rPr>
          <w:rFonts w:eastAsia="Times New Roman"/>
        </w:rPr>
      </w:pPr>
      <w:r>
        <w:rPr>
          <w:rFonts w:eastAsia="Times New Roman"/>
        </w:rPr>
        <w:t>Deniz Gevrek (COB)</w:t>
      </w:r>
    </w:p>
    <w:p w14:paraId="7F3070E4" w14:textId="77777777" w:rsidR="0063432E" w:rsidRDefault="0063432E" w:rsidP="0063432E">
      <w:pPr>
        <w:pStyle w:val="xmsolistparagraph"/>
        <w:numPr>
          <w:ilvl w:val="0"/>
          <w:numId w:val="1"/>
        </w:numPr>
        <w:rPr>
          <w:rFonts w:eastAsia="Times New Roman"/>
        </w:rPr>
      </w:pPr>
      <w:r>
        <w:rPr>
          <w:rFonts w:eastAsia="Times New Roman"/>
        </w:rPr>
        <w:t>Kevin Loeffler (CLA)</w:t>
      </w:r>
    </w:p>
    <w:p w14:paraId="0067CDD9" w14:textId="77777777" w:rsidR="0063432E" w:rsidRDefault="0063432E" w:rsidP="0063432E">
      <w:pPr>
        <w:pStyle w:val="xmsolistparagraph"/>
        <w:numPr>
          <w:ilvl w:val="0"/>
          <w:numId w:val="1"/>
        </w:numPr>
        <w:rPr>
          <w:rFonts w:eastAsia="Times New Roman"/>
        </w:rPr>
      </w:pPr>
      <w:r>
        <w:rPr>
          <w:rFonts w:eastAsia="Times New Roman"/>
        </w:rPr>
        <w:t>Mark McNamara (CLA)</w:t>
      </w:r>
    </w:p>
    <w:p w14:paraId="2950AA6B" w14:textId="77777777" w:rsidR="0063432E" w:rsidRDefault="0063432E" w:rsidP="0063432E">
      <w:pPr>
        <w:pStyle w:val="xmsolistparagraph"/>
        <w:numPr>
          <w:ilvl w:val="0"/>
          <w:numId w:val="1"/>
        </w:numPr>
        <w:rPr>
          <w:rFonts w:eastAsia="Times New Roman"/>
        </w:rPr>
      </w:pPr>
      <w:r>
        <w:rPr>
          <w:rFonts w:eastAsia="Times New Roman"/>
        </w:rPr>
        <w:t>Robin Johnson (COEHD) - chair</w:t>
      </w:r>
    </w:p>
    <w:p w14:paraId="16A68146" w14:textId="368608C6" w:rsidR="0063432E" w:rsidRDefault="0063432E" w:rsidP="0063432E">
      <w:pPr>
        <w:pStyle w:val="xmsolistparagraph"/>
        <w:numPr>
          <w:ilvl w:val="0"/>
          <w:numId w:val="1"/>
        </w:numPr>
        <w:rPr>
          <w:rFonts w:eastAsia="Times New Roman"/>
        </w:rPr>
      </w:pPr>
      <w:r>
        <w:rPr>
          <w:rFonts w:eastAsia="Times New Roman"/>
        </w:rPr>
        <w:t>Marge Benham Hutchins (CONHS)</w:t>
      </w:r>
    </w:p>
    <w:p w14:paraId="0CBA175A" w14:textId="3B237063" w:rsidR="0063432E" w:rsidRDefault="0063432E" w:rsidP="0063432E">
      <w:pPr>
        <w:pStyle w:val="xmsolistparagraph"/>
        <w:numPr>
          <w:ilvl w:val="0"/>
          <w:numId w:val="1"/>
        </w:numPr>
        <w:rPr>
          <w:rFonts w:eastAsia="Times New Roman"/>
        </w:rPr>
      </w:pPr>
      <w:r>
        <w:rPr>
          <w:rFonts w:eastAsia="Times New Roman"/>
        </w:rPr>
        <w:t>Valeriu Murgulet (COSE)</w:t>
      </w:r>
    </w:p>
    <w:p w14:paraId="5EEDDE41" w14:textId="77777777" w:rsidR="0063432E" w:rsidRDefault="0063432E" w:rsidP="0063432E">
      <w:pPr>
        <w:pStyle w:val="xmsonormal"/>
      </w:pPr>
      <w:r>
        <w:t> </w:t>
      </w:r>
    </w:p>
    <w:p w14:paraId="66743AAE" w14:textId="77777777" w:rsidR="0063432E" w:rsidRDefault="0063432E" w:rsidP="0063432E">
      <w:pPr>
        <w:pStyle w:val="xmsonormal"/>
      </w:pPr>
      <w:r>
        <w:rPr>
          <w:b/>
          <w:bCs/>
          <w:u w:val="single"/>
        </w:rPr>
        <w:t>Awards/Bylaws/Elections</w:t>
      </w:r>
    </w:p>
    <w:p w14:paraId="45D622FF" w14:textId="77777777" w:rsidR="0063432E" w:rsidRDefault="0063432E" w:rsidP="0063432E">
      <w:pPr>
        <w:pStyle w:val="xmsolistparagraph"/>
        <w:numPr>
          <w:ilvl w:val="0"/>
          <w:numId w:val="2"/>
        </w:numPr>
        <w:rPr>
          <w:rFonts w:eastAsia="Times New Roman"/>
        </w:rPr>
      </w:pPr>
      <w:r>
        <w:rPr>
          <w:rFonts w:eastAsia="Times New Roman"/>
        </w:rPr>
        <w:t>Ross Bernhardt (CLA)</w:t>
      </w:r>
    </w:p>
    <w:p w14:paraId="4309775D" w14:textId="48323134" w:rsidR="0063432E" w:rsidRDefault="00C04DF7" w:rsidP="0063432E">
      <w:pPr>
        <w:pStyle w:val="xmsolistparagraph"/>
        <w:numPr>
          <w:ilvl w:val="0"/>
          <w:numId w:val="2"/>
        </w:numPr>
        <w:rPr>
          <w:rFonts w:eastAsia="Times New Roman"/>
        </w:rPr>
      </w:pPr>
      <w:r>
        <w:rPr>
          <w:rFonts w:eastAsia="Times New Roman"/>
        </w:rPr>
        <w:t>Leigh S</w:t>
      </w:r>
      <w:r w:rsidR="007A1695">
        <w:rPr>
          <w:rFonts w:eastAsia="Times New Roman"/>
        </w:rPr>
        <w:t>ha</w:t>
      </w:r>
      <w:r>
        <w:rPr>
          <w:rFonts w:eastAsia="Times New Roman"/>
        </w:rPr>
        <w:t>ver</w:t>
      </w:r>
      <w:r w:rsidR="0063432E">
        <w:rPr>
          <w:rFonts w:eastAsia="Times New Roman"/>
        </w:rPr>
        <w:t xml:space="preserve"> (CONHS)</w:t>
      </w:r>
    </w:p>
    <w:p w14:paraId="5D3505BF" w14:textId="351791FD" w:rsidR="0063432E" w:rsidRDefault="0063432E" w:rsidP="0063432E">
      <w:pPr>
        <w:pStyle w:val="xmsolistparagraph"/>
        <w:numPr>
          <w:ilvl w:val="0"/>
          <w:numId w:val="2"/>
        </w:numPr>
        <w:rPr>
          <w:rFonts w:eastAsia="Times New Roman"/>
        </w:rPr>
      </w:pPr>
      <w:r>
        <w:rPr>
          <w:rFonts w:eastAsia="Times New Roman"/>
        </w:rPr>
        <w:t>Kelli Bippert (COEHD)</w:t>
      </w:r>
      <w:r w:rsidR="00BF1EB0">
        <w:rPr>
          <w:rFonts w:eastAsia="Times New Roman"/>
        </w:rPr>
        <w:t xml:space="preserve"> </w:t>
      </w:r>
      <w:r w:rsidR="007A1695">
        <w:rPr>
          <w:rFonts w:eastAsia="Times New Roman"/>
        </w:rPr>
        <w:t>–</w:t>
      </w:r>
      <w:r w:rsidR="00BF1EB0">
        <w:rPr>
          <w:rFonts w:eastAsia="Times New Roman"/>
        </w:rPr>
        <w:t xml:space="preserve"> Chair</w:t>
      </w:r>
    </w:p>
    <w:p w14:paraId="518FA255" w14:textId="5AE2E300" w:rsidR="007A1695" w:rsidRDefault="007A1695" w:rsidP="0063432E">
      <w:pPr>
        <w:pStyle w:val="xmsolistparagraph"/>
        <w:numPr>
          <w:ilvl w:val="0"/>
          <w:numId w:val="2"/>
        </w:numPr>
        <w:rPr>
          <w:rFonts w:eastAsia="Times New Roman"/>
        </w:rPr>
      </w:pPr>
      <w:r>
        <w:rPr>
          <w:rFonts w:eastAsia="Times New Roman"/>
        </w:rPr>
        <w:t>George Tintera</w:t>
      </w:r>
    </w:p>
    <w:p w14:paraId="562A5DDB" w14:textId="77777777" w:rsidR="0063432E" w:rsidRDefault="0063432E" w:rsidP="0063432E">
      <w:pPr>
        <w:pStyle w:val="xmsonormal"/>
      </w:pPr>
      <w:r>
        <w:t> </w:t>
      </w:r>
    </w:p>
    <w:p w14:paraId="325F82DC" w14:textId="77777777" w:rsidR="0063432E" w:rsidRDefault="0063432E" w:rsidP="0063432E">
      <w:pPr>
        <w:pStyle w:val="xmsonormal"/>
      </w:pPr>
      <w:r>
        <w:rPr>
          <w:b/>
          <w:bCs/>
          <w:u w:val="single"/>
        </w:rPr>
        <w:t>Budget Analysis</w:t>
      </w:r>
    </w:p>
    <w:p w14:paraId="152C05C5" w14:textId="77777777" w:rsidR="0063432E" w:rsidRDefault="0063432E" w:rsidP="0063432E">
      <w:pPr>
        <w:pStyle w:val="xmsolistparagraph"/>
        <w:numPr>
          <w:ilvl w:val="0"/>
          <w:numId w:val="3"/>
        </w:numPr>
        <w:rPr>
          <w:rFonts w:eastAsia="Times New Roman"/>
        </w:rPr>
      </w:pPr>
      <w:r>
        <w:rPr>
          <w:rFonts w:eastAsia="Times New Roman"/>
        </w:rPr>
        <w:t xml:space="preserve"> Mohan Rao (COB)</w:t>
      </w:r>
    </w:p>
    <w:p w14:paraId="1994A8BB" w14:textId="4D2B520A" w:rsidR="0063432E" w:rsidRDefault="0063432E" w:rsidP="0063432E">
      <w:pPr>
        <w:pStyle w:val="xmsolistparagraph"/>
        <w:numPr>
          <w:ilvl w:val="0"/>
          <w:numId w:val="3"/>
        </w:numPr>
        <w:rPr>
          <w:rFonts w:eastAsia="Times New Roman"/>
        </w:rPr>
      </w:pPr>
      <w:r>
        <w:rPr>
          <w:rFonts w:eastAsia="Times New Roman"/>
        </w:rPr>
        <w:t>Miguel Perez (CONHS)</w:t>
      </w:r>
    </w:p>
    <w:p w14:paraId="11F717B6" w14:textId="1F1146F4" w:rsidR="007A1695" w:rsidRDefault="007A1695" w:rsidP="0063432E">
      <w:pPr>
        <w:pStyle w:val="xmsolistparagraph"/>
        <w:numPr>
          <w:ilvl w:val="0"/>
          <w:numId w:val="3"/>
        </w:numPr>
        <w:rPr>
          <w:rFonts w:eastAsia="Times New Roman"/>
        </w:rPr>
      </w:pPr>
      <w:r>
        <w:rPr>
          <w:rFonts w:eastAsia="Times New Roman"/>
        </w:rPr>
        <w:t>Rabih Zeidan (COB)</w:t>
      </w:r>
    </w:p>
    <w:p w14:paraId="7719BE2F" w14:textId="77777777" w:rsidR="0063432E" w:rsidRDefault="0063432E" w:rsidP="0063432E">
      <w:pPr>
        <w:pStyle w:val="xmsolistparagraph"/>
        <w:numPr>
          <w:ilvl w:val="0"/>
          <w:numId w:val="3"/>
        </w:numPr>
        <w:rPr>
          <w:rFonts w:eastAsia="Times New Roman"/>
        </w:rPr>
      </w:pPr>
      <w:r>
        <w:rPr>
          <w:rFonts w:eastAsia="Times New Roman"/>
        </w:rPr>
        <w:t xml:space="preserve">Celil Ekici (COSE) – chair </w:t>
      </w:r>
    </w:p>
    <w:p w14:paraId="31A21061" w14:textId="77777777" w:rsidR="0063432E" w:rsidRDefault="0063432E" w:rsidP="0063432E">
      <w:pPr>
        <w:pStyle w:val="xmsonormal"/>
      </w:pPr>
      <w:r>
        <w:t> </w:t>
      </w:r>
    </w:p>
    <w:p w14:paraId="315B2418" w14:textId="77777777" w:rsidR="0063432E" w:rsidRDefault="0063432E" w:rsidP="0063432E">
      <w:pPr>
        <w:pStyle w:val="xmsonormal"/>
      </w:pPr>
      <w:r>
        <w:rPr>
          <w:b/>
          <w:bCs/>
          <w:u w:val="single"/>
        </w:rPr>
        <w:t>Committee on Committees</w:t>
      </w:r>
    </w:p>
    <w:p w14:paraId="108471CE" w14:textId="77777777" w:rsidR="0063432E" w:rsidRDefault="0063432E" w:rsidP="0063432E">
      <w:pPr>
        <w:pStyle w:val="xmsolistparagraph"/>
        <w:numPr>
          <w:ilvl w:val="0"/>
          <w:numId w:val="4"/>
        </w:numPr>
        <w:rPr>
          <w:rFonts w:eastAsia="Times New Roman"/>
        </w:rPr>
      </w:pPr>
      <w:r>
        <w:rPr>
          <w:rFonts w:eastAsia="Times New Roman"/>
        </w:rPr>
        <w:t>Dale Pattison (CLA) – chair</w:t>
      </w:r>
    </w:p>
    <w:p w14:paraId="440EB172" w14:textId="77777777" w:rsidR="0063432E" w:rsidRDefault="0063432E" w:rsidP="0063432E">
      <w:pPr>
        <w:pStyle w:val="xmsolistparagraph"/>
        <w:numPr>
          <w:ilvl w:val="0"/>
          <w:numId w:val="4"/>
        </w:numPr>
        <w:rPr>
          <w:rFonts w:eastAsia="Times New Roman"/>
        </w:rPr>
      </w:pPr>
      <w:r>
        <w:rPr>
          <w:rFonts w:eastAsia="Times New Roman"/>
        </w:rPr>
        <w:t>Antonio Medrano (COSE)</w:t>
      </w:r>
    </w:p>
    <w:p w14:paraId="02BA3271" w14:textId="77777777" w:rsidR="0063432E" w:rsidRDefault="0063432E" w:rsidP="0063432E">
      <w:pPr>
        <w:pStyle w:val="xmsolistparagraph"/>
        <w:numPr>
          <w:ilvl w:val="0"/>
          <w:numId w:val="4"/>
        </w:numPr>
        <w:rPr>
          <w:rFonts w:eastAsia="Times New Roman"/>
        </w:rPr>
      </w:pPr>
      <w:r>
        <w:rPr>
          <w:rFonts w:eastAsia="Times New Roman"/>
        </w:rPr>
        <w:t>Kelli Bippert (COEHD)</w:t>
      </w:r>
    </w:p>
    <w:p w14:paraId="3C2DCC3A" w14:textId="77777777" w:rsidR="0063432E" w:rsidRDefault="0063432E" w:rsidP="0063432E">
      <w:pPr>
        <w:pStyle w:val="xmsonormal"/>
      </w:pPr>
      <w:r>
        <w:t> </w:t>
      </w:r>
    </w:p>
    <w:p w14:paraId="4400A93C" w14:textId="77777777" w:rsidR="0063432E" w:rsidRDefault="0063432E" w:rsidP="0063432E">
      <w:pPr>
        <w:pStyle w:val="xmsonormal"/>
      </w:pPr>
      <w:r>
        <w:rPr>
          <w:b/>
          <w:bCs/>
          <w:u w:val="single"/>
        </w:rPr>
        <w:t>Faculty Affairs</w:t>
      </w:r>
    </w:p>
    <w:p w14:paraId="68693D4F" w14:textId="77777777" w:rsidR="0063432E" w:rsidRDefault="0063432E" w:rsidP="0063432E">
      <w:pPr>
        <w:pStyle w:val="xmsolistparagraph"/>
        <w:numPr>
          <w:ilvl w:val="0"/>
          <w:numId w:val="5"/>
        </w:numPr>
        <w:rPr>
          <w:rFonts w:eastAsia="Times New Roman"/>
        </w:rPr>
      </w:pPr>
      <w:r>
        <w:rPr>
          <w:rFonts w:eastAsia="Times New Roman"/>
        </w:rPr>
        <w:t>Qiuhong Zhao (COB)</w:t>
      </w:r>
    </w:p>
    <w:p w14:paraId="2861E9B9" w14:textId="77777777" w:rsidR="0063432E" w:rsidRDefault="0063432E" w:rsidP="0063432E">
      <w:pPr>
        <w:pStyle w:val="xmsolistparagraph"/>
        <w:numPr>
          <w:ilvl w:val="0"/>
          <w:numId w:val="5"/>
        </w:numPr>
        <w:rPr>
          <w:rFonts w:eastAsia="Times New Roman"/>
        </w:rPr>
      </w:pPr>
      <w:r>
        <w:rPr>
          <w:rFonts w:eastAsia="Times New Roman"/>
        </w:rPr>
        <w:t>Isla Schuchs Carr (CLA) - chair</w:t>
      </w:r>
    </w:p>
    <w:p w14:paraId="4F5038DF" w14:textId="77777777" w:rsidR="0063432E" w:rsidRDefault="0063432E" w:rsidP="0063432E">
      <w:pPr>
        <w:pStyle w:val="xmsolistparagraph"/>
        <w:numPr>
          <w:ilvl w:val="0"/>
          <w:numId w:val="5"/>
        </w:numPr>
        <w:rPr>
          <w:rFonts w:eastAsia="Times New Roman"/>
        </w:rPr>
      </w:pPr>
      <w:r>
        <w:rPr>
          <w:rFonts w:eastAsia="Times New Roman"/>
        </w:rPr>
        <w:t>Rosie Banda (COEHD)</w:t>
      </w:r>
    </w:p>
    <w:p w14:paraId="53A2949C" w14:textId="77777777" w:rsidR="0063432E" w:rsidRDefault="0063432E" w:rsidP="0063432E">
      <w:pPr>
        <w:pStyle w:val="xmsolistparagraph"/>
        <w:numPr>
          <w:ilvl w:val="0"/>
          <w:numId w:val="5"/>
        </w:numPr>
        <w:rPr>
          <w:rFonts w:eastAsia="Times New Roman"/>
        </w:rPr>
      </w:pPr>
      <w:r>
        <w:rPr>
          <w:rFonts w:eastAsia="Times New Roman"/>
        </w:rPr>
        <w:lastRenderedPageBreak/>
        <w:t>Catherine Harrel (CONHS)</w:t>
      </w:r>
    </w:p>
    <w:p w14:paraId="1F2BF718" w14:textId="77777777" w:rsidR="0063432E" w:rsidRDefault="0063432E" w:rsidP="0063432E">
      <w:pPr>
        <w:pStyle w:val="xmsolistparagraph"/>
        <w:numPr>
          <w:ilvl w:val="0"/>
          <w:numId w:val="5"/>
        </w:numPr>
        <w:rPr>
          <w:rFonts w:eastAsia="Times New Roman"/>
        </w:rPr>
      </w:pPr>
      <w:r>
        <w:rPr>
          <w:rFonts w:eastAsia="Times New Roman"/>
        </w:rPr>
        <w:t>Mohamed Ahmed (COSE)</w:t>
      </w:r>
    </w:p>
    <w:p w14:paraId="2F93A3AC" w14:textId="77777777" w:rsidR="0063432E" w:rsidRDefault="0063432E" w:rsidP="00DE1E6F">
      <w:pPr>
        <w:pStyle w:val="ListParagraph"/>
      </w:pPr>
    </w:p>
    <w:sectPr w:rsidR="0063432E" w:rsidSect="00CE21FD">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1814A" w14:textId="77777777" w:rsidR="001466CF" w:rsidRDefault="001466CF" w:rsidP="00D260D9">
      <w:pPr>
        <w:spacing w:after="0" w:line="240" w:lineRule="auto"/>
      </w:pPr>
      <w:r>
        <w:separator/>
      </w:r>
    </w:p>
  </w:endnote>
  <w:endnote w:type="continuationSeparator" w:id="0">
    <w:p w14:paraId="6EB401CF" w14:textId="77777777" w:rsidR="001466CF" w:rsidRDefault="001466CF" w:rsidP="00D2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381140"/>
      <w:docPartObj>
        <w:docPartGallery w:val="Page Numbers (Bottom of Page)"/>
        <w:docPartUnique/>
      </w:docPartObj>
    </w:sdtPr>
    <w:sdtEndPr/>
    <w:sdtContent>
      <w:sdt>
        <w:sdtPr>
          <w:id w:val="-1705238520"/>
          <w:docPartObj>
            <w:docPartGallery w:val="Page Numbers (Top of Page)"/>
            <w:docPartUnique/>
          </w:docPartObj>
        </w:sdtPr>
        <w:sdtEndPr/>
        <w:sdtContent>
          <w:p w14:paraId="2AB9F485" w14:textId="24E40228" w:rsidR="00D260D9" w:rsidRDefault="00D260D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A56614" w14:textId="77777777" w:rsidR="00D260D9" w:rsidRDefault="00D26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C19D" w14:textId="77777777" w:rsidR="001466CF" w:rsidRDefault="001466CF" w:rsidP="00D260D9">
      <w:pPr>
        <w:spacing w:after="0" w:line="240" w:lineRule="auto"/>
      </w:pPr>
      <w:r>
        <w:separator/>
      </w:r>
    </w:p>
  </w:footnote>
  <w:footnote w:type="continuationSeparator" w:id="0">
    <w:p w14:paraId="4B112E9E" w14:textId="77777777" w:rsidR="001466CF" w:rsidRDefault="001466CF" w:rsidP="00D26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CB5F" w14:textId="6683280D" w:rsidR="00D260D9" w:rsidRPr="00052A27" w:rsidRDefault="00052A27" w:rsidP="00B27C64">
    <w:pPr>
      <w:pStyle w:val="Header"/>
      <w:jc w:val="right"/>
      <w:rPr>
        <w:sz w:val="20"/>
        <w:szCs w:val="20"/>
      </w:rPr>
    </w:pPr>
    <w:r>
      <w:tab/>
    </w:r>
    <w:r>
      <w:tab/>
    </w:r>
    <w:r w:rsidRPr="00052A27">
      <w:rPr>
        <w:sz w:val="20"/>
        <w:szCs w:val="20"/>
      </w:rPr>
      <w:t>Faculty Senate</w:t>
    </w:r>
  </w:p>
  <w:p w14:paraId="7F62FDFE" w14:textId="5CBD8DCB" w:rsidR="00052A27" w:rsidRDefault="00052A27" w:rsidP="00B27C64">
    <w:pPr>
      <w:pStyle w:val="Header"/>
      <w:jc w:val="right"/>
    </w:pPr>
    <w:r w:rsidRPr="00052A27">
      <w:rPr>
        <w:sz w:val="20"/>
        <w:szCs w:val="20"/>
      </w:rPr>
      <w:tab/>
    </w:r>
    <w:r w:rsidRPr="00052A27">
      <w:rPr>
        <w:sz w:val="20"/>
        <w:szCs w:val="20"/>
      </w:rPr>
      <w:tab/>
    </w:r>
    <w:r w:rsidR="001D1603">
      <w:rPr>
        <w:sz w:val="20"/>
        <w:szCs w:val="20"/>
      </w:rPr>
      <w:t>Jan 20,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8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F6C93"/>
    <w:multiLevelType w:val="multilevel"/>
    <w:tmpl w:val="152EF65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C691A"/>
    <w:multiLevelType w:val="hybridMultilevel"/>
    <w:tmpl w:val="B1685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8752681"/>
    <w:multiLevelType w:val="hybridMultilevel"/>
    <w:tmpl w:val="A7FE293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4" w15:restartNumberingAfterBreak="0">
    <w:nsid w:val="0A2A1A74"/>
    <w:multiLevelType w:val="hybridMultilevel"/>
    <w:tmpl w:val="3544D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A97E06"/>
    <w:multiLevelType w:val="multilevel"/>
    <w:tmpl w:val="F8A093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032BE"/>
    <w:multiLevelType w:val="hybridMultilevel"/>
    <w:tmpl w:val="017664B2"/>
    <w:lvl w:ilvl="0" w:tplc="90C2E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2D266D"/>
    <w:multiLevelType w:val="multilevel"/>
    <w:tmpl w:val="DB1AF2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4464D1"/>
    <w:multiLevelType w:val="hybridMultilevel"/>
    <w:tmpl w:val="F0C66B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B433B3"/>
    <w:multiLevelType w:val="hybridMultilevel"/>
    <w:tmpl w:val="3924A462"/>
    <w:lvl w:ilvl="0" w:tplc="7F5441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846FE"/>
    <w:multiLevelType w:val="hybridMultilevel"/>
    <w:tmpl w:val="FD24191C"/>
    <w:lvl w:ilvl="0" w:tplc="2E945068">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35A06F26"/>
    <w:multiLevelType w:val="multilevel"/>
    <w:tmpl w:val="A796B20C"/>
    <w:lvl w:ilvl="0">
      <w:start w:val="1"/>
      <w:numFmt w:val="bullet"/>
      <w:lvlText w:val=""/>
      <w:lvlJc w:val="left"/>
      <w:pPr>
        <w:tabs>
          <w:tab w:val="num" w:pos="3240"/>
        </w:tabs>
        <w:ind w:left="3240" w:hanging="360"/>
      </w:pPr>
      <w:rPr>
        <w:rFonts w:ascii="Symbol" w:hAnsi="Symbol" w:hint="default"/>
        <w:sz w:val="20"/>
      </w:rPr>
    </w:lvl>
    <w:lvl w:ilvl="1">
      <w:numFmt w:val="bullet"/>
      <w:lvlText w:val="-"/>
      <w:lvlJc w:val="left"/>
      <w:pPr>
        <w:ind w:left="3960" w:hanging="360"/>
      </w:pPr>
      <w:rPr>
        <w:rFonts w:ascii="Arial" w:eastAsia="Times New Roman" w:hAnsi="Arial" w:cs="Arial" w:hint="default"/>
        <w:color w:val="000000"/>
      </w:rPr>
    </w:lvl>
    <w:lvl w:ilvl="2">
      <w:start w:val="1"/>
      <w:numFmt w:val="bullet"/>
      <w:lvlText w:val=""/>
      <w:lvlJc w:val="left"/>
      <w:pPr>
        <w:tabs>
          <w:tab w:val="num" w:pos="4680"/>
        </w:tabs>
        <w:ind w:left="4680" w:hanging="360"/>
      </w:pPr>
      <w:rPr>
        <w:rFonts w:ascii="Wingdings" w:hAnsi="Wingdings" w:hint="default"/>
        <w:sz w:val="20"/>
      </w:rPr>
    </w:lvl>
    <w:lvl w:ilvl="3">
      <w:start w:val="1"/>
      <w:numFmt w:val="bullet"/>
      <w:lvlText w:val=""/>
      <w:lvlJc w:val="left"/>
      <w:pPr>
        <w:tabs>
          <w:tab w:val="num" w:pos="5400"/>
        </w:tabs>
        <w:ind w:left="5400" w:hanging="360"/>
      </w:pPr>
      <w:rPr>
        <w:rFonts w:ascii="Wingdings" w:hAnsi="Wingdings" w:hint="default"/>
        <w:sz w:val="20"/>
      </w:rPr>
    </w:lvl>
    <w:lvl w:ilvl="4">
      <w:start w:val="1"/>
      <w:numFmt w:val="bullet"/>
      <w:lvlText w:val=""/>
      <w:lvlJc w:val="left"/>
      <w:pPr>
        <w:tabs>
          <w:tab w:val="num" w:pos="6120"/>
        </w:tabs>
        <w:ind w:left="6120" w:hanging="360"/>
      </w:pPr>
      <w:rPr>
        <w:rFonts w:ascii="Wingdings" w:hAnsi="Wingdings" w:hint="default"/>
        <w:sz w:val="20"/>
      </w:rPr>
    </w:lvl>
    <w:lvl w:ilvl="5">
      <w:start w:val="1"/>
      <w:numFmt w:val="bullet"/>
      <w:lvlText w:val=""/>
      <w:lvlJc w:val="left"/>
      <w:pPr>
        <w:tabs>
          <w:tab w:val="num" w:pos="6840"/>
        </w:tabs>
        <w:ind w:left="6840" w:hanging="360"/>
      </w:pPr>
      <w:rPr>
        <w:rFonts w:ascii="Wingdings" w:hAnsi="Wingdings" w:hint="default"/>
        <w:sz w:val="20"/>
      </w:rPr>
    </w:lvl>
    <w:lvl w:ilvl="6">
      <w:start w:val="1"/>
      <w:numFmt w:val="bullet"/>
      <w:lvlText w:val=""/>
      <w:lvlJc w:val="left"/>
      <w:pPr>
        <w:tabs>
          <w:tab w:val="num" w:pos="7560"/>
        </w:tabs>
        <w:ind w:left="7560" w:hanging="360"/>
      </w:pPr>
      <w:rPr>
        <w:rFonts w:ascii="Wingdings" w:hAnsi="Wingdings" w:hint="default"/>
        <w:sz w:val="20"/>
      </w:rPr>
    </w:lvl>
    <w:lvl w:ilvl="7">
      <w:start w:val="1"/>
      <w:numFmt w:val="bullet"/>
      <w:lvlText w:val=""/>
      <w:lvlJc w:val="left"/>
      <w:pPr>
        <w:tabs>
          <w:tab w:val="num" w:pos="8280"/>
        </w:tabs>
        <w:ind w:left="8280" w:hanging="360"/>
      </w:pPr>
      <w:rPr>
        <w:rFonts w:ascii="Wingdings" w:hAnsi="Wingdings" w:hint="default"/>
        <w:sz w:val="20"/>
      </w:rPr>
    </w:lvl>
    <w:lvl w:ilvl="8">
      <w:start w:val="1"/>
      <w:numFmt w:val="bullet"/>
      <w:lvlText w:val=""/>
      <w:lvlJc w:val="left"/>
      <w:pPr>
        <w:tabs>
          <w:tab w:val="num" w:pos="9000"/>
        </w:tabs>
        <w:ind w:left="9000" w:hanging="360"/>
      </w:pPr>
      <w:rPr>
        <w:rFonts w:ascii="Wingdings" w:hAnsi="Wingdings" w:hint="default"/>
        <w:sz w:val="20"/>
      </w:rPr>
    </w:lvl>
  </w:abstractNum>
  <w:abstractNum w:abstractNumId="12" w15:restartNumberingAfterBreak="0">
    <w:nsid w:val="35D85393"/>
    <w:multiLevelType w:val="multilevel"/>
    <w:tmpl w:val="D3E44A70"/>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Zero"/>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6232CA6"/>
    <w:multiLevelType w:val="hybridMultilevel"/>
    <w:tmpl w:val="FF84F2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B6211"/>
    <w:multiLevelType w:val="hybridMultilevel"/>
    <w:tmpl w:val="C4E638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AD949B4"/>
    <w:multiLevelType w:val="hybridMultilevel"/>
    <w:tmpl w:val="70782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4023466A"/>
    <w:multiLevelType w:val="multilevel"/>
    <w:tmpl w:val="07D60D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20309C"/>
    <w:multiLevelType w:val="hybridMultilevel"/>
    <w:tmpl w:val="A8927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9818A2">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D7F4B"/>
    <w:multiLevelType w:val="hybridMultilevel"/>
    <w:tmpl w:val="670A8C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9D0767B"/>
    <w:multiLevelType w:val="hybridMultilevel"/>
    <w:tmpl w:val="51466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931D2B"/>
    <w:multiLevelType w:val="hybridMultilevel"/>
    <w:tmpl w:val="78B41A82"/>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21" w15:restartNumberingAfterBreak="0">
    <w:nsid w:val="519D2A5D"/>
    <w:multiLevelType w:val="multilevel"/>
    <w:tmpl w:val="FFFFFFFF"/>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4381D8E"/>
    <w:multiLevelType w:val="multilevel"/>
    <w:tmpl w:val="1A6CDF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8477DE"/>
    <w:multiLevelType w:val="hybridMultilevel"/>
    <w:tmpl w:val="9006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00B2B"/>
    <w:multiLevelType w:val="multilevel"/>
    <w:tmpl w:val="24901B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771722"/>
    <w:multiLevelType w:val="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6" w15:restartNumberingAfterBreak="0">
    <w:nsid w:val="62FB0BAF"/>
    <w:multiLevelType w:val="multilevel"/>
    <w:tmpl w:val="D65864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090F98"/>
    <w:multiLevelType w:val="multilevel"/>
    <w:tmpl w:val="B6CA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C31443"/>
    <w:multiLevelType w:val="multilevel"/>
    <w:tmpl w:val="FE3E2C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9A4B5A"/>
    <w:multiLevelType w:val="multilevel"/>
    <w:tmpl w:val="1B500E0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6F3E5B36"/>
    <w:multiLevelType w:val="multilevel"/>
    <w:tmpl w:val="FD8C6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6672CD"/>
    <w:multiLevelType w:val="multilevel"/>
    <w:tmpl w:val="D31EB9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0693450">
    <w:abstractNumId w:val="26"/>
  </w:num>
  <w:num w:numId="2" w16cid:durableId="1314137643">
    <w:abstractNumId w:val="22"/>
  </w:num>
  <w:num w:numId="3" w16cid:durableId="384377960">
    <w:abstractNumId w:val="5"/>
  </w:num>
  <w:num w:numId="4" w16cid:durableId="1265650174">
    <w:abstractNumId w:val="16"/>
  </w:num>
  <w:num w:numId="5" w16cid:durableId="1601378233">
    <w:abstractNumId w:val="1"/>
  </w:num>
  <w:num w:numId="6" w16cid:durableId="1413310759">
    <w:abstractNumId w:val="23"/>
  </w:num>
  <w:num w:numId="7" w16cid:durableId="1521891402">
    <w:abstractNumId w:val="9"/>
  </w:num>
  <w:num w:numId="8" w16cid:durableId="1075057082">
    <w:abstractNumId w:val="6"/>
  </w:num>
  <w:num w:numId="9" w16cid:durableId="1661423870">
    <w:abstractNumId w:val="2"/>
  </w:num>
  <w:num w:numId="10" w16cid:durableId="2024551514">
    <w:abstractNumId w:val="29"/>
  </w:num>
  <w:num w:numId="11" w16cid:durableId="626354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16310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307801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4639610">
    <w:abstractNumId w:val="19"/>
  </w:num>
  <w:num w:numId="15" w16cid:durableId="344285769">
    <w:abstractNumId w:val="27"/>
  </w:num>
  <w:num w:numId="16" w16cid:durableId="1723019254">
    <w:abstractNumId w:val="28"/>
  </w:num>
  <w:num w:numId="17" w16cid:durableId="1001543957">
    <w:abstractNumId w:val="24"/>
  </w:num>
  <w:num w:numId="18" w16cid:durableId="840240467">
    <w:abstractNumId w:val="30"/>
  </w:num>
  <w:num w:numId="19" w16cid:durableId="1364475150">
    <w:abstractNumId w:val="7"/>
  </w:num>
  <w:num w:numId="20" w16cid:durableId="1978800298">
    <w:abstractNumId w:val="31"/>
  </w:num>
  <w:num w:numId="21" w16cid:durableId="1557820343">
    <w:abstractNumId w:val="19"/>
  </w:num>
  <w:num w:numId="22" w16cid:durableId="2096589846">
    <w:abstractNumId w:val="0"/>
  </w:num>
  <w:num w:numId="23" w16cid:durableId="907500471">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16cid:durableId="292516609">
    <w:abstractNumId w:val="11"/>
  </w:num>
  <w:num w:numId="25" w16cid:durableId="1510559989">
    <w:abstractNumId w:val="21"/>
  </w:num>
  <w:num w:numId="26" w16cid:durableId="1148980532">
    <w:abstractNumId w:val="25"/>
  </w:num>
  <w:num w:numId="27" w16cid:durableId="576285013">
    <w:abstractNumId w:val="15"/>
  </w:num>
  <w:num w:numId="28" w16cid:durableId="124735566">
    <w:abstractNumId w:val="3"/>
  </w:num>
  <w:num w:numId="29" w16cid:durableId="486367055">
    <w:abstractNumId w:val="12"/>
  </w:num>
  <w:num w:numId="30" w16cid:durableId="1577206996">
    <w:abstractNumId w:val="13"/>
  </w:num>
  <w:num w:numId="31" w16cid:durableId="348724348">
    <w:abstractNumId w:val="17"/>
  </w:num>
  <w:num w:numId="32" w16cid:durableId="149686019">
    <w:abstractNumId w:val="14"/>
  </w:num>
  <w:num w:numId="33" w16cid:durableId="886256108">
    <w:abstractNumId w:val="8"/>
  </w:num>
  <w:num w:numId="34" w16cid:durableId="976371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E2"/>
    <w:rsid w:val="00002FB8"/>
    <w:rsid w:val="00003DCC"/>
    <w:rsid w:val="00014E79"/>
    <w:rsid w:val="00020CD4"/>
    <w:rsid w:val="000226DB"/>
    <w:rsid w:val="000238B5"/>
    <w:rsid w:val="00023FB6"/>
    <w:rsid w:val="000250B7"/>
    <w:rsid w:val="00025DAA"/>
    <w:rsid w:val="000317C7"/>
    <w:rsid w:val="00032716"/>
    <w:rsid w:val="00033830"/>
    <w:rsid w:val="00050212"/>
    <w:rsid w:val="00052A27"/>
    <w:rsid w:val="000558BA"/>
    <w:rsid w:val="00056057"/>
    <w:rsid w:val="0006137D"/>
    <w:rsid w:val="000630EC"/>
    <w:rsid w:val="00064F63"/>
    <w:rsid w:val="00065956"/>
    <w:rsid w:val="00073E01"/>
    <w:rsid w:val="000750E4"/>
    <w:rsid w:val="00075EFE"/>
    <w:rsid w:val="00076368"/>
    <w:rsid w:val="0008078D"/>
    <w:rsid w:val="0008227C"/>
    <w:rsid w:val="0008329E"/>
    <w:rsid w:val="000860B9"/>
    <w:rsid w:val="00086556"/>
    <w:rsid w:val="000913FC"/>
    <w:rsid w:val="00092F66"/>
    <w:rsid w:val="000A2E3A"/>
    <w:rsid w:val="000A4BA7"/>
    <w:rsid w:val="000B2495"/>
    <w:rsid w:val="000B2AB5"/>
    <w:rsid w:val="000B41A5"/>
    <w:rsid w:val="000B617F"/>
    <w:rsid w:val="000B78A9"/>
    <w:rsid w:val="000C0D23"/>
    <w:rsid w:val="000C1FB0"/>
    <w:rsid w:val="000C70B9"/>
    <w:rsid w:val="000D5756"/>
    <w:rsid w:val="000D635D"/>
    <w:rsid w:val="000E2D11"/>
    <w:rsid w:val="000E42B7"/>
    <w:rsid w:val="000E7716"/>
    <w:rsid w:val="000F0A55"/>
    <w:rsid w:val="000F230B"/>
    <w:rsid w:val="000F3371"/>
    <w:rsid w:val="000F59C7"/>
    <w:rsid w:val="000F6071"/>
    <w:rsid w:val="00104310"/>
    <w:rsid w:val="00113897"/>
    <w:rsid w:val="00130D98"/>
    <w:rsid w:val="0013485B"/>
    <w:rsid w:val="00141557"/>
    <w:rsid w:val="00142045"/>
    <w:rsid w:val="001443EF"/>
    <w:rsid w:val="001466CF"/>
    <w:rsid w:val="0015250E"/>
    <w:rsid w:val="00157733"/>
    <w:rsid w:val="00157758"/>
    <w:rsid w:val="00157997"/>
    <w:rsid w:val="00163448"/>
    <w:rsid w:val="00164C4B"/>
    <w:rsid w:val="00166977"/>
    <w:rsid w:val="00170C16"/>
    <w:rsid w:val="0017130C"/>
    <w:rsid w:val="001719C4"/>
    <w:rsid w:val="00171D95"/>
    <w:rsid w:val="00173263"/>
    <w:rsid w:val="00175EFA"/>
    <w:rsid w:val="001809F2"/>
    <w:rsid w:val="00181799"/>
    <w:rsid w:val="00183818"/>
    <w:rsid w:val="00185BDE"/>
    <w:rsid w:val="00185EF9"/>
    <w:rsid w:val="00186071"/>
    <w:rsid w:val="00187434"/>
    <w:rsid w:val="001878F3"/>
    <w:rsid w:val="00191174"/>
    <w:rsid w:val="00193AF8"/>
    <w:rsid w:val="00194945"/>
    <w:rsid w:val="00194F35"/>
    <w:rsid w:val="001A1DD2"/>
    <w:rsid w:val="001A7A21"/>
    <w:rsid w:val="001B01E9"/>
    <w:rsid w:val="001B2053"/>
    <w:rsid w:val="001B5024"/>
    <w:rsid w:val="001B5401"/>
    <w:rsid w:val="001C4787"/>
    <w:rsid w:val="001C6506"/>
    <w:rsid w:val="001D1603"/>
    <w:rsid w:val="001D23BF"/>
    <w:rsid w:val="001D4BC1"/>
    <w:rsid w:val="001D4DC4"/>
    <w:rsid w:val="001D56AA"/>
    <w:rsid w:val="001E00CA"/>
    <w:rsid w:val="001E0461"/>
    <w:rsid w:val="001E1DA5"/>
    <w:rsid w:val="001E34D6"/>
    <w:rsid w:val="001E492B"/>
    <w:rsid w:val="001E5EC0"/>
    <w:rsid w:val="001E6BDD"/>
    <w:rsid w:val="001E6D1F"/>
    <w:rsid w:val="001E6F8F"/>
    <w:rsid w:val="001F08C1"/>
    <w:rsid w:val="001F1484"/>
    <w:rsid w:val="001F3591"/>
    <w:rsid w:val="002018D6"/>
    <w:rsid w:val="0020250B"/>
    <w:rsid w:val="002048DD"/>
    <w:rsid w:val="00205C5D"/>
    <w:rsid w:val="00206168"/>
    <w:rsid w:val="002076EE"/>
    <w:rsid w:val="00211CC8"/>
    <w:rsid w:val="002125E3"/>
    <w:rsid w:val="00216E52"/>
    <w:rsid w:val="00217F95"/>
    <w:rsid w:val="0022247E"/>
    <w:rsid w:val="00222ED0"/>
    <w:rsid w:val="00223953"/>
    <w:rsid w:val="002244A1"/>
    <w:rsid w:val="00227061"/>
    <w:rsid w:val="00235CB5"/>
    <w:rsid w:val="00242C7B"/>
    <w:rsid w:val="002452F7"/>
    <w:rsid w:val="0024571E"/>
    <w:rsid w:val="00245E5B"/>
    <w:rsid w:val="002563CC"/>
    <w:rsid w:val="002601EB"/>
    <w:rsid w:val="00260D05"/>
    <w:rsid w:val="002700F2"/>
    <w:rsid w:val="00273FB0"/>
    <w:rsid w:val="0028129A"/>
    <w:rsid w:val="002841A4"/>
    <w:rsid w:val="0029300E"/>
    <w:rsid w:val="00293073"/>
    <w:rsid w:val="00294DDE"/>
    <w:rsid w:val="00295C3E"/>
    <w:rsid w:val="0029730D"/>
    <w:rsid w:val="0029736B"/>
    <w:rsid w:val="002A43F4"/>
    <w:rsid w:val="002A4ACD"/>
    <w:rsid w:val="002A725E"/>
    <w:rsid w:val="002B2461"/>
    <w:rsid w:val="002B2AEE"/>
    <w:rsid w:val="002B3DE0"/>
    <w:rsid w:val="002B7E9A"/>
    <w:rsid w:val="002C14F7"/>
    <w:rsid w:val="002C3326"/>
    <w:rsid w:val="002C3ABB"/>
    <w:rsid w:val="002C43A5"/>
    <w:rsid w:val="002C49D0"/>
    <w:rsid w:val="002D409B"/>
    <w:rsid w:val="002D6DAE"/>
    <w:rsid w:val="002E09D1"/>
    <w:rsid w:val="002E36BE"/>
    <w:rsid w:val="002E4248"/>
    <w:rsid w:val="002E56D1"/>
    <w:rsid w:val="002F043D"/>
    <w:rsid w:val="002F2BB9"/>
    <w:rsid w:val="002F4EE0"/>
    <w:rsid w:val="002F78BA"/>
    <w:rsid w:val="003007A4"/>
    <w:rsid w:val="003020E1"/>
    <w:rsid w:val="00306505"/>
    <w:rsid w:val="00306758"/>
    <w:rsid w:val="0031325E"/>
    <w:rsid w:val="00320D54"/>
    <w:rsid w:val="00323780"/>
    <w:rsid w:val="00326CEC"/>
    <w:rsid w:val="00331747"/>
    <w:rsid w:val="00334A9C"/>
    <w:rsid w:val="0034407C"/>
    <w:rsid w:val="00346CAD"/>
    <w:rsid w:val="00350C38"/>
    <w:rsid w:val="0035269D"/>
    <w:rsid w:val="003551C1"/>
    <w:rsid w:val="0035671D"/>
    <w:rsid w:val="00362258"/>
    <w:rsid w:val="00363A69"/>
    <w:rsid w:val="00364DB5"/>
    <w:rsid w:val="003674BA"/>
    <w:rsid w:val="003745C7"/>
    <w:rsid w:val="00375F21"/>
    <w:rsid w:val="003801C8"/>
    <w:rsid w:val="0038159A"/>
    <w:rsid w:val="00381AAC"/>
    <w:rsid w:val="00382057"/>
    <w:rsid w:val="003932FD"/>
    <w:rsid w:val="003942EB"/>
    <w:rsid w:val="00395476"/>
    <w:rsid w:val="00396943"/>
    <w:rsid w:val="003979D7"/>
    <w:rsid w:val="003A0E7F"/>
    <w:rsid w:val="003B127E"/>
    <w:rsid w:val="003B1668"/>
    <w:rsid w:val="003B1ABA"/>
    <w:rsid w:val="003B3EF7"/>
    <w:rsid w:val="003B43B1"/>
    <w:rsid w:val="003B47B2"/>
    <w:rsid w:val="003B51FA"/>
    <w:rsid w:val="003C4D22"/>
    <w:rsid w:val="003C6541"/>
    <w:rsid w:val="003C7C76"/>
    <w:rsid w:val="003D0EEC"/>
    <w:rsid w:val="003D4897"/>
    <w:rsid w:val="003F2A6E"/>
    <w:rsid w:val="003F31AC"/>
    <w:rsid w:val="003F53AB"/>
    <w:rsid w:val="003F5893"/>
    <w:rsid w:val="00401BFE"/>
    <w:rsid w:val="00406413"/>
    <w:rsid w:val="00406545"/>
    <w:rsid w:val="00406943"/>
    <w:rsid w:val="00413CD2"/>
    <w:rsid w:val="00421912"/>
    <w:rsid w:val="00421CDF"/>
    <w:rsid w:val="00422C85"/>
    <w:rsid w:val="004237AE"/>
    <w:rsid w:val="00423B5D"/>
    <w:rsid w:val="00424825"/>
    <w:rsid w:val="00425181"/>
    <w:rsid w:val="00425961"/>
    <w:rsid w:val="00426CF5"/>
    <w:rsid w:val="00430AF5"/>
    <w:rsid w:val="00430B22"/>
    <w:rsid w:val="0044133A"/>
    <w:rsid w:val="004444CF"/>
    <w:rsid w:val="00444B08"/>
    <w:rsid w:val="00445FE1"/>
    <w:rsid w:val="00452229"/>
    <w:rsid w:val="0045401B"/>
    <w:rsid w:val="004541C0"/>
    <w:rsid w:val="00463128"/>
    <w:rsid w:val="0048425B"/>
    <w:rsid w:val="00485053"/>
    <w:rsid w:val="0048622A"/>
    <w:rsid w:val="00486C31"/>
    <w:rsid w:val="0049057F"/>
    <w:rsid w:val="00490D26"/>
    <w:rsid w:val="00493B51"/>
    <w:rsid w:val="00495F7A"/>
    <w:rsid w:val="004B15F4"/>
    <w:rsid w:val="004C417C"/>
    <w:rsid w:val="004C4B3C"/>
    <w:rsid w:val="004D3503"/>
    <w:rsid w:val="004E3497"/>
    <w:rsid w:val="004E4908"/>
    <w:rsid w:val="004E64E7"/>
    <w:rsid w:val="004E72F7"/>
    <w:rsid w:val="004E7DE6"/>
    <w:rsid w:val="004F150E"/>
    <w:rsid w:val="004F5119"/>
    <w:rsid w:val="004F53DF"/>
    <w:rsid w:val="004F6607"/>
    <w:rsid w:val="0050078F"/>
    <w:rsid w:val="005011B4"/>
    <w:rsid w:val="00503ABA"/>
    <w:rsid w:val="0050402B"/>
    <w:rsid w:val="00511005"/>
    <w:rsid w:val="0051404A"/>
    <w:rsid w:val="00514ABC"/>
    <w:rsid w:val="00515330"/>
    <w:rsid w:val="00521C3F"/>
    <w:rsid w:val="00536637"/>
    <w:rsid w:val="00537C24"/>
    <w:rsid w:val="00542B0E"/>
    <w:rsid w:val="0054355C"/>
    <w:rsid w:val="00544F5E"/>
    <w:rsid w:val="00546170"/>
    <w:rsid w:val="00547CFF"/>
    <w:rsid w:val="00551481"/>
    <w:rsid w:val="00553E5B"/>
    <w:rsid w:val="005575D9"/>
    <w:rsid w:val="00557712"/>
    <w:rsid w:val="00562EC8"/>
    <w:rsid w:val="00572A68"/>
    <w:rsid w:val="005746B4"/>
    <w:rsid w:val="005761EF"/>
    <w:rsid w:val="0057772B"/>
    <w:rsid w:val="00583E74"/>
    <w:rsid w:val="00584098"/>
    <w:rsid w:val="00584B06"/>
    <w:rsid w:val="00596378"/>
    <w:rsid w:val="005A5C22"/>
    <w:rsid w:val="005A6A51"/>
    <w:rsid w:val="005A6E3F"/>
    <w:rsid w:val="005A76E6"/>
    <w:rsid w:val="005B066A"/>
    <w:rsid w:val="005B0FDE"/>
    <w:rsid w:val="005B4158"/>
    <w:rsid w:val="005B4955"/>
    <w:rsid w:val="005C154B"/>
    <w:rsid w:val="005C46ED"/>
    <w:rsid w:val="005C53D2"/>
    <w:rsid w:val="005C5B90"/>
    <w:rsid w:val="005D15F2"/>
    <w:rsid w:val="005D1734"/>
    <w:rsid w:val="005D2C07"/>
    <w:rsid w:val="005E1002"/>
    <w:rsid w:val="005E3668"/>
    <w:rsid w:val="005E38D9"/>
    <w:rsid w:val="005E39FA"/>
    <w:rsid w:val="005E4F2B"/>
    <w:rsid w:val="005F2852"/>
    <w:rsid w:val="005F31E2"/>
    <w:rsid w:val="005F7A5D"/>
    <w:rsid w:val="005F7CC0"/>
    <w:rsid w:val="00600760"/>
    <w:rsid w:val="0060118B"/>
    <w:rsid w:val="00603CA5"/>
    <w:rsid w:val="0060423B"/>
    <w:rsid w:val="00611A6B"/>
    <w:rsid w:val="006123F3"/>
    <w:rsid w:val="00612610"/>
    <w:rsid w:val="006135A0"/>
    <w:rsid w:val="006165A2"/>
    <w:rsid w:val="00620D5C"/>
    <w:rsid w:val="00621391"/>
    <w:rsid w:val="00623190"/>
    <w:rsid w:val="00624171"/>
    <w:rsid w:val="00624C64"/>
    <w:rsid w:val="00625310"/>
    <w:rsid w:val="00633B3C"/>
    <w:rsid w:val="006342BB"/>
    <w:rsid w:val="0063432E"/>
    <w:rsid w:val="006373F0"/>
    <w:rsid w:val="00637521"/>
    <w:rsid w:val="0064474E"/>
    <w:rsid w:val="00645EF2"/>
    <w:rsid w:val="00650B1F"/>
    <w:rsid w:val="00652D1E"/>
    <w:rsid w:val="00652DC3"/>
    <w:rsid w:val="0065363E"/>
    <w:rsid w:val="00653AA2"/>
    <w:rsid w:val="00654D68"/>
    <w:rsid w:val="00654E9D"/>
    <w:rsid w:val="006609E4"/>
    <w:rsid w:val="006715F8"/>
    <w:rsid w:val="00674D96"/>
    <w:rsid w:val="00675E2C"/>
    <w:rsid w:val="006774EA"/>
    <w:rsid w:val="00681D67"/>
    <w:rsid w:val="00684078"/>
    <w:rsid w:val="0068771F"/>
    <w:rsid w:val="006920C1"/>
    <w:rsid w:val="006A0858"/>
    <w:rsid w:val="006A10F3"/>
    <w:rsid w:val="006A1B98"/>
    <w:rsid w:val="006A4FBE"/>
    <w:rsid w:val="006A593C"/>
    <w:rsid w:val="006A62B7"/>
    <w:rsid w:val="006B245B"/>
    <w:rsid w:val="006B4261"/>
    <w:rsid w:val="006B6C3C"/>
    <w:rsid w:val="006B7131"/>
    <w:rsid w:val="006B7791"/>
    <w:rsid w:val="006B7E93"/>
    <w:rsid w:val="006C0609"/>
    <w:rsid w:val="006C069E"/>
    <w:rsid w:val="006C2C4C"/>
    <w:rsid w:val="006C3C77"/>
    <w:rsid w:val="006C4C9F"/>
    <w:rsid w:val="006D1D92"/>
    <w:rsid w:val="006D3C35"/>
    <w:rsid w:val="006D427F"/>
    <w:rsid w:val="006E368B"/>
    <w:rsid w:val="006E5E86"/>
    <w:rsid w:val="006F418A"/>
    <w:rsid w:val="00700D88"/>
    <w:rsid w:val="007039BF"/>
    <w:rsid w:val="00705519"/>
    <w:rsid w:val="00707490"/>
    <w:rsid w:val="00710C38"/>
    <w:rsid w:val="00716AD1"/>
    <w:rsid w:val="00732DC9"/>
    <w:rsid w:val="00741001"/>
    <w:rsid w:val="00741D39"/>
    <w:rsid w:val="007475E1"/>
    <w:rsid w:val="00751924"/>
    <w:rsid w:val="0075340A"/>
    <w:rsid w:val="00757EE3"/>
    <w:rsid w:val="00761912"/>
    <w:rsid w:val="00761EE7"/>
    <w:rsid w:val="00767F11"/>
    <w:rsid w:val="00773158"/>
    <w:rsid w:val="00773ADA"/>
    <w:rsid w:val="00773F8A"/>
    <w:rsid w:val="00775623"/>
    <w:rsid w:val="007840D5"/>
    <w:rsid w:val="00786182"/>
    <w:rsid w:val="00790692"/>
    <w:rsid w:val="00791EF0"/>
    <w:rsid w:val="00793D4D"/>
    <w:rsid w:val="00795051"/>
    <w:rsid w:val="00795F9D"/>
    <w:rsid w:val="00796276"/>
    <w:rsid w:val="007A07A1"/>
    <w:rsid w:val="007A1695"/>
    <w:rsid w:val="007A1958"/>
    <w:rsid w:val="007A4755"/>
    <w:rsid w:val="007A47C5"/>
    <w:rsid w:val="007A5B3B"/>
    <w:rsid w:val="007B1976"/>
    <w:rsid w:val="007B63B7"/>
    <w:rsid w:val="007C1243"/>
    <w:rsid w:val="007C1B0F"/>
    <w:rsid w:val="007C3533"/>
    <w:rsid w:val="007C4C4B"/>
    <w:rsid w:val="007C503F"/>
    <w:rsid w:val="007D0CC8"/>
    <w:rsid w:val="007D338B"/>
    <w:rsid w:val="007D3BC7"/>
    <w:rsid w:val="007D4C24"/>
    <w:rsid w:val="007E5B0D"/>
    <w:rsid w:val="007F333B"/>
    <w:rsid w:val="007F3586"/>
    <w:rsid w:val="007F40EC"/>
    <w:rsid w:val="00800CA3"/>
    <w:rsid w:val="008075DB"/>
    <w:rsid w:val="00810A60"/>
    <w:rsid w:val="00815C6C"/>
    <w:rsid w:val="00815F06"/>
    <w:rsid w:val="008214ED"/>
    <w:rsid w:val="008229DA"/>
    <w:rsid w:val="00824E24"/>
    <w:rsid w:val="0082759F"/>
    <w:rsid w:val="00836D43"/>
    <w:rsid w:val="00837B50"/>
    <w:rsid w:val="00840748"/>
    <w:rsid w:val="00844B07"/>
    <w:rsid w:val="008457E0"/>
    <w:rsid w:val="00846693"/>
    <w:rsid w:val="0085104D"/>
    <w:rsid w:val="00852F29"/>
    <w:rsid w:val="00854472"/>
    <w:rsid w:val="00855BEA"/>
    <w:rsid w:val="00860393"/>
    <w:rsid w:val="0086167E"/>
    <w:rsid w:val="00862A71"/>
    <w:rsid w:val="00863D5B"/>
    <w:rsid w:val="00867D53"/>
    <w:rsid w:val="00871639"/>
    <w:rsid w:val="00873C46"/>
    <w:rsid w:val="008761DB"/>
    <w:rsid w:val="00880E45"/>
    <w:rsid w:val="0088184F"/>
    <w:rsid w:val="008850F8"/>
    <w:rsid w:val="008932EE"/>
    <w:rsid w:val="00893F3A"/>
    <w:rsid w:val="008A191C"/>
    <w:rsid w:val="008A213B"/>
    <w:rsid w:val="008A7216"/>
    <w:rsid w:val="008A7BC7"/>
    <w:rsid w:val="008B0555"/>
    <w:rsid w:val="008B1925"/>
    <w:rsid w:val="008C0DB3"/>
    <w:rsid w:val="008C1046"/>
    <w:rsid w:val="008C4897"/>
    <w:rsid w:val="008D087D"/>
    <w:rsid w:val="008D38A9"/>
    <w:rsid w:val="008D7A16"/>
    <w:rsid w:val="008E091C"/>
    <w:rsid w:val="008E0B06"/>
    <w:rsid w:val="008E5359"/>
    <w:rsid w:val="008E6E88"/>
    <w:rsid w:val="008E7CEA"/>
    <w:rsid w:val="008F03A2"/>
    <w:rsid w:val="008F1C0C"/>
    <w:rsid w:val="008F2E4D"/>
    <w:rsid w:val="008F4155"/>
    <w:rsid w:val="008F54A4"/>
    <w:rsid w:val="008F72A5"/>
    <w:rsid w:val="00901701"/>
    <w:rsid w:val="009051FC"/>
    <w:rsid w:val="009064A4"/>
    <w:rsid w:val="00914032"/>
    <w:rsid w:val="00916B6A"/>
    <w:rsid w:val="00917298"/>
    <w:rsid w:val="00920789"/>
    <w:rsid w:val="009255A8"/>
    <w:rsid w:val="00925F1E"/>
    <w:rsid w:val="00930C30"/>
    <w:rsid w:val="00931AC5"/>
    <w:rsid w:val="00935FBD"/>
    <w:rsid w:val="00936FFA"/>
    <w:rsid w:val="00937CAC"/>
    <w:rsid w:val="009404B1"/>
    <w:rsid w:val="009407AD"/>
    <w:rsid w:val="00940FD0"/>
    <w:rsid w:val="00946FF4"/>
    <w:rsid w:val="00947717"/>
    <w:rsid w:val="0094798E"/>
    <w:rsid w:val="00955F82"/>
    <w:rsid w:val="00957D2A"/>
    <w:rsid w:val="009606B3"/>
    <w:rsid w:val="0096234F"/>
    <w:rsid w:val="009645C4"/>
    <w:rsid w:val="00964B28"/>
    <w:rsid w:val="009721FA"/>
    <w:rsid w:val="009723CF"/>
    <w:rsid w:val="009818EA"/>
    <w:rsid w:val="0098709C"/>
    <w:rsid w:val="0098751F"/>
    <w:rsid w:val="0099060F"/>
    <w:rsid w:val="0099489B"/>
    <w:rsid w:val="009A6E57"/>
    <w:rsid w:val="009B0ABB"/>
    <w:rsid w:val="009B3C68"/>
    <w:rsid w:val="009B7524"/>
    <w:rsid w:val="009C7869"/>
    <w:rsid w:val="009D2B42"/>
    <w:rsid w:val="009D33E4"/>
    <w:rsid w:val="009D3ED2"/>
    <w:rsid w:val="009D4B52"/>
    <w:rsid w:val="009E17A3"/>
    <w:rsid w:val="009E3676"/>
    <w:rsid w:val="009E3731"/>
    <w:rsid w:val="009E3968"/>
    <w:rsid w:val="009E4E5E"/>
    <w:rsid w:val="009F0114"/>
    <w:rsid w:val="009F084F"/>
    <w:rsid w:val="009F5C86"/>
    <w:rsid w:val="009F66DF"/>
    <w:rsid w:val="00A0074C"/>
    <w:rsid w:val="00A01647"/>
    <w:rsid w:val="00A05AC4"/>
    <w:rsid w:val="00A067D7"/>
    <w:rsid w:val="00A06BA2"/>
    <w:rsid w:val="00A07D0B"/>
    <w:rsid w:val="00A130E4"/>
    <w:rsid w:val="00A20719"/>
    <w:rsid w:val="00A23F56"/>
    <w:rsid w:val="00A323FA"/>
    <w:rsid w:val="00A32942"/>
    <w:rsid w:val="00A3575C"/>
    <w:rsid w:val="00A416C1"/>
    <w:rsid w:val="00A434BC"/>
    <w:rsid w:val="00A452FC"/>
    <w:rsid w:val="00A4783C"/>
    <w:rsid w:val="00A5227A"/>
    <w:rsid w:val="00A52902"/>
    <w:rsid w:val="00A5341F"/>
    <w:rsid w:val="00A566CE"/>
    <w:rsid w:val="00A56A26"/>
    <w:rsid w:val="00A6140B"/>
    <w:rsid w:val="00A6651F"/>
    <w:rsid w:val="00A70079"/>
    <w:rsid w:val="00A76704"/>
    <w:rsid w:val="00A76CC7"/>
    <w:rsid w:val="00A803D0"/>
    <w:rsid w:val="00A80E19"/>
    <w:rsid w:val="00A83CF3"/>
    <w:rsid w:val="00A9085D"/>
    <w:rsid w:val="00A908A5"/>
    <w:rsid w:val="00A92312"/>
    <w:rsid w:val="00A9548C"/>
    <w:rsid w:val="00AA0180"/>
    <w:rsid w:val="00AA07E9"/>
    <w:rsid w:val="00AA09BC"/>
    <w:rsid w:val="00AA12C0"/>
    <w:rsid w:val="00AA1A2C"/>
    <w:rsid w:val="00AA425D"/>
    <w:rsid w:val="00AA4DA6"/>
    <w:rsid w:val="00AA797C"/>
    <w:rsid w:val="00AB0342"/>
    <w:rsid w:val="00AB21A8"/>
    <w:rsid w:val="00AB55F1"/>
    <w:rsid w:val="00AB6800"/>
    <w:rsid w:val="00AB702D"/>
    <w:rsid w:val="00AC1186"/>
    <w:rsid w:val="00AC126F"/>
    <w:rsid w:val="00AC63D7"/>
    <w:rsid w:val="00AD2856"/>
    <w:rsid w:val="00AD5CBB"/>
    <w:rsid w:val="00AD626D"/>
    <w:rsid w:val="00AD7BE4"/>
    <w:rsid w:val="00AE0EC0"/>
    <w:rsid w:val="00AF07B6"/>
    <w:rsid w:val="00AF07C5"/>
    <w:rsid w:val="00AF20BA"/>
    <w:rsid w:val="00AF5268"/>
    <w:rsid w:val="00B045FB"/>
    <w:rsid w:val="00B04780"/>
    <w:rsid w:val="00B05A68"/>
    <w:rsid w:val="00B11C45"/>
    <w:rsid w:val="00B12014"/>
    <w:rsid w:val="00B12AEA"/>
    <w:rsid w:val="00B2171A"/>
    <w:rsid w:val="00B2798A"/>
    <w:rsid w:val="00B27C64"/>
    <w:rsid w:val="00B3024A"/>
    <w:rsid w:val="00B3268D"/>
    <w:rsid w:val="00B3296F"/>
    <w:rsid w:val="00B3395A"/>
    <w:rsid w:val="00B33A4E"/>
    <w:rsid w:val="00B355A0"/>
    <w:rsid w:val="00B36E79"/>
    <w:rsid w:val="00B4587B"/>
    <w:rsid w:val="00B52378"/>
    <w:rsid w:val="00B52868"/>
    <w:rsid w:val="00B55241"/>
    <w:rsid w:val="00B5639E"/>
    <w:rsid w:val="00B6113A"/>
    <w:rsid w:val="00B637AC"/>
    <w:rsid w:val="00B6625A"/>
    <w:rsid w:val="00B67741"/>
    <w:rsid w:val="00B7436F"/>
    <w:rsid w:val="00B743F2"/>
    <w:rsid w:val="00B75632"/>
    <w:rsid w:val="00B81411"/>
    <w:rsid w:val="00B90617"/>
    <w:rsid w:val="00B91418"/>
    <w:rsid w:val="00B93926"/>
    <w:rsid w:val="00BA19B5"/>
    <w:rsid w:val="00BA52E1"/>
    <w:rsid w:val="00BB47AB"/>
    <w:rsid w:val="00BB4D8E"/>
    <w:rsid w:val="00BB6990"/>
    <w:rsid w:val="00BB6C2D"/>
    <w:rsid w:val="00BC1BD3"/>
    <w:rsid w:val="00BC2A36"/>
    <w:rsid w:val="00BC40C6"/>
    <w:rsid w:val="00BD1498"/>
    <w:rsid w:val="00BE1537"/>
    <w:rsid w:val="00BE7D8C"/>
    <w:rsid w:val="00BF11AA"/>
    <w:rsid w:val="00BF1EB0"/>
    <w:rsid w:val="00BF55C0"/>
    <w:rsid w:val="00C023A1"/>
    <w:rsid w:val="00C032AA"/>
    <w:rsid w:val="00C0374A"/>
    <w:rsid w:val="00C042D7"/>
    <w:rsid w:val="00C04DF7"/>
    <w:rsid w:val="00C06FB9"/>
    <w:rsid w:val="00C07D1A"/>
    <w:rsid w:val="00C1056F"/>
    <w:rsid w:val="00C1586E"/>
    <w:rsid w:val="00C21A3E"/>
    <w:rsid w:val="00C22177"/>
    <w:rsid w:val="00C224FE"/>
    <w:rsid w:val="00C256C0"/>
    <w:rsid w:val="00C26DCD"/>
    <w:rsid w:val="00C30469"/>
    <w:rsid w:val="00C30F03"/>
    <w:rsid w:val="00C31537"/>
    <w:rsid w:val="00C36A51"/>
    <w:rsid w:val="00C42578"/>
    <w:rsid w:val="00C45F8B"/>
    <w:rsid w:val="00C47C8F"/>
    <w:rsid w:val="00C5694B"/>
    <w:rsid w:val="00C56E7D"/>
    <w:rsid w:val="00C578D6"/>
    <w:rsid w:val="00C6018F"/>
    <w:rsid w:val="00C622B3"/>
    <w:rsid w:val="00C629AD"/>
    <w:rsid w:val="00C645A1"/>
    <w:rsid w:val="00C71379"/>
    <w:rsid w:val="00C731CB"/>
    <w:rsid w:val="00C76039"/>
    <w:rsid w:val="00C763D4"/>
    <w:rsid w:val="00C76DDE"/>
    <w:rsid w:val="00C81918"/>
    <w:rsid w:val="00C81D8C"/>
    <w:rsid w:val="00C85037"/>
    <w:rsid w:val="00C9217E"/>
    <w:rsid w:val="00C92F3C"/>
    <w:rsid w:val="00C9320A"/>
    <w:rsid w:val="00C93CEF"/>
    <w:rsid w:val="00C948C0"/>
    <w:rsid w:val="00C953F6"/>
    <w:rsid w:val="00C9624F"/>
    <w:rsid w:val="00CA4251"/>
    <w:rsid w:val="00CA6219"/>
    <w:rsid w:val="00CA7698"/>
    <w:rsid w:val="00CB48FD"/>
    <w:rsid w:val="00CB796F"/>
    <w:rsid w:val="00CC443E"/>
    <w:rsid w:val="00CC5718"/>
    <w:rsid w:val="00CC7A6C"/>
    <w:rsid w:val="00CD0DAA"/>
    <w:rsid w:val="00CD605E"/>
    <w:rsid w:val="00CE21FD"/>
    <w:rsid w:val="00CE4302"/>
    <w:rsid w:val="00CE59AC"/>
    <w:rsid w:val="00CE5A7A"/>
    <w:rsid w:val="00CF5811"/>
    <w:rsid w:val="00CF6254"/>
    <w:rsid w:val="00D030AC"/>
    <w:rsid w:val="00D0318A"/>
    <w:rsid w:val="00D061D7"/>
    <w:rsid w:val="00D12EC1"/>
    <w:rsid w:val="00D15CB0"/>
    <w:rsid w:val="00D22A96"/>
    <w:rsid w:val="00D23415"/>
    <w:rsid w:val="00D24E5E"/>
    <w:rsid w:val="00D255CB"/>
    <w:rsid w:val="00D260D9"/>
    <w:rsid w:val="00D36522"/>
    <w:rsid w:val="00D43C39"/>
    <w:rsid w:val="00D47BFC"/>
    <w:rsid w:val="00D516B7"/>
    <w:rsid w:val="00D614A7"/>
    <w:rsid w:val="00D63546"/>
    <w:rsid w:val="00D67621"/>
    <w:rsid w:val="00D70755"/>
    <w:rsid w:val="00D770DA"/>
    <w:rsid w:val="00D801EB"/>
    <w:rsid w:val="00D81681"/>
    <w:rsid w:val="00D81E1B"/>
    <w:rsid w:val="00D87AEE"/>
    <w:rsid w:val="00D91523"/>
    <w:rsid w:val="00D91D8A"/>
    <w:rsid w:val="00D92A5C"/>
    <w:rsid w:val="00D96292"/>
    <w:rsid w:val="00D96539"/>
    <w:rsid w:val="00D970C0"/>
    <w:rsid w:val="00D9769B"/>
    <w:rsid w:val="00DA03BF"/>
    <w:rsid w:val="00DA208A"/>
    <w:rsid w:val="00DA242D"/>
    <w:rsid w:val="00DA3043"/>
    <w:rsid w:val="00DA4C7B"/>
    <w:rsid w:val="00DA64C7"/>
    <w:rsid w:val="00DA7DC4"/>
    <w:rsid w:val="00DB0EF4"/>
    <w:rsid w:val="00DB3033"/>
    <w:rsid w:val="00DB6029"/>
    <w:rsid w:val="00DD13D6"/>
    <w:rsid w:val="00DD1C62"/>
    <w:rsid w:val="00DD1D4C"/>
    <w:rsid w:val="00DD2ED6"/>
    <w:rsid w:val="00DD430F"/>
    <w:rsid w:val="00DD4C8B"/>
    <w:rsid w:val="00DD7CB6"/>
    <w:rsid w:val="00DE11F1"/>
    <w:rsid w:val="00DE14A2"/>
    <w:rsid w:val="00DE1E6F"/>
    <w:rsid w:val="00DE20F4"/>
    <w:rsid w:val="00DE3C15"/>
    <w:rsid w:val="00DE4A20"/>
    <w:rsid w:val="00DE623B"/>
    <w:rsid w:val="00DF1B09"/>
    <w:rsid w:val="00DF2CBF"/>
    <w:rsid w:val="00E031B4"/>
    <w:rsid w:val="00E0678F"/>
    <w:rsid w:val="00E1112A"/>
    <w:rsid w:val="00E154AD"/>
    <w:rsid w:val="00E156FE"/>
    <w:rsid w:val="00E306C4"/>
    <w:rsid w:val="00E316CB"/>
    <w:rsid w:val="00E36CE1"/>
    <w:rsid w:val="00E40B87"/>
    <w:rsid w:val="00E427C0"/>
    <w:rsid w:val="00E44C3C"/>
    <w:rsid w:val="00E4648F"/>
    <w:rsid w:val="00E475AE"/>
    <w:rsid w:val="00E53004"/>
    <w:rsid w:val="00E55B92"/>
    <w:rsid w:val="00E56A58"/>
    <w:rsid w:val="00E6061B"/>
    <w:rsid w:val="00E63CE8"/>
    <w:rsid w:val="00E651DC"/>
    <w:rsid w:val="00E65E44"/>
    <w:rsid w:val="00E70757"/>
    <w:rsid w:val="00E72DFD"/>
    <w:rsid w:val="00E743DD"/>
    <w:rsid w:val="00E75D88"/>
    <w:rsid w:val="00E76A78"/>
    <w:rsid w:val="00E8019F"/>
    <w:rsid w:val="00E801CE"/>
    <w:rsid w:val="00E82DE2"/>
    <w:rsid w:val="00E860A7"/>
    <w:rsid w:val="00E867E1"/>
    <w:rsid w:val="00E86BCB"/>
    <w:rsid w:val="00E90D8B"/>
    <w:rsid w:val="00E9370F"/>
    <w:rsid w:val="00E9429A"/>
    <w:rsid w:val="00EA5F23"/>
    <w:rsid w:val="00EB1E33"/>
    <w:rsid w:val="00EC04EA"/>
    <w:rsid w:val="00EC1ED5"/>
    <w:rsid w:val="00EC2597"/>
    <w:rsid w:val="00EC2BFA"/>
    <w:rsid w:val="00EC32E5"/>
    <w:rsid w:val="00EC5709"/>
    <w:rsid w:val="00EC6335"/>
    <w:rsid w:val="00EC679E"/>
    <w:rsid w:val="00ED44C7"/>
    <w:rsid w:val="00EE2CC1"/>
    <w:rsid w:val="00EE2F0E"/>
    <w:rsid w:val="00EF3422"/>
    <w:rsid w:val="00EF3908"/>
    <w:rsid w:val="00EF4CCF"/>
    <w:rsid w:val="00EF5F02"/>
    <w:rsid w:val="00EF6BB4"/>
    <w:rsid w:val="00EF6C0B"/>
    <w:rsid w:val="00F05591"/>
    <w:rsid w:val="00F0666F"/>
    <w:rsid w:val="00F0766B"/>
    <w:rsid w:val="00F10240"/>
    <w:rsid w:val="00F1080D"/>
    <w:rsid w:val="00F11307"/>
    <w:rsid w:val="00F16592"/>
    <w:rsid w:val="00F16744"/>
    <w:rsid w:val="00F20269"/>
    <w:rsid w:val="00F217E7"/>
    <w:rsid w:val="00F22A6C"/>
    <w:rsid w:val="00F30E9F"/>
    <w:rsid w:val="00F33B4F"/>
    <w:rsid w:val="00F4176B"/>
    <w:rsid w:val="00F41DD2"/>
    <w:rsid w:val="00F434DD"/>
    <w:rsid w:val="00F46849"/>
    <w:rsid w:val="00F51F5C"/>
    <w:rsid w:val="00F566C2"/>
    <w:rsid w:val="00F61349"/>
    <w:rsid w:val="00F62BD0"/>
    <w:rsid w:val="00F65E43"/>
    <w:rsid w:val="00F667F5"/>
    <w:rsid w:val="00F73FF5"/>
    <w:rsid w:val="00F76349"/>
    <w:rsid w:val="00F76E4A"/>
    <w:rsid w:val="00F77973"/>
    <w:rsid w:val="00F80B3D"/>
    <w:rsid w:val="00F8474F"/>
    <w:rsid w:val="00F85F3C"/>
    <w:rsid w:val="00F87929"/>
    <w:rsid w:val="00F9577B"/>
    <w:rsid w:val="00F961CE"/>
    <w:rsid w:val="00F964EF"/>
    <w:rsid w:val="00FA09C0"/>
    <w:rsid w:val="00FA16EA"/>
    <w:rsid w:val="00FA180C"/>
    <w:rsid w:val="00FA2086"/>
    <w:rsid w:val="00FA4ED3"/>
    <w:rsid w:val="00FA65A6"/>
    <w:rsid w:val="00FA6841"/>
    <w:rsid w:val="00FB05E0"/>
    <w:rsid w:val="00FB0DCD"/>
    <w:rsid w:val="00FB253A"/>
    <w:rsid w:val="00FB53F2"/>
    <w:rsid w:val="00FC2361"/>
    <w:rsid w:val="00FC3E2F"/>
    <w:rsid w:val="00FC55EC"/>
    <w:rsid w:val="00FD1ED2"/>
    <w:rsid w:val="00FD3ACA"/>
    <w:rsid w:val="00FD3DD8"/>
    <w:rsid w:val="00FD4D82"/>
    <w:rsid w:val="00FD6265"/>
    <w:rsid w:val="00FE3E81"/>
    <w:rsid w:val="00FF2B79"/>
    <w:rsid w:val="00FF2F67"/>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A681"/>
  <w15:chartTrackingRefBased/>
  <w15:docId w15:val="{4277791E-6ED1-4C13-81D2-D39B2B99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82DE2"/>
    <w:pPr>
      <w:spacing w:after="0" w:line="240" w:lineRule="auto"/>
    </w:pPr>
    <w:rPr>
      <w:rFonts w:ascii="Calibri" w:hAnsi="Calibri" w:cs="Calibri"/>
    </w:rPr>
  </w:style>
  <w:style w:type="paragraph" w:customStyle="1" w:styleId="xmsolistparagraph">
    <w:name w:val="x_msolistparagraph"/>
    <w:basedOn w:val="Normal"/>
    <w:rsid w:val="00E82DE2"/>
    <w:pPr>
      <w:autoSpaceDE w:val="0"/>
      <w:autoSpaceDN w:val="0"/>
      <w:spacing w:after="0" w:line="240" w:lineRule="auto"/>
      <w:ind w:left="720"/>
    </w:pPr>
    <w:rPr>
      <w:rFonts w:ascii="Calibri" w:hAnsi="Calibri" w:cs="Calibri"/>
    </w:rPr>
  </w:style>
  <w:style w:type="paragraph" w:styleId="ListParagraph">
    <w:name w:val="List Paragraph"/>
    <w:basedOn w:val="Normal"/>
    <w:uiPriority w:val="34"/>
    <w:qFormat/>
    <w:rsid w:val="003C7C76"/>
    <w:pPr>
      <w:ind w:left="720"/>
      <w:contextualSpacing/>
    </w:pPr>
  </w:style>
  <w:style w:type="table" w:styleId="TableGrid">
    <w:name w:val="Table Grid"/>
    <w:basedOn w:val="TableNormal"/>
    <w:uiPriority w:val="39"/>
    <w:rsid w:val="00F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F72A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msolistparagraph">
    <w:name w:val="x_xmsolistparagraph"/>
    <w:basedOn w:val="Normal"/>
    <w:rsid w:val="00F20269"/>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684078"/>
    <w:rPr>
      <w:color w:val="0563C1"/>
      <w:u w:val="single"/>
    </w:rPr>
  </w:style>
  <w:style w:type="character" w:customStyle="1" w:styleId="DefaultFontHxMailStyle">
    <w:name w:val="Default Font HxMail Style"/>
    <w:basedOn w:val="DefaultParagraphFont"/>
    <w:rsid w:val="0034407C"/>
    <w:rPr>
      <w:rFonts w:ascii="Arial" w:hAnsi="Arial" w:cs="Arial" w:hint="default"/>
      <w:b w:val="0"/>
      <w:bCs w:val="0"/>
      <w:i w:val="0"/>
      <w:iCs w:val="0"/>
      <w:strike w:val="0"/>
      <w:dstrike w:val="0"/>
      <w:color w:val="auto"/>
      <w:u w:val="none"/>
      <w:effect w:val="none"/>
    </w:rPr>
  </w:style>
  <w:style w:type="paragraph" w:styleId="Header">
    <w:name w:val="header"/>
    <w:basedOn w:val="Normal"/>
    <w:link w:val="HeaderChar"/>
    <w:uiPriority w:val="99"/>
    <w:unhideWhenUsed/>
    <w:rsid w:val="00D2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0D9"/>
  </w:style>
  <w:style w:type="paragraph" w:styleId="Footer">
    <w:name w:val="footer"/>
    <w:basedOn w:val="Normal"/>
    <w:link w:val="FooterChar"/>
    <w:uiPriority w:val="99"/>
    <w:unhideWhenUsed/>
    <w:rsid w:val="00D2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0D9"/>
  </w:style>
  <w:style w:type="paragraph" w:customStyle="1" w:styleId="paragraph">
    <w:name w:val="paragraph"/>
    <w:basedOn w:val="Normal"/>
    <w:rsid w:val="008B0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0555"/>
  </w:style>
  <w:style w:type="character" w:customStyle="1" w:styleId="eop">
    <w:name w:val="eop"/>
    <w:basedOn w:val="DefaultParagraphFont"/>
    <w:rsid w:val="008B0555"/>
  </w:style>
  <w:style w:type="paragraph" w:styleId="NormalWeb">
    <w:name w:val="Normal (Web)"/>
    <w:basedOn w:val="Normal"/>
    <w:uiPriority w:val="99"/>
    <w:unhideWhenUsed/>
    <w:rsid w:val="00FB53F2"/>
    <w:pPr>
      <w:spacing w:before="100" w:beforeAutospacing="1" w:after="100" w:afterAutospacing="1" w:line="240" w:lineRule="auto"/>
    </w:pPr>
    <w:rPr>
      <w:rFonts w:ascii="SimSun" w:eastAsia="SimSun" w:hAnsi="SimSun" w:cs="SimSun"/>
      <w:sz w:val="24"/>
      <w:szCs w:val="24"/>
      <w:lang w:eastAsia="zh-CN"/>
    </w:rPr>
  </w:style>
  <w:style w:type="character" w:customStyle="1" w:styleId="cf01">
    <w:name w:val="cf01"/>
    <w:basedOn w:val="DefaultParagraphFont"/>
    <w:rsid w:val="006E5E86"/>
    <w:rPr>
      <w:rFonts w:ascii="Segoe UI" w:hAnsi="Segoe UI" w:cs="Segoe UI" w:hint="default"/>
      <w:sz w:val="18"/>
      <w:szCs w:val="18"/>
    </w:rPr>
  </w:style>
  <w:style w:type="character" w:customStyle="1" w:styleId="cf11">
    <w:name w:val="cf11"/>
    <w:basedOn w:val="DefaultParagraphFont"/>
    <w:rsid w:val="006E5E86"/>
    <w:rPr>
      <w:rFonts w:ascii="Segoe UI" w:hAnsi="Segoe UI" w:cs="Segoe UI" w:hint="default"/>
      <w:color w:val="4F5152"/>
      <w:sz w:val="18"/>
      <w:szCs w:val="18"/>
    </w:rPr>
  </w:style>
  <w:style w:type="paragraph" w:styleId="NoSpacing">
    <w:name w:val="No Spacing"/>
    <w:uiPriority w:val="1"/>
    <w:qFormat/>
    <w:rsid w:val="006E5E86"/>
    <w:pPr>
      <w:spacing w:after="0" w:line="240" w:lineRule="auto"/>
    </w:pPr>
  </w:style>
  <w:style w:type="paragraph" w:customStyle="1" w:styleId="xxmsonormal">
    <w:name w:val="x_x_msonormal"/>
    <w:basedOn w:val="Normal"/>
    <w:rsid w:val="00F73FF5"/>
    <w:pPr>
      <w:spacing w:after="0" w:line="240" w:lineRule="auto"/>
    </w:pPr>
    <w:rPr>
      <w:rFonts w:ascii="Calibri" w:hAnsi="Calibri" w:cs="Calibri"/>
    </w:rPr>
  </w:style>
  <w:style w:type="character" w:customStyle="1" w:styleId="xxcontentpasted0">
    <w:name w:val="x_x_contentpasted0"/>
    <w:basedOn w:val="DefaultParagraphFont"/>
    <w:rsid w:val="00F73FF5"/>
  </w:style>
  <w:style w:type="paragraph" w:customStyle="1" w:styleId="Default">
    <w:name w:val="Default"/>
    <w:rsid w:val="00A665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858">
      <w:bodyDiv w:val="1"/>
      <w:marLeft w:val="0"/>
      <w:marRight w:val="0"/>
      <w:marTop w:val="0"/>
      <w:marBottom w:val="0"/>
      <w:divBdr>
        <w:top w:val="none" w:sz="0" w:space="0" w:color="auto"/>
        <w:left w:val="none" w:sz="0" w:space="0" w:color="auto"/>
        <w:bottom w:val="none" w:sz="0" w:space="0" w:color="auto"/>
        <w:right w:val="none" w:sz="0" w:space="0" w:color="auto"/>
      </w:divBdr>
    </w:div>
    <w:div w:id="113601844">
      <w:bodyDiv w:val="1"/>
      <w:marLeft w:val="0"/>
      <w:marRight w:val="0"/>
      <w:marTop w:val="0"/>
      <w:marBottom w:val="0"/>
      <w:divBdr>
        <w:top w:val="none" w:sz="0" w:space="0" w:color="auto"/>
        <w:left w:val="none" w:sz="0" w:space="0" w:color="auto"/>
        <w:bottom w:val="none" w:sz="0" w:space="0" w:color="auto"/>
        <w:right w:val="none" w:sz="0" w:space="0" w:color="auto"/>
      </w:divBdr>
    </w:div>
    <w:div w:id="220752855">
      <w:bodyDiv w:val="1"/>
      <w:marLeft w:val="0"/>
      <w:marRight w:val="0"/>
      <w:marTop w:val="0"/>
      <w:marBottom w:val="0"/>
      <w:divBdr>
        <w:top w:val="none" w:sz="0" w:space="0" w:color="auto"/>
        <w:left w:val="none" w:sz="0" w:space="0" w:color="auto"/>
        <w:bottom w:val="none" w:sz="0" w:space="0" w:color="auto"/>
        <w:right w:val="none" w:sz="0" w:space="0" w:color="auto"/>
      </w:divBdr>
    </w:div>
    <w:div w:id="282470389">
      <w:bodyDiv w:val="1"/>
      <w:marLeft w:val="0"/>
      <w:marRight w:val="0"/>
      <w:marTop w:val="0"/>
      <w:marBottom w:val="0"/>
      <w:divBdr>
        <w:top w:val="none" w:sz="0" w:space="0" w:color="auto"/>
        <w:left w:val="none" w:sz="0" w:space="0" w:color="auto"/>
        <w:bottom w:val="none" w:sz="0" w:space="0" w:color="auto"/>
        <w:right w:val="none" w:sz="0" w:space="0" w:color="auto"/>
      </w:divBdr>
    </w:div>
    <w:div w:id="332029477">
      <w:bodyDiv w:val="1"/>
      <w:marLeft w:val="0"/>
      <w:marRight w:val="0"/>
      <w:marTop w:val="0"/>
      <w:marBottom w:val="0"/>
      <w:divBdr>
        <w:top w:val="none" w:sz="0" w:space="0" w:color="auto"/>
        <w:left w:val="none" w:sz="0" w:space="0" w:color="auto"/>
        <w:bottom w:val="none" w:sz="0" w:space="0" w:color="auto"/>
        <w:right w:val="none" w:sz="0" w:space="0" w:color="auto"/>
      </w:divBdr>
    </w:div>
    <w:div w:id="358702343">
      <w:bodyDiv w:val="1"/>
      <w:marLeft w:val="0"/>
      <w:marRight w:val="0"/>
      <w:marTop w:val="0"/>
      <w:marBottom w:val="0"/>
      <w:divBdr>
        <w:top w:val="none" w:sz="0" w:space="0" w:color="auto"/>
        <w:left w:val="none" w:sz="0" w:space="0" w:color="auto"/>
        <w:bottom w:val="none" w:sz="0" w:space="0" w:color="auto"/>
        <w:right w:val="none" w:sz="0" w:space="0" w:color="auto"/>
      </w:divBdr>
    </w:div>
    <w:div w:id="545416255">
      <w:bodyDiv w:val="1"/>
      <w:marLeft w:val="0"/>
      <w:marRight w:val="0"/>
      <w:marTop w:val="0"/>
      <w:marBottom w:val="0"/>
      <w:divBdr>
        <w:top w:val="none" w:sz="0" w:space="0" w:color="auto"/>
        <w:left w:val="none" w:sz="0" w:space="0" w:color="auto"/>
        <w:bottom w:val="none" w:sz="0" w:space="0" w:color="auto"/>
        <w:right w:val="none" w:sz="0" w:space="0" w:color="auto"/>
      </w:divBdr>
      <w:divsChild>
        <w:div w:id="1978021679">
          <w:marLeft w:val="0"/>
          <w:marRight w:val="0"/>
          <w:marTop w:val="0"/>
          <w:marBottom w:val="0"/>
          <w:divBdr>
            <w:top w:val="none" w:sz="0" w:space="0" w:color="auto"/>
            <w:left w:val="none" w:sz="0" w:space="0" w:color="auto"/>
            <w:bottom w:val="none" w:sz="0" w:space="0" w:color="auto"/>
            <w:right w:val="none" w:sz="0" w:space="0" w:color="auto"/>
          </w:divBdr>
        </w:div>
        <w:div w:id="466969067">
          <w:marLeft w:val="0"/>
          <w:marRight w:val="0"/>
          <w:marTop w:val="0"/>
          <w:marBottom w:val="0"/>
          <w:divBdr>
            <w:top w:val="none" w:sz="0" w:space="0" w:color="auto"/>
            <w:left w:val="none" w:sz="0" w:space="0" w:color="auto"/>
            <w:bottom w:val="none" w:sz="0" w:space="0" w:color="auto"/>
            <w:right w:val="none" w:sz="0" w:space="0" w:color="auto"/>
          </w:divBdr>
        </w:div>
        <w:div w:id="113718046">
          <w:marLeft w:val="0"/>
          <w:marRight w:val="0"/>
          <w:marTop w:val="0"/>
          <w:marBottom w:val="0"/>
          <w:divBdr>
            <w:top w:val="none" w:sz="0" w:space="0" w:color="auto"/>
            <w:left w:val="none" w:sz="0" w:space="0" w:color="auto"/>
            <w:bottom w:val="none" w:sz="0" w:space="0" w:color="auto"/>
            <w:right w:val="none" w:sz="0" w:space="0" w:color="auto"/>
          </w:divBdr>
        </w:div>
        <w:div w:id="501895311">
          <w:marLeft w:val="0"/>
          <w:marRight w:val="0"/>
          <w:marTop w:val="0"/>
          <w:marBottom w:val="0"/>
          <w:divBdr>
            <w:top w:val="none" w:sz="0" w:space="0" w:color="auto"/>
            <w:left w:val="none" w:sz="0" w:space="0" w:color="auto"/>
            <w:bottom w:val="none" w:sz="0" w:space="0" w:color="auto"/>
            <w:right w:val="none" w:sz="0" w:space="0" w:color="auto"/>
          </w:divBdr>
        </w:div>
        <w:div w:id="402682063">
          <w:marLeft w:val="0"/>
          <w:marRight w:val="0"/>
          <w:marTop w:val="0"/>
          <w:marBottom w:val="0"/>
          <w:divBdr>
            <w:top w:val="none" w:sz="0" w:space="0" w:color="auto"/>
            <w:left w:val="none" w:sz="0" w:space="0" w:color="auto"/>
            <w:bottom w:val="none" w:sz="0" w:space="0" w:color="auto"/>
            <w:right w:val="none" w:sz="0" w:space="0" w:color="auto"/>
          </w:divBdr>
        </w:div>
        <w:div w:id="1000698894">
          <w:marLeft w:val="0"/>
          <w:marRight w:val="0"/>
          <w:marTop w:val="0"/>
          <w:marBottom w:val="0"/>
          <w:divBdr>
            <w:top w:val="none" w:sz="0" w:space="0" w:color="auto"/>
            <w:left w:val="none" w:sz="0" w:space="0" w:color="auto"/>
            <w:bottom w:val="none" w:sz="0" w:space="0" w:color="auto"/>
            <w:right w:val="none" w:sz="0" w:space="0" w:color="auto"/>
          </w:divBdr>
          <w:divsChild>
            <w:div w:id="1590116723">
              <w:marLeft w:val="0"/>
              <w:marRight w:val="0"/>
              <w:marTop w:val="0"/>
              <w:marBottom w:val="0"/>
              <w:divBdr>
                <w:top w:val="none" w:sz="0" w:space="0" w:color="auto"/>
                <w:left w:val="none" w:sz="0" w:space="0" w:color="auto"/>
                <w:bottom w:val="none" w:sz="0" w:space="0" w:color="auto"/>
                <w:right w:val="none" w:sz="0" w:space="0" w:color="auto"/>
              </w:divBdr>
            </w:div>
            <w:div w:id="1851332871">
              <w:marLeft w:val="0"/>
              <w:marRight w:val="0"/>
              <w:marTop w:val="0"/>
              <w:marBottom w:val="0"/>
              <w:divBdr>
                <w:top w:val="none" w:sz="0" w:space="0" w:color="auto"/>
                <w:left w:val="none" w:sz="0" w:space="0" w:color="auto"/>
                <w:bottom w:val="none" w:sz="0" w:space="0" w:color="auto"/>
                <w:right w:val="none" w:sz="0" w:space="0" w:color="auto"/>
              </w:divBdr>
            </w:div>
            <w:div w:id="1086419204">
              <w:marLeft w:val="0"/>
              <w:marRight w:val="0"/>
              <w:marTop w:val="0"/>
              <w:marBottom w:val="0"/>
              <w:divBdr>
                <w:top w:val="none" w:sz="0" w:space="0" w:color="auto"/>
                <w:left w:val="none" w:sz="0" w:space="0" w:color="auto"/>
                <w:bottom w:val="none" w:sz="0" w:space="0" w:color="auto"/>
                <w:right w:val="none" w:sz="0" w:space="0" w:color="auto"/>
              </w:divBdr>
            </w:div>
            <w:div w:id="1127821418">
              <w:marLeft w:val="0"/>
              <w:marRight w:val="0"/>
              <w:marTop w:val="0"/>
              <w:marBottom w:val="0"/>
              <w:divBdr>
                <w:top w:val="none" w:sz="0" w:space="0" w:color="auto"/>
                <w:left w:val="none" w:sz="0" w:space="0" w:color="auto"/>
                <w:bottom w:val="none" w:sz="0" w:space="0" w:color="auto"/>
                <w:right w:val="none" w:sz="0" w:space="0" w:color="auto"/>
              </w:divBdr>
            </w:div>
            <w:div w:id="1903102147">
              <w:marLeft w:val="0"/>
              <w:marRight w:val="0"/>
              <w:marTop w:val="0"/>
              <w:marBottom w:val="0"/>
              <w:divBdr>
                <w:top w:val="none" w:sz="0" w:space="0" w:color="auto"/>
                <w:left w:val="none" w:sz="0" w:space="0" w:color="auto"/>
                <w:bottom w:val="none" w:sz="0" w:space="0" w:color="auto"/>
                <w:right w:val="none" w:sz="0" w:space="0" w:color="auto"/>
              </w:divBdr>
            </w:div>
          </w:divsChild>
        </w:div>
        <w:div w:id="210576106">
          <w:marLeft w:val="0"/>
          <w:marRight w:val="0"/>
          <w:marTop w:val="0"/>
          <w:marBottom w:val="0"/>
          <w:divBdr>
            <w:top w:val="none" w:sz="0" w:space="0" w:color="auto"/>
            <w:left w:val="none" w:sz="0" w:space="0" w:color="auto"/>
            <w:bottom w:val="none" w:sz="0" w:space="0" w:color="auto"/>
            <w:right w:val="none" w:sz="0" w:space="0" w:color="auto"/>
          </w:divBdr>
          <w:divsChild>
            <w:div w:id="1599753047">
              <w:marLeft w:val="0"/>
              <w:marRight w:val="0"/>
              <w:marTop w:val="0"/>
              <w:marBottom w:val="0"/>
              <w:divBdr>
                <w:top w:val="none" w:sz="0" w:space="0" w:color="auto"/>
                <w:left w:val="none" w:sz="0" w:space="0" w:color="auto"/>
                <w:bottom w:val="none" w:sz="0" w:space="0" w:color="auto"/>
                <w:right w:val="none" w:sz="0" w:space="0" w:color="auto"/>
              </w:divBdr>
            </w:div>
            <w:div w:id="1596405360">
              <w:marLeft w:val="0"/>
              <w:marRight w:val="0"/>
              <w:marTop w:val="0"/>
              <w:marBottom w:val="0"/>
              <w:divBdr>
                <w:top w:val="none" w:sz="0" w:space="0" w:color="auto"/>
                <w:left w:val="none" w:sz="0" w:space="0" w:color="auto"/>
                <w:bottom w:val="none" w:sz="0" w:space="0" w:color="auto"/>
                <w:right w:val="none" w:sz="0" w:space="0" w:color="auto"/>
              </w:divBdr>
            </w:div>
            <w:div w:id="156113741">
              <w:marLeft w:val="0"/>
              <w:marRight w:val="0"/>
              <w:marTop w:val="0"/>
              <w:marBottom w:val="0"/>
              <w:divBdr>
                <w:top w:val="none" w:sz="0" w:space="0" w:color="auto"/>
                <w:left w:val="none" w:sz="0" w:space="0" w:color="auto"/>
                <w:bottom w:val="none" w:sz="0" w:space="0" w:color="auto"/>
                <w:right w:val="none" w:sz="0" w:space="0" w:color="auto"/>
              </w:divBdr>
            </w:div>
            <w:div w:id="1489860289">
              <w:marLeft w:val="0"/>
              <w:marRight w:val="0"/>
              <w:marTop w:val="0"/>
              <w:marBottom w:val="0"/>
              <w:divBdr>
                <w:top w:val="none" w:sz="0" w:space="0" w:color="auto"/>
                <w:left w:val="none" w:sz="0" w:space="0" w:color="auto"/>
                <w:bottom w:val="none" w:sz="0" w:space="0" w:color="auto"/>
                <w:right w:val="none" w:sz="0" w:space="0" w:color="auto"/>
              </w:divBdr>
            </w:div>
            <w:div w:id="1817264259">
              <w:marLeft w:val="0"/>
              <w:marRight w:val="0"/>
              <w:marTop w:val="0"/>
              <w:marBottom w:val="0"/>
              <w:divBdr>
                <w:top w:val="none" w:sz="0" w:space="0" w:color="auto"/>
                <w:left w:val="none" w:sz="0" w:space="0" w:color="auto"/>
                <w:bottom w:val="none" w:sz="0" w:space="0" w:color="auto"/>
                <w:right w:val="none" w:sz="0" w:space="0" w:color="auto"/>
              </w:divBdr>
            </w:div>
          </w:divsChild>
        </w:div>
        <w:div w:id="232933560">
          <w:marLeft w:val="0"/>
          <w:marRight w:val="0"/>
          <w:marTop w:val="0"/>
          <w:marBottom w:val="0"/>
          <w:divBdr>
            <w:top w:val="none" w:sz="0" w:space="0" w:color="auto"/>
            <w:left w:val="none" w:sz="0" w:space="0" w:color="auto"/>
            <w:bottom w:val="none" w:sz="0" w:space="0" w:color="auto"/>
            <w:right w:val="none" w:sz="0" w:space="0" w:color="auto"/>
          </w:divBdr>
          <w:divsChild>
            <w:div w:id="509568373">
              <w:marLeft w:val="0"/>
              <w:marRight w:val="0"/>
              <w:marTop w:val="0"/>
              <w:marBottom w:val="0"/>
              <w:divBdr>
                <w:top w:val="none" w:sz="0" w:space="0" w:color="auto"/>
                <w:left w:val="none" w:sz="0" w:space="0" w:color="auto"/>
                <w:bottom w:val="none" w:sz="0" w:space="0" w:color="auto"/>
                <w:right w:val="none" w:sz="0" w:space="0" w:color="auto"/>
              </w:divBdr>
            </w:div>
            <w:div w:id="1681547531">
              <w:marLeft w:val="0"/>
              <w:marRight w:val="0"/>
              <w:marTop w:val="0"/>
              <w:marBottom w:val="0"/>
              <w:divBdr>
                <w:top w:val="none" w:sz="0" w:space="0" w:color="auto"/>
                <w:left w:val="none" w:sz="0" w:space="0" w:color="auto"/>
                <w:bottom w:val="none" w:sz="0" w:space="0" w:color="auto"/>
                <w:right w:val="none" w:sz="0" w:space="0" w:color="auto"/>
              </w:divBdr>
            </w:div>
            <w:div w:id="1218276455">
              <w:marLeft w:val="0"/>
              <w:marRight w:val="0"/>
              <w:marTop w:val="0"/>
              <w:marBottom w:val="0"/>
              <w:divBdr>
                <w:top w:val="none" w:sz="0" w:space="0" w:color="auto"/>
                <w:left w:val="none" w:sz="0" w:space="0" w:color="auto"/>
                <w:bottom w:val="none" w:sz="0" w:space="0" w:color="auto"/>
                <w:right w:val="none" w:sz="0" w:space="0" w:color="auto"/>
              </w:divBdr>
            </w:div>
            <w:div w:id="1196238821">
              <w:marLeft w:val="0"/>
              <w:marRight w:val="0"/>
              <w:marTop w:val="0"/>
              <w:marBottom w:val="0"/>
              <w:divBdr>
                <w:top w:val="none" w:sz="0" w:space="0" w:color="auto"/>
                <w:left w:val="none" w:sz="0" w:space="0" w:color="auto"/>
                <w:bottom w:val="none" w:sz="0" w:space="0" w:color="auto"/>
                <w:right w:val="none" w:sz="0" w:space="0" w:color="auto"/>
              </w:divBdr>
            </w:div>
            <w:div w:id="285160502">
              <w:marLeft w:val="0"/>
              <w:marRight w:val="0"/>
              <w:marTop w:val="0"/>
              <w:marBottom w:val="0"/>
              <w:divBdr>
                <w:top w:val="none" w:sz="0" w:space="0" w:color="auto"/>
                <w:left w:val="none" w:sz="0" w:space="0" w:color="auto"/>
                <w:bottom w:val="none" w:sz="0" w:space="0" w:color="auto"/>
                <w:right w:val="none" w:sz="0" w:space="0" w:color="auto"/>
              </w:divBdr>
            </w:div>
          </w:divsChild>
        </w:div>
        <w:div w:id="345208803">
          <w:marLeft w:val="0"/>
          <w:marRight w:val="0"/>
          <w:marTop w:val="0"/>
          <w:marBottom w:val="0"/>
          <w:divBdr>
            <w:top w:val="none" w:sz="0" w:space="0" w:color="auto"/>
            <w:left w:val="none" w:sz="0" w:space="0" w:color="auto"/>
            <w:bottom w:val="none" w:sz="0" w:space="0" w:color="auto"/>
            <w:right w:val="none" w:sz="0" w:space="0" w:color="auto"/>
          </w:divBdr>
          <w:divsChild>
            <w:div w:id="1592930390">
              <w:marLeft w:val="0"/>
              <w:marRight w:val="0"/>
              <w:marTop w:val="0"/>
              <w:marBottom w:val="0"/>
              <w:divBdr>
                <w:top w:val="none" w:sz="0" w:space="0" w:color="auto"/>
                <w:left w:val="none" w:sz="0" w:space="0" w:color="auto"/>
                <w:bottom w:val="none" w:sz="0" w:space="0" w:color="auto"/>
                <w:right w:val="none" w:sz="0" w:space="0" w:color="auto"/>
              </w:divBdr>
            </w:div>
            <w:div w:id="1950354127">
              <w:marLeft w:val="0"/>
              <w:marRight w:val="0"/>
              <w:marTop w:val="0"/>
              <w:marBottom w:val="0"/>
              <w:divBdr>
                <w:top w:val="none" w:sz="0" w:space="0" w:color="auto"/>
                <w:left w:val="none" w:sz="0" w:space="0" w:color="auto"/>
                <w:bottom w:val="none" w:sz="0" w:space="0" w:color="auto"/>
                <w:right w:val="none" w:sz="0" w:space="0" w:color="auto"/>
              </w:divBdr>
            </w:div>
            <w:div w:id="778530206">
              <w:marLeft w:val="0"/>
              <w:marRight w:val="0"/>
              <w:marTop w:val="0"/>
              <w:marBottom w:val="0"/>
              <w:divBdr>
                <w:top w:val="none" w:sz="0" w:space="0" w:color="auto"/>
                <w:left w:val="none" w:sz="0" w:space="0" w:color="auto"/>
                <w:bottom w:val="none" w:sz="0" w:space="0" w:color="auto"/>
                <w:right w:val="none" w:sz="0" w:space="0" w:color="auto"/>
              </w:divBdr>
            </w:div>
            <w:div w:id="1901749556">
              <w:marLeft w:val="0"/>
              <w:marRight w:val="0"/>
              <w:marTop w:val="0"/>
              <w:marBottom w:val="0"/>
              <w:divBdr>
                <w:top w:val="none" w:sz="0" w:space="0" w:color="auto"/>
                <w:left w:val="none" w:sz="0" w:space="0" w:color="auto"/>
                <w:bottom w:val="none" w:sz="0" w:space="0" w:color="auto"/>
                <w:right w:val="none" w:sz="0" w:space="0" w:color="auto"/>
              </w:divBdr>
            </w:div>
            <w:div w:id="751509210">
              <w:marLeft w:val="0"/>
              <w:marRight w:val="0"/>
              <w:marTop w:val="0"/>
              <w:marBottom w:val="0"/>
              <w:divBdr>
                <w:top w:val="none" w:sz="0" w:space="0" w:color="auto"/>
                <w:left w:val="none" w:sz="0" w:space="0" w:color="auto"/>
                <w:bottom w:val="none" w:sz="0" w:space="0" w:color="auto"/>
                <w:right w:val="none" w:sz="0" w:space="0" w:color="auto"/>
              </w:divBdr>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
        <w:div w:id="411854538">
          <w:marLeft w:val="0"/>
          <w:marRight w:val="0"/>
          <w:marTop w:val="0"/>
          <w:marBottom w:val="0"/>
          <w:divBdr>
            <w:top w:val="none" w:sz="0" w:space="0" w:color="auto"/>
            <w:left w:val="none" w:sz="0" w:space="0" w:color="auto"/>
            <w:bottom w:val="none" w:sz="0" w:space="0" w:color="auto"/>
            <w:right w:val="none" w:sz="0" w:space="0" w:color="auto"/>
          </w:divBdr>
        </w:div>
        <w:div w:id="1955747987">
          <w:marLeft w:val="0"/>
          <w:marRight w:val="0"/>
          <w:marTop w:val="0"/>
          <w:marBottom w:val="0"/>
          <w:divBdr>
            <w:top w:val="none" w:sz="0" w:space="0" w:color="auto"/>
            <w:left w:val="none" w:sz="0" w:space="0" w:color="auto"/>
            <w:bottom w:val="none" w:sz="0" w:space="0" w:color="auto"/>
            <w:right w:val="none" w:sz="0" w:space="0" w:color="auto"/>
          </w:divBdr>
        </w:div>
      </w:divsChild>
    </w:div>
    <w:div w:id="716783472">
      <w:bodyDiv w:val="1"/>
      <w:marLeft w:val="0"/>
      <w:marRight w:val="0"/>
      <w:marTop w:val="0"/>
      <w:marBottom w:val="0"/>
      <w:divBdr>
        <w:top w:val="none" w:sz="0" w:space="0" w:color="auto"/>
        <w:left w:val="none" w:sz="0" w:space="0" w:color="auto"/>
        <w:bottom w:val="none" w:sz="0" w:space="0" w:color="auto"/>
        <w:right w:val="none" w:sz="0" w:space="0" w:color="auto"/>
      </w:divBdr>
    </w:div>
    <w:div w:id="794062592">
      <w:bodyDiv w:val="1"/>
      <w:marLeft w:val="0"/>
      <w:marRight w:val="0"/>
      <w:marTop w:val="0"/>
      <w:marBottom w:val="0"/>
      <w:divBdr>
        <w:top w:val="none" w:sz="0" w:space="0" w:color="auto"/>
        <w:left w:val="none" w:sz="0" w:space="0" w:color="auto"/>
        <w:bottom w:val="none" w:sz="0" w:space="0" w:color="auto"/>
        <w:right w:val="none" w:sz="0" w:space="0" w:color="auto"/>
      </w:divBdr>
    </w:div>
    <w:div w:id="925457533">
      <w:bodyDiv w:val="1"/>
      <w:marLeft w:val="0"/>
      <w:marRight w:val="0"/>
      <w:marTop w:val="0"/>
      <w:marBottom w:val="0"/>
      <w:divBdr>
        <w:top w:val="none" w:sz="0" w:space="0" w:color="auto"/>
        <w:left w:val="none" w:sz="0" w:space="0" w:color="auto"/>
        <w:bottom w:val="none" w:sz="0" w:space="0" w:color="auto"/>
        <w:right w:val="none" w:sz="0" w:space="0" w:color="auto"/>
      </w:divBdr>
    </w:div>
    <w:div w:id="1171407104">
      <w:bodyDiv w:val="1"/>
      <w:marLeft w:val="0"/>
      <w:marRight w:val="0"/>
      <w:marTop w:val="0"/>
      <w:marBottom w:val="0"/>
      <w:divBdr>
        <w:top w:val="none" w:sz="0" w:space="0" w:color="auto"/>
        <w:left w:val="none" w:sz="0" w:space="0" w:color="auto"/>
        <w:bottom w:val="none" w:sz="0" w:space="0" w:color="auto"/>
        <w:right w:val="none" w:sz="0" w:space="0" w:color="auto"/>
      </w:divBdr>
    </w:div>
    <w:div w:id="1355693242">
      <w:bodyDiv w:val="1"/>
      <w:marLeft w:val="0"/>
      <w:marRight w:val="0"/>
      <w:marTop w:val="0"/>
      <w:marBottom w:val="0"/>
      <w:divBdr>
        <w:top w:val="none" w:sz="0" w:space="0" w:color="auto"/>
        <w:left w:val="none" w:sz="0" w:space="0" w:color="auto"/>
        <w:bottom w:val="none" w:sz="0" w:space="0" w:color="auto"/>
        <w:right w:val="none" w:sz="0" w:space="0" w:color="auto"/>
      </w:divBdr>
    </w:div>
    <w:div w:id="1506818661">
      <w:bodyDiv w:val="1"/>
      <w:marLeft w:val="0"/>
      <w:marRight w:val="0"/>
      <w:marTop w:val="0"/>
      <w:marBottom w:val="0"/>
      <w:divBdr>
        <w:top w:val="none" w:sz="0" w:space="0" w:color="auto"/>
        <w:left w:val="none" w:sz="0" w:space="0" w:color="auto"/>
        <w:bottom w:val="none" w:sz="0" w:space="0" w:color="auto"/>
        <w:right w:val="none" w:sz="0" w:space="0" w:color="auto"/>
      </w:divBdr>
    </w:div>
    <w:div w:id="1520050009">
      <w:bodyDiv w:val="1"/>
      <w:marLeft w:val="0"/>
      <w:marRight w:val="0"/>
      <w:marTop w:val="0"/>
      <w:marBottom w:val="0"/>
      <w:divBdr>
        <w:top w:val="none" w:sz="0" w:space="0" w:color="auto"/>
        <w:left w:val="none" w:sz="0" w:space="0" w:color="auto"/>
        <w:bottom w:val="none" w:sz="0" w:space="0" w:color="auto"/>
        <w:right w:val="none" w:sz="0" w:space="0" w:color="auto"/>
      </w:divBdr>
    </w:div>
    <w:div w:id="1607618379">
      <w:bodyDiv w:val="1"/>
      <w:marLeft w:val="0"/>
      <w:marRight w:val="0"/>
      <w:marTop w:val="0"/>
      <w:marBottom w:val="0"/>
      <w:divBdr>
        <w:top w:val="none" w:sz="0" w:space="0" w:color="auto"/>
        <w:left w:val="none" w:sz="0" w:space="0" w:color="auto"/>
        <w:bottom w:val="none" w:sz="0" w:space="0" w:color="auto"/>
        <w:right w:val="none" w:sz="0" w:space="0" w:color="auto"/>
      </w:divBdr>
    </w:div>
    <w:div w:id="1631013491">
      <w:bodyDiv w:val="1"/>
      <w:marLeft w:val="0"/>
      <w:marRight w:val="0"/>
      <w:marTop w:val="0"/>
      <w:marBottom w:val="0"/>
      <w:divBdr>
        <w:top w:val="none" w:sz="0" w:space="0" w:color="auto"/>
        <w:left w:val="none" w:sz="0" w:space="0" w:color="auto"/>
        <w:bottom w:val="none" w:sz="0" w:space="0" w:color="auto"/>
        <w:right w:val="none" w:sz="0" w:space="0" w:color="auto"/>
      </w:divBdr>
    </w:div>
    <w:div w:id="163389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E7E02-2E24-463B-A96F-94B96A2E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 Catherine</dc:creator>
  <cp:keywords/>
  <dc:description/>
  <cp:lastModifiedBy>Hollenbaugh, Michelle</cp:lastModifiedBy>
  <cp:revision>212</cp:revision>
  <cp:lastPrinted>2022-05-12T14:47:00Z</cp:lastPrinted>
  <dcterms:created xsi:type="dcterms:W3CDTF">2023-01-20T15:57:00Z</dcterms:created>
  <dcterms:modified xsi:type="dcterms:W3CDTF">2023-02-07T15:48:00Z</dcterms:modified>
</cp:coreProperties>
</file>